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8"/>
        <w:gridCol w:w="4896"/>
      </w:tblGrid>
      <w:tr w:rsidR="00002A99" w:rsidRPr="00002A99" w14:paraId="034EA157" w14:textId="30406F6C" w:rsidTr="00002A99">
        <w:trPr>
          <w:trHeight w:val="1490"/>
        </w:trPr>
        <w:tc>
          <w:tcPr>
            <w:tcW w:w="5667" w:type="dxa"/>
          </w:tcPr>
          <w:p w14:paraId="64823827" w14:textId="0BDF48A2" w:rsidR="00002A99" w:rsidRPr="00A14890" w:rsidRDefault="00A14890" w:rsidP="00A14890">
            <w:pPr>
              <w:tabs>
                <w:tab w:val="center" w:pos="-6766"/>
                <w:tab w:val="left" w:pos="1618"/>
              </w:tabs>
              <w:spacing w:line="276" w:lineRule="auto"/>
              <w:ind w:right="709"/>
              <w:rPr>
                <w:b/>
                <w:noProof/>
                <w:lang w:val="de-AT"/>
              </w:rPr>
            </w:pPr>
            <w:bookmarkStart w:id="0" w:name="_Hlk88385567"/>
            <w:bookmarkEnd w:id="0"/>
            <w:r w:rsidRPr="00A14890">
              <w:rPr>
                <w:b/>
                <w:noProof/>
                <w:lang w:val="de-AT"/>
              </w:rPr>
              <w:t>Kurs</w:t>
            </w:r>
            <w:r w:rsidR="00002A99" w:rsidRPr="00A14890">
              <w:rPr>
                <w:b/>
                <w:noProof/>
                <w:lang w:val="de-AT"/>
              </w:rPr>
              <w:t>:</w:t>
            </w:r>
            <w:r w:rsidR="00002A99" w:rsidRPr="00A14890">
              <w:rPr>
                <w:b/>
                <w:noProof/>
                <w:lang w:val="de-AT"/>
              </w:rPr>
              <w:tab/>
              <w:t>S</w:t>
            </w:r>
            <w:r w:rsidR="00376D95">
              <w:rPr>
                <w:b/>
                <w:noProof/>
                <w:lang w:val="de-AT"/>
              </w:rPr>
              <w:t>5</w:t>
            </w:r>
            <w:r w:rsidR="00002A99" w:rsidRPr="00A14890">
              <w:rPr>
                <w:b/>
                <w:noProof/>
                <w:lang w:val="de-AT"/>
              </w:rPr>
              <w:t>-MA6-DEa</w:t>
            </w:r>
          </w:p>
          <w:p w14:paraId="69C74061" w14:textId="0FF22567" w:rsidR="00002A99" w:rsidRPr="00002A99" w:rsidRDefault="00A14890" w:rsidP="00A14890">
            <w:pPr>
              <w:tabs>
                <w:tab w:val="center" w:pos="-6766"/>
                <w:tab w:val="left" w:pos="1618"/>
              </w:tabs>
              <w:spacing w:line="276" w:lineRule="auto"/>
              <w:ind w:right="709"/>
              <w:rPr>
                <w:b/>
                <w:noProof/>
                <w:lang w:val="da-DK"/>
              </w:rPr>
            </w:pPr>
            <w:r w:rsidRPr="00A14890">
              <w:rPr>
                <w:b/>
                <w:noProof/>
                <w:lang w:val="de-AT"/>
              </w:rPr>
              <w:t>Prüfungsart</w:t>
            </w:r>
            <w:r w:rsidR="00002A99" w:rsidRPr="00A14890">
              <w:rPr>
                <w:b/>
                <w:noProof/>
                <w:lang w:val="de-AT"/>
              </w:rPr>
              <w:t>:</w:t>
            </w:r>
            <w:r w:rsidR="00002A99" w:rsidRPr="00A14890">
              <w:rPr>
                <w:b/>
                <w:noProof/>
                <w:lang w:val="de-AT"/>
              </w:rPr>
              <w:tab/>
              <w:t>B-Test</w:t>
            </w:r>
          </w:p>
          <w:p w14:paraId="2AA4927F" w14:textId="77777777" w:rsidR="00002A99" w:rsidRDefault="00002A99" w:rsidP="00A14890">
            <w:pPr>
              <w:pStyle w:val="berschrift3"/>
              <w:tabs>
                <w:tab w:val="left" w:pos="1618"/>
              </w:tabs>
              <w:spacing w:line="276" w:lineRule="auto"/>
              <w:ind w:right="709"/>
              <w:jc w:val="left"/>
              <w:rPr>
                <w:caps w:val="0"/>
                <w:noProof/>
                <w:sz w:val="24"/>
                <w:szCs w:val="22"/>
                <w:lang w:val="de"/>
              </w:rPr>
            </w:pPr>
            <w:r w:rsidRPr="00002A99">
              <w:rPr>
                <w:caps w:val="0"/>
                <w:noProof/>
                <w:sz w:val="24"/>
                <w:szCs w:val="22"/>
                <w:lang w:val="de"/>
              </w:rPr>
              <w:t>L</w:t>
            </w:r>
            <w:r>
              <w:rPr>
                <w:caps w:val="0"/>
                <w:noProof/>
                <w:sz w:val="24"/>
                <w:szCs w:val="22"/>
                <w:lang w:val="de"/>
              </w:rPr>
              <w:t>ehrer</w:t>
            </w:r>
            <w:r w:rsidRPr="00002A99">
              <w:rPr>
                <w:caps w:val="0"/>
                <w:noProof/>
                <w:sz w:val="24"/>
                <w:szCs w:val="22"/>
                <w:lang w:val="de"/>
              </w:rPr>
              <w:t xml:space="preserve">: </w:t>
            </w:r>
            <w:r>
              <w:rPr>
                <w:caps w:val="0"/>
                <w:noProof/>
                <w:sz w:val="24"/>
                <w:szCs w:val="22"/>
                <w:lang w:val="de"/>
              </w:rPr>
              <w:tab/>
            </w:r>
            <w:r w:rsidRPr="00002A99">
              <w:rPr>
                <w:caps w:val="0"/>
                <w:noProof/>
                <w:sz w:val="24"/>
                <w:szCs w:val="22"/>
                <w:lang w:val="de"/>
              </w:rPr>
              <w:t>Johannes Leeb</w:t>
            </w:r>
          </w:p>
          <w:p w14:paraId="4AB7B6AF" w14:textId="77777777" w:rsidR="009943BA" w:rsidRDefault="009943BA" w:rsidP="009943BA">
            <w:pPr>
              <w:ind w:right="709"/>
              <w:rPr>
                <w:lang w:val="de"/>
              </w:rPr>
            </w:pPr>
          </w:p>
          <w:p w14:paraId="6F17E8E6" w14:textId="1465FEF0" w:rsidR="009943BA" w:rsidRPr="009943BA" w:rsidRDefault="00A14890" w:rsidP="00A14890">
            <w:pPr>
              <w:tabs>
                <w:tab w:val="left" w:pos="1618"/>
              </w:tabs>
              <w:ind w:right="709"/>
              <w:rPr>
                <w:lang w:val="de"/>
              </w:rPr>
            </w:pPr>
            <w:r w:rsidRPr="00A14890">
              <w:rPr>
                <w:b/>
                <w:bCs/>
                <w:lang w:val="de"/>
              </w:rPr>
              <w:t>Datum:</w:t>
            </w:r>
            <w:r>
              <w:rPr>
                <w:lang w:val="de"/>
              </w:rPr>
              <w:t xml:space="preserve"> </w:t>
            </w:r>
            <w:r>
              <w:rPr>
                <w:lang w:val="de"/>
              </w:rPr>
              <w:tab/>
            </w:r>
            <w:r w:rsidR="00BB615D">
              <w:rPr>
                <w:b/>
                <w:bCs/>
                <w:lang w:val="de"/>
              </w:rPr>
              <w:t xml:space="preserve">Mi, </w:t>
            </w:r>
            <w:r w:rsidR="003974A4">
              <w:rPr>
                <w:b/>
                <w:bCs/>
                <w:lang w:val="de"/>
              </w:rPr>
              <w:t>29</w:t>
            </w:r>
            <w:r w:rsidR="00BB615D">
              <w:rPr>
                <w:b/>
                <w:bCs/>
                <w:lang w:val="de"/>
              </w:rPr>
              <w:t xml:space="preserve">. </w:t>
            </w:r>
            <w:r w:rsidR="003974A4">
              <w:rPr>
                <w:b/>
                <w:bCs/>
                <w:lang w:val="de"/>
              </w:rPr>
              <w:t>Nov</w:t>
            </w:r>
            <w:r w:rsidR="00BB615D">
              <w:rPr>
                <w:b/>
                <w:bCs/>
                <w:lang w:val="de"/>
              </w:rPr>
              <w:t>.</w:t>
            </w:r>
            <w:r w:rsidR="009943BA" w:rsidRPr="00A14890">
              <w:rPr>
                <w:b/>
                <w:bCs/>
                <w:lang w:val="de"/>
              </w:rPr>
              <w:t xml:space="preserve"> 202</w:t>
            </w:r>
            <w:r w:rsidR="003974A4">
              <w:rPr>
                <w:b/>
                <w:bCs/>
                <w:lang w:val="de"/>
              </w:rPr>
              <w:t>3</w:t>
            </w:r>
            <w:r w:rsidR="009943BA" w:rsidRPr="00A14890">
              <w:rPr>
                <w:b/>
                <w:bCs/>
                <w:lang w:val="de"/>
              </w:rPr>
              <w:t xml:space="preserve">, </w:t>
            </w:r>
            <w:r w:rsidR="00FE2ADB">
              <w:rPr>
                <w:b/>
                <w:bCs/>
                <w:lang w:val="de"/>
              </w:rPr>
              <w:tab/>
            </w:r>
            <w:r w:rsidR="003A09DB">
              <w:rPr>
                <w:b/>
                <w:bCs/>
                <w:lang w:val="de"/>
              </w:rPr>
              <w:t>0</w:t>
            </w:r>
            <w:r w:rsidR="006C6872">
              <w:rPr>
                <w:b/>
                <w:bCs/>
                <w:lang w:val="de"/>
              </w:rPr>
              <w:t>8</w:t>
            </w:r>
            <w:r w:rsidR="003A09DB">
              <w:rPr>
                <w:b/>
                <w:bCs/>
                <w:lang w:val="de"/>
              </w:rPr>
              <w:t>:</w:t>
            </w:r>
            <w:r w:rsidR="006C6872">
              <w:rPr>
                <w:b/>
                <w:bCs/>
                <w:lang w:val="de"/>
              </w:rPr>
              <w:t>30</w:t>
            </w:r>
            <w:r w:rsidR="009943BA" w:rsidRPr="00A14890">
              <w:rPr>
                <w:b/>
                <w:bCs/>
                <w:lang w:val="de"/>
              </w:rPr>
              <w:t xml:space="preserve"> – </w:t>
            </w:r>
            <w:r w:rsidR="006C6872">
              <w:rPr>
                <w:b/>
                <w:bCs/>
                <w:lang w:val="de"/>
              </w:rPr>
              <w:t>09</w:t>
            </w:r>
            <w:r w:rsidR="003A09DB">
              <w:rPr>
                <w:b/>
                <w:bCs/>
                <w:lang w:val="de"/>
              </w:rPr>
              <w:t>:15</w:t>
            </w:r>
          </w:p>
        </w:tc>
        <w:tc>
          <w:tcPr>
            <w:tcW w:w="4187" w:type="dxa"/>
          </w:tcPr>
          <w:p w14:paraId="32FF484B" w14:textId="47F57934" w:rsidR="00002A99" w:rsidRPr="00002A99" w:rsidRDefault="00002A99" w:rsidP="00002A99">
            <w:pPr>
              <w:tabs>
                <w:tab w:val="center" w:pos="-6766"/>
              </w:tabs>
              <w:spacing w:line="276" w:lineRule="auto"/>
              <w:ind w:right="709"/>
              <w:jc w:val="center"/>
              <w:rPr>
                <w:b/>
                <w:caps/>
                <w:noProof/>
                <w:sz w:val="32"/>
                <w:szCs w:val="32"/>
                <w:lang w:val="de-AT"/>
              </w:rPr>
            </w:pPr>
            <w:r>
              <w:rPr>
                <w:b/>
                <w:caps/>
                <w:noProof/>
                <w:sz w:val="32"/>
                <w:szCs w:val="32"/>
                <w:lang w:val="de-AT"/>
              </w:rPr>
              <w:drawing>
                <wp:inline distT="0" distB="0" distL="0" distR="0" wp14:anchorId="2F37A3C5" wp14:editId="763C411D">
                  <wp:extent cx="2521813" cy="8572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503" cy="862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903BBA" w14:textId="77777777" w:rsidR="00467975" w:rsidRPr="00AE1736" w:rsidRDefault="00467975">
      <w:pPr>
        <w:spacing w:line="360" w:lineRule="auto"/>
        <w:ind w:right="709"/>
        <w:jc w:val="both"/>
        <w:rPr>
          <w:noProof/>
          <w:sz w:val="4"/>
          <w:szCs w:val="4"/>
          <w:lang w:val="da-DK"/>
        </w:rPr>
      </w:pPr>
    </w:p>
    <w:p w14:paraId="3B1C1549" w14:textId="32BE31AA" w:rsidR="00726743" w:rsidRDefault="00726743" w:rsidP="00002A99">
      <w:pPr>
        <w:ind w:right="709"/>
        <w:rPr>
          <w:rFonts w:asciiTheme="minorHAnsi" w:hAnsiTheme="minorHAnsi" w:cstheme="minorHAnsi"/>
          <w:bCs/>
          <w:noProof/>
          <w:lang w:val="da-DK"/>
        </w:rPr>
      </w:pPr>
    </w:p>
    <w:p w14:paraId="4584283D" w14:textId="7F3C6070" w:rsidR="00A959E4" w:rsidRPr="00A959E4" w:rsidRDefault="00145A94" w:rsidP="00A959E4">
      <w:pPr>
        <w:ind w:right="709"/>
        <w:jc w:val="center"/>
        <w:rPr>
          <w:rFonts w:asciiTheme="minorHAnsi" w:hAnsiTheme="minorHAnsi" w:cstheme="minorHAnsi"/>
          <w:b/>
          <w:noProof/>
          <w:sz w:val="28"/>
          <w:szCs w:val="28"/>
          <w:lang w:val="da-DK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val="da-DK"/>
        </w:rPr>
        <w:t>Mit</w:t>
      </w:r>
      <w:r w:rsidR="00A959E4" w:rsidRPr="00A959E4">
        <w:rPr>
          <w:rFonts w:asciiTheme="minorHAnsi" w:hAnsiTheme="minorHAnsi" w:cstheme="minorHAnsi"/>
          <w:b/>
          <w:noProof/>
          <w:sz w:val="28"/>
          <w:szCs w:val="28"/>
          <w:lang w:val="da-DK"/>
        </w:rPr>
        <w:t xml:space="preserve"> Taschenrechner</w:t>
      </w:r>
    </w:p>
    <w:p w14:paraId="5A8EC8E7" w14:textId="77777777" w:rsidR="00A959E4" w:rsidRPr="00C463D1" w:rsidRDefault="00A959E4" w:rsidP="00002A99">
      <w:pPr>
        <w:ind w:right="709"/>
        <w:rPr>
          <w:rFonts w:asciiTheme="minorHAnsi" w:hAnsiTheme="minorHAnsi" w:cstheme="minorHAnsi"/>
          <w:bCs/>
          <w:noProof/>
          <w:lang w:val="da-DK"/>
        </w:rPr>
      </w:pPr>
    </w:p>
    <w:p w14:paraId="36932C51" w14:textId="60D64755" w:rsidR="00726743" w:rsidRPr="00516BB5" w:rsidRDefault="00726743" w:rsidP="00002A99">
      <w:pPr>
        <w:ind w:right="709"/>
        <w:rPr>
          <w:rFonts w:asciiTheme="minorHAnsi" w:hAnsiTheme="minorHAnsi" w:cstheme="minorHAnsi"/>
          <w:b/>
          <w:noProof/>
          <w:lang w:val="da-DK"/>
        </w:rPr>
      </w:pPr>
      <w:r w:rsidRPr="00516BB5">
        <w:rPr>
          <w:rFonts w:asciiTheme="minorHAnsi" w:hAnsiTheme="minorHAnsi" w:cstheme="minorHAnsi"/>
          <w:b/>
          <w:noProof/>
          <w:lang w:val="de"/>
        </w:rPr>
        <w:t>Beachte</w:t>
      </w:r>
      <w:r w:rsidR="00C83AA8" w:rsidRPr="00516BB5">
        <w:rPr>
          <w:rFonts w:asciiTheme="minorHAnsi" w:hAnsiTheme="minorHAnsi" w:cstheme="minorHAnsi"/>
          <w:b/>
          <w:noProof/>
          <w:lang w:val="de"/>
        </w:rPr>
        <w:t>n Sie</w:t>
      </w:r>
      <w:r w:rsidRPr="00516BB5">
        <w:rPr>
          <w:rFonts w:asciiTheme="minorHAnsi" w:hAnsiTheme="minorHAnsi" w:cstheme="minorHAnsi"/>
          <w:b/>
          <w:noProof/>
          <w:lang w:val="de"/>
        </w:rPr>
        <w:t xml:space="preserve"> </w:t>
      </w:r>
      <w:r w:rsidR="004106F3" w:rsidRPr="00516BB5">
        <w:rPr>
          <w:rFonts w:asciiTheme="minorHAnsi" w:hAnsiTheme="minorHAnsi" w:cstheme="minorHAnsi"/>
          <w:b/>
          <w:noProof/>
          <w:lang w:val="de"/>
        </w:rPr>
        <w:t>f</w:t>
      </w:r>
      <w:r w:rsidRPr="00516BB5">
        <w:rPr>
          <w:rFonts w:asciiTheme="minorHAnsi" w:hAnsiTheme="minorHAnsi" w:cstheme="minorHAnsi"/>
          <w:b/>
          <w:noProof/>
          <w:lang w:val="de"/>
        </w:rPr>
        <w:t xml:space="preserve">olgendes: </w:t>
      </w:r>
    </w:p>
    <w:p w14:paraId="7156D0DF" w14:textId="54BA9153" w:rsidR="00726743" w:rsidRPr="00C463D1" w:rsidRDefault="00726743">
      <w:pPr>
        <w:pStyle w:val="Listenabsatz"/>
        <w:numPr>
          <w:ilvl w:val="0"/>
          <w:numId w:val="1"/>
        </w:numPr>
        <w:ind w:right="709"/>
        <w:rPr>
          <w:rFonts w:asciiTheme="minorHAnsi" w:hAnsiTheme="minorHAnsi" w:cstheme="minorHAnsi"/>
          <w:bCs/>
          <w:noProof/>
          <w:lang w:val="da-DK"/>
        </w:rPr>
      </w:pPr>
      <w:r w:rsidRPr="00C463D1">
        <w:rPr>
          <w:rFonts w:asciiTheme="minorHAnsi" w:hAnsiTheme="minorHAnsi" w:cstheme="minorHAnsi"/>
          <w:bCs/>
          <w:noProof/>
          <w:lang w:val="de"/>
        </w:rPr>
        <w:t>Beantworte</w:t>
      </w:r>
      <w:r w:rsidR="00C83AA8" w:rsidRPr="00C463D1">
        <w:rPr>
          <w:rFonts w:asciiTheme="minorHAnsi" w:hAnsiTheme="minorHAnsi" w:cstheme="minorHAnsi"/>
          <w:bCs/>
          <w:noProof/>
          <w:lang w:val="de"/>
        </w:rPr>
        <w:t>n Sie</w:t>
      </w:r>
      <w:r w:rsidRPr="00C463D1">
        <w:rPr>
          <w:rFonts w:asciiTheme="minorHAnsi" w:hAnsiTheme="minorHAnsi" w:cstheme="minorHAnsi"/>
          <w:bCs/>
          <w:noProof/>
          <w:lang w:val="de"/>
        </w:rPr>
        <w:t xml:space="preserve"> </w:t>
      </w:r>
      <w:r w:rsidR="00DD5043" w:rsidRPr="00C463D1">
        <w:rPr>
          <w:rFonts w:asciiTheme="minorHAnsi" w:hAnsiTheme="minorHAnsi" w:cstheme="minorHAnsi"/>
          <w:bCs/>
          <w:noProof/>
          <w:lang w:val="de"/>
        </w:rPr>
        <w:t xml:space="preserve">die Aufgaben </w:t>
      </w:r>
      <w:r w:rsidR="00F970DC">
        <w:rPr>
          <w:rFonts w:asciiTheme="minorHAnsi" w:hAnsiTheme="minorHAnsi" w:cstheme="minorHAnsi"/>
          <w:bCs/>
          <w:noProof/>
          <w:lang w:val="de"/>
        </w:rPr>
        <w:t>in beliebiger Reihenfolge, s</w:t>
      </w:r>
      <w:r w:rsidR="00DD5043" w:rsidRPr="00C463D1">
        <w:rPr>
          <w:rFonts w:asciiTheme="minorHAnsi" w:hAnsiTheme="minorHAnsi" w:cstheme="minorHAnsi"/>
          <w:bCs/>
          <w:noProof/>
          <w:lang w:val="de"/>
        </w:rPr>
        <w:t>telle</w:t>
      </w:r>
      <w:r w:rsidR="00C83AA8" w:rsidRPr="00C463D1">
        <w:rPr>
          <w:rFonts w:asciiTheme="minorHAnsi" w:hAnsiTheme="minorHAnsi" w:cstheme="minorHAnsi"/>
          <w:bCs/>
          <w:noProof/>
          <w:lang w:val="de"/>
        </w:rPr>
        <w:t>n Sie</w:t>
      </w:r>
      <w:r w:rsidR="00DD5043" w:rsidRPr="00C463D1">
        <w:rPr>
          <w:rFonts w:asciiTheme="minorHAnsi" w:hAnsiTheme="minorHAnsi" w:cstheme="minorHAnsi"/>
          <w:bCs/>
          <w:noProof/>
          <w:lang w:val="de"/>
        </w:rPr>
        <w:t xml:space="preserve"> aber sicher, dass die Zuordnung Aufgabe</w:t>
      </w:r>
      <w:r w:rsidR="003974A4">
        <w:rPr>
          <w:rFonts w:asciiTheme="minorHAnsi" w:hAnsiTheme="minorHAnsi" w:cstheme="minorHAnsi"/>
          <w:bCs/>
          <w:noProof/>
          <w:lang w:val="de"/>
        </w:rPr>
        <w:t xml:space="preserve"> – </w:t>
      </w:r>
      <w:r w:rsidR="00857AF1" w:rsidRPr="00C463D1">
        <w:rPr>
          <w:rFonts w:asciiTheme="minorHAnsi" w:hAnsiTheme="minorHAnsi" w:cstheme="minorHAnsi"/>
          <w:bCs/>
          <w:noProof/>
          <w:lang w:val="de"/>
        </w:rPr>
        <w:t>Bearbeitung</w:t>
      </w:r>
      <w:r w:rsidR="00DD5043" w:rsidRPr="00C463D1">
        <w:rPr>
          <w:rFonts w:asciiTheme="minorHAnsi" w:hAnsiTheme="minorHAnsi" w:cstheme="minorHAnsi"/>
          <w:bCs/>
          <w:noProof/>
          <w:lang w:val="de"/>
        </w:rPr>
        <w:t xml:space="preserve"> eindeutig ist.</w:t>
      </w:r>
    </w:p>
    <w:p w14:paraId="25BB203C" w14:textId="4DE4818E" w:rsidR="00726743" w:rsidRPr="00C463D1" w:rsidRDefault="00105DC5">
      <w:pPr>
        <w:pStyle w:val="Listenabsatz"/>
        <w:numPr>
          <w:ilvl w:val="0"/>
          <w:numId w:val="1"/>
        </w:numPr>
        <w:ind w:right="709"/>
        <w:rPr>
          <w:rFonts w:asciiTheme="minorHAnsi" w:hAnsiTheme="minorHAnsi" w:cstheme="minorHAnsi"/>
          <w:bCs/>
          <w:noProof/>
          <w:lang w:val="da-DK"/>
        </w:rPr>
      </w:pPr>
      <w:r w:rsidRPr="00C463D1">
        <w:rPr>
          <w:rFonts w:asciiTheme="minorHAnsi" w:hAnsiTheme="minorHAnsi" w:cstheme="minorHAnsi"/>
          <w:bCs/>
          <w:noProof/>
          <w:lang w:val="de"/>
        </w:rPr>
        <w:t xml:space="preserve">Der Lösungsweg muss eindeutig nachvollziehbar sein, wobei ‚Kopfrechnungen‘ akzeptiert werden, wenn sie das </w:t>
      </w:r>
      <w:r w:rsidR="00857AF1" w:rsidRPr="00C463D1">
        <w:rPr>
          <w:rFonts w:asciiTheme="minorHAnsi" w:hAnsiTheme="minorHAnsi" w:cstheme="minorHAnsi"/>
          <w:bCs/>
          <w:noProof/>
          <w:lang w:val="de"/>
        </w:rPr>
        <w:t>„</w:t>
      </w:r>
      <w:r w:rsidRPr="00C463D1">
        <w:rPr>
          <w:rFonts w:asciiTheme="minorHAnsi" w:hAnsiTheme="minorHAnsi" w:cstheme="minorHAnsi"/>
          <w:bCs/>
          <w:noProof/>
          <w:lang w:val="de"/>
        </w:rPr>
        <w:t>übliche Maß</w:t>
      </w:r>
      <w:r w:rsidR="00857AF1" w:rsidRPr="00C463D1">
        <w:rPr>
          <w:rFonts w:asciiTheme="minorHAnsi" w:hAnsiTheme="minorHAnsi" w:cstheme="minorHAnsi"/>
          <w:bCs/>
          <w:noProof/>
          <w:lang w:val="de"/>
        </w:rPr>
        <w:t>“</w:t>
      </w:r>
      <w:r w:rsidRPr="00C463D1">
        <w:rPr>
          <w:rFonts w:asciiTheme="minorHAnsi" w:hAnsiTheme="minorHAnsi" w:cstheme="minorHAnsi"/>
          <w:bCs/>
          <w:noProof/>
          <w:lang w:val="de"/>
        </w:rPr>
        <w:t xml:space="preserve"> nicht übersteigen.</w:t>
      </w:r>
    </w:p>
    <w:p w14:paraId="4EE3B779" w14:textId="37340453" w:rsidR="00105DC5" w:rsidRPr="00C463D1" w:rsidRDefault="00105DC5">
      <w:pPr>
        <w:pStyle w:val="Listenabsatz"/>
        <w:numPr>
          <w:ilvl w:val="0"/>
          <w:numId w:val="1"/>
        </w:numPr>
        <w:ind w:right="709"/>
        <w:rPr>
          <w:rFonts w:asciiTheme="minorHAnsi" w:hAnsiTheme="minorHAnsi" w:cstheme="minorHAnsi"/>
          <w:bCs/>
          <w:noProof/>
          <w:lang w:val="da-DK"/>
        </w:rPr>
      </w:pPr>
      <w:r w:rsidRPr="00C463D1">
        <w:rPr>
          <w:rFonts w:asciiTheme="minorHAnsi" w:hAnsiTheme="minorHAnsi" w:cstheme="minorHAnsi"/>
          <w:bCs/>
          <w:noProof/>
          <w:lang w:val="da-DK"/>
        </w:rPr>
        <w:t>Streiche</w:t>
      </w:r>
      <w:r w:rsidR="00C83AA8" w:rsidRPr="00C463D1">
        <w:rPr>
          <w:rFonts w:asciiTheme="minorHAnsi" w:hAnsiTheme="minorHAnsi" w:cstheme="minorHAnsi"/>
          <w:bCs/>
          <w:noProof/>
          <w:lang w:val="da-DK"/>
        </w:rPr>
        <w:t>n Sie</w:t>
      </w:r>
      <w:r w:rsidRPr="00C463D1">
        <w:rPr>
          <w:rFonts w:asciiTheme="minorHAnsi" w:hAnsiTheme="minorHAnsi" w:cstheme="minorHAnsi"/>
          <w:bCs/>
          <w:noProof/>
          <w:lang w:val="da-DK"/>
        </w:rPr>
        <w:t xml:space="preserve"> nicht gültige Rechenwege oder </w:t>
      </w:r>
      <w:r w:rsidR="004106F3" w:rsidRPr="00C463D1">
        <w:rPr>
          <w:rFonts w:asciiTheme="minorHAnsi" w:hAnsiTheme="minorHAnsi" w:cstheme="minorHAnsi"/>
          <w:bCs/>
          <w:noProof/>
          <w:lang w:val="da-DK"/>
        </w:rPr>
        <w:t xml:space="preserve">falsche </w:t>
      </w:r>
      <w:r w:rsidRPr="00C463D1">
        <w:rPr>
          <w:rFonts w:asciiTheme="minorHAnsi" w:hAnsiTheme="minorHAnsi" w:cstheme="minorHAnsi"/>
          <w:bCs/>
          <w:noProof/>
          <w:lang w:val="da-DK"/>
        </w:rPr>
        <w:t>Ergebnisse eindeutig und mache</w:t>
      </w:r>
      <w:r w:rsidR="00C83AA8" w:rsidRPr="00C463D1">
        <w:rPr>
          <w:rFonts w:asciiTheme="minorHAnsi" w:hAnsiTheme="minorHAnsi" w:cstheme="minorHAnsi"/>
          <w:bCs/>
          <w:noProof/>
          <w:lang w:val="da-DK"/>
        </w:rPr>
        <w:t>n Sie</w:t>
      </w:r>
      <w:r w:rsidRPr="00C463D1">
        <w:rPr>
          <w:rFonts w:asciiTheme="minorHAnsi" w:hAnsiTheme="minorHAnsi" w:cstheme="minorHAnsi"/>
          <w:bCs/>
          <w:noProof/>
          <w:lang w:val="da-DK"/>
        </w:rPr>
        <w:t xml:space="preserve"> Endergebnisse deutlich erkennbar. </w:t>
      </w:r>
      <w:r w:rsidR="00BB615D" w:rsidRPr="00C463D1">
        <w:rPr>
          <w:rFonts w:asciiTheme="minorHAnsi" w:hAnsiTheme="minorHAnsi" w:cstheme="minorHAnsi"/>
          <w:bCs/>
          <w:noProof/>
          <w:lang w:val="da-DK"/>
        </w:rPr>
        <w:t xml:space="preserve">Es wird nur ein einziges Ergebnis akzeptiert </w:t>
      </w:r>
      <w:r w:rsidR="00C83AA8" w:rsidRPr="00C463D1">
        <w:rPr>
          <w:rFonts w:asciiTheme="minorHAnsi" w:hAnsiTheme="minorHAnsi" w:cstheme="minorHAnsi"/>
          <w:bCs/>
          <w:noProof/>
          <w:lang w:val="da-DK"/>
        </w:rPr>
        <w:t>–</w:t>
      </w:r>
      <w:r w:rsidR="00BB615D" w:rsidRPr="00C463D1">
        <w:rPr>
          <w:rFonts w:asciiTheme="minorHAnsi" w:hAnsiTheme="minorHAnsi" w:cstheme="minorHAnsi"/>
          <w:bCs/>
          <w:noProof/>
          <w:lang w:val="da-DK"/>
        </w:rPr>
        <w:t xml:space="preserve"> </w:t>
      </w:r>
      <w:r w:rsidR="00C83AA8" w:rsidRPr="00C463D1">
        <w:rPr>
          <w:rFonts w:asciiTheme="minorHAnsi" w:hAnsiTheme="minorHAnsi" w:cstheme="minorHAnsi"/>
          <w:bCs/>
          <w:noProof/>
          <w:lang w:val="da-DK"/>
        </w:rPr>
        <w:t>mehrere oder sich w</w:t>
      </w:r>
      <w:r w:rsidR="00857AF1" w:rsidRPr="00C463D1">
        <w:rPr>
          <w:rFonts w:asciiTheme="minorHAnsi" w:hAnsiTheme="minorHAnsi" w:cstheme="minorHAnsi"/>
          <w:bCs/>
          <w:noProof/>
          <w:lang w:val="da-DK"/>
        </w:rPr>
        <w:t>iderspre</w:t>
      </w:r>
      <w:r w:rsidR="00C83AA8" w:rsidRPr="00C463D1">
        <w:rPr>
          <w:rFonts w:asciiTheme="minorHAnsi" w:hAnsiTheme="minorHAnsi" w:cstheme="minorHAnsi"/>
          <w:bCs/>
          <w:noProof/>
          <w:lang w:val="da-DK"/>
        </w:rPr>
        <w:t>chende</w:t>
      </w:r>
      <w:r w:rsidR="00857AF1" w:rsidRPr="00C463D1">
        <w:rPr>
          <w:rFonts w:asciiTheme="minorHAnsi" w:hAnsiTheme="minorHAnsi" w:cstheme="minorHAnsi"/>
          <w:bCs/>
          <w:noProof/>
          <w:lang w:val="da-DK"/>
        </w:rPr>
        <w:t xml:space="preserve"> </w:t>
      </w:r>
      <w:r w:rsidRPr="00C463D1">
        <w:rPr>
          <w:rFonts w:asciiTheme="minorHAnsi" w:hAnsiTheme="minorHAnsi" w:cstheme="minorHAnsi"/>
          <w:bCs/>
          <w:noProof/>
          <w:lang w:val="da-DK"/>
        </w:rPr>
        <w:t>Antworten werden als falsch gewertet</w:t>
      </w:r>
      <w:r w:rsidR="00BB615D" w:rsidRPr="00C463D1">
        <w:rPr>
          <w:rFonts w:asciiTheme="minorHAnsi" w:hAnsiTheme="minorHAnsi" w:cstheme="minorHAnsi"/>
          <w:bCs/>
          <w:noProof/>
          <w:lang w:val="da-DK"/>
        </w:rPr>
        <w:t>.</w:t>
      </w:r>
    </w:p>
    <w:p w14:paraId="37EC0186" w14:textId="77777777" w:rsidR="00726743" w:rsidRPr="00C463D1" w:rsidRDefault="00726743" w:rsidP="00002A99">
      <w:pPr>
        <w:ind w:right="709"/>
        <w:rPr>
          <w:rFonts w:asciiTheme="minorHAnsi" w:hAnsiTheme="minorHAnsi" w:cstheme="minorHAnsi"/>
          <w:bCs/>
          <w:noProof/>
          <w:lang w:val="da-DK"/>
        </w:rPr>
      </w:pPr>
    </w:p>
    <w:p w14:paraId="6F3A287C" w14:textId="77777777" w:rsidR="00C83AA8" w:rsidRPr="00516BB5" w:rsidRDefault="00726743" w:rsidP="00002A99">
      <w:pPr>
        <w:ind w:right="709"/>
        <w:rPr>
          <w:rFonts w:asciiTheme="minorHAnsi" w:hAnsiTheme="minorHAnsi" w:cstheme="minorHAnsi"/>
          <w:b/>
          <w:noProof/>
          <w:lang w:val="de"/>
        </w:rPr>
      </w:pPr>
      <w:r w:rsidRPr="00516BB5">
        <w:rPr>
          <w:rFonts w:asciiTheme="minorHAnsi" w:hAnsiTheme="minorHAnsi" w:cstheme="minorHAnsi"/>
          <w:b/>
          <w:noProof/>
          <w:lang w:val="de"/>
        </w:rPr>
        <w:t>Zugelassene Hilfsmittel:</w:t>
      </w:r>
      <w:r w:rsidR="00857AF1" w:rsidRPr="00516BB5">
        <w:rPr>
          <w:rFonts w:asciiTheme="minorHAnsi" w:hAnsiTheme="minorHAnsi" w:cstheme="minorHAnsi"/>
          <w:b/>
          <w:noProof/>
          <w:lang w:val="de"/>
        </w:rPr>
        <w:t xml:space="preserve"> </w:t>
      </w:r>
    </w:p>
    <w:p w14:paraId="74034466" w14:textId="29EFEF98" w:rsidR="00726743" w:rsidRDefault="00857AF1">
      <w:pPr>
        <w:pStyle w:val="Listenabsatz"/>
        <w:numPr>
          <w:ilvl w:val="0"/>
          <w:numId w:val="3"/>
        </w:numPr>
        <w:ind w:right="709"/>
        <w:rPr>
          <w:rFonts w:asciiTheme="minorHAnsi" w:hAnsiTheme="minorHAnsi" w:cstheme="minorHAnsi"/>
          <w:bCs/>
          <w:noProof/>
          <w:lang w:val="de"/>
        </w:rPr>
      </w:pPr>
      <w:r w:rsidRPr="00516BB5">
        <w:rPr>
          <w:rFonts w:asciiTheme="minorHAnsi" w:hAnsiTheme="minorHAnsi" w:cstheme="minorHAnsi"/>
          <w:bCs/>
          <w:noProof/>
          <w:lang w:val="de"/>
        </w:rPr>
        <w:t>Schreib- und Zeichenmaterial</w:t>
      </w:r>
      <w:r w:rsidR="00C83AA8" w:rsidRPr="00516BB5">
        <w:rPr>
          <w:rFonts w:asciiTheme="minorHAnsi" w:hAnsiTheme="minorHAnsi" w:cstheme="minorHAnsi"/>
          <w:bCs/>
          <w:noProof/>
          <w:lang w:val="de"/>
        </w:rPr>
        <w:t xml:space="preserve"> </w:t>
      </w:r>
    </w:p>
    <w:p w14:paraId="77DB9CE3" w14:textId="09707B38" w:rsidR="00145A94" w:rsidRPr="00516BB5" w:rsidRDefault="00145A94">
      <w:pPr>
        <w:pStyle w:val="Listenabsatz"/>
        <w:numPr>
          <w:ilvl w:val="0"/>
          <w:numId w:val="3"/>
        </w:numPr>
        <w:ind w:right="709"/>
        <w:rPr>
          <w:rFonts w:asciiTheme="minorHAnsi" w:hAnsiTheme="minorHAnsi" w:cstheme="minorHAnsi"/>
          <w:bCs/>
          <w:noProof/>
          <w:lang w:val="de"/>
        </w:rPr>
      </w:pPr>
      <w:r>
        <w:rPr>
          <w:rFonts w:asciiTheme="minorHAnsi" w:hAnsiTheme="minorHAnsi" w:cstheme="minorHAnsi"/>
          <w:bCs/>
          <w:noProof/>
          <w:lang w:val="de"/>
        </w:rPr>
        <w:t>Technologische Unterstützung</w:t>
      </w:r>
    </w:p>
    <w:p w14:paraId="4E1DF71E" w14:textId="77777777" w:rsidR="00726743" w:rsidRPr="00C463D1" w:rsidRDefault="00726743" w:rsidP="00726743">
      <w:pPr>
        <w:ind w:right="709"/>
        <w:jc w:val="center"/>
        <w:rPr>
          <w:rFonts w:asciiTheme="minorHAnsi" w:hAnsiTheme="minorHAnsi" w:cstheme="minorHAnsi"/>
          <w:bCs/>
          <w:noProof/>
          <w:lang w:val="da-DK"/>
        </w:rPr>
      </w:pPr>
    </w:p>
    <w:p w14:paraId="6E9E074C" w14:textId="77777777" w:rsidR="00726743" w:rsidRPr="00C463D1" w:rsidRDefault="00726743" w:rsidP="00726743">
      <w:pPr>
        <w:ind w:right="709"/>
        <w:jc w:val="center"/>
        <w:rPr>
          <w:rFonts w:asciiTheme="minorHAnsi" w:hAnsiTheme="minorHAnsi" w:cstheme="minorHAnsi"/>
          <w:bCs/>
          <w:noProof/>
          <w:lang w:val="da-DK"/>
        </w:rPr>
      </w:pPr>
    </w:p>
    <w:p w14:paraId="3F8AE0CD" w14:textId="3289DD7D" w:rsidR="00B23505" w:rsidRPr="00C463D1" w:rsidRDefault="00726743" w:rsidP="00DD5043">
      <w:pPr>
        <w:tabs>
          <w:tab w:val="right" w:leader="underscore" w:pos="6804"/>
        </w:tabs>
        <w:ind w:right="709"/>
        <w:rPr>
          <w:rFonts w:asciiTheme="minorHAnsi" w:hAnsiTheme="minorHAnsi" w:cstheme="minorHAnsi"/>
          <w:b/>
          <w:noProof/>
          <w:lang w:val="de"/>
        </w:rPr>
      </w:pPr>
      <w:r w:rsidRPr="00C463D1">
        <w:rPr>
          <w:rFonts w:asciiTheme="minorHAnsi" w:hAnsiTheme="minorHAnsi" w:cstheme="minorHAnsi"/>
          <w:b/>
          <w:noProof/>
          <w:lang w:val="de"/>
        </w:rPr>
        <w:t xml:space="preserve">Name: </w:t>
      </w:r>
      <w:r w:rsidR="00DD5043" w:rsidRPr="00C463D1">
        <w:rPr>
          <w:rFonts w:asciiTheme="minorHAnsi" w:hAnsiTheme="minorHAnsi" w:cstheme="minorHAnsi"/>
          <w:b/>
          <w:noProof/>
          <w:lang w:val="de"/>
        </w:rPr>
        <w:tab/>
      </w:r>
    </w:p>
    <w:p w14:paraId="6E02C4B2" w14:textId="7B40DB05" w:rsidR="00A00FAE" w:rsidRDefault="00A00FAE" w:rsidP="00DD5043">
      <w:pPr>
        <w:tabs>
          <w:tab w:val="right" w:leader="underscore" w:pos="6804"/>
        </w:tabs>
        <w:ind w:right="709"/>
        <w:rPr>
          <w:rFonts w:asciiTheme="minorHAnsi" w:hAnsiTheme="minorHAnsi" w:cstheme="minorHAnsi"/>
          <w:b/>
          <w:noProof/>
          <w:lang w:val="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14"/>
        <w:gridCol w:w="1917"/>
        <w:gridCol w:w="1843"/>
        <w:gridCol w:w="2552"/>
      </w:tblGrid>
      <w:tr w:rsidR="00DA4AD3" w:rsidRPr="00BD4C89" w14:paraId="2F9A677A" w14:textId="77777777" w:rsidTr="0001481B">
        <w:trPr>
          <w:trHeight w:val="425"/>
        </w:trPr>
        <w:tc>
          <w:tcPr>
            <w:tcW w:w="261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2C93753" w14:textId="77777777" w:rsidR="00DA4AD3" w:rsidRPr="00536429" w:rsidRDefault="00DA4AD3" w:rsidP="0001481B">
            <w:pPr>
              <w:jc w:val="center"/>
              <w:rPr>
                <w:rFonts w:asciiTheme="minorHAnsi" w:hAnsiTheme="minorHAnsi" w:cstheme="minorHAnsi"/>
                <w:b/>
                <w:sz w:val="26"/>
                <w:szCs w:val="28"/>
                <w:lang w:val="en-GB"/>
              </w:rPr>
            </w:pPr>
            <w:r w:rsidRPr="00536429">
              <w:rPr>
                <w:rFonts w:asciiTheme="minorHAnsi" w:hAnsiTheme="minorHAnsi" w:cstheme="minorHAnsi"/>
                <w:b/>
                <w:sz w:val="26"/>
                <w:szCs w:val="28"/>
                <w:lang w:val="en-GB"/>
              </w:rPr>
              <w:t>Themen</w:t>
            </w:r>
          </w:p>
        </w:tc>
        <w:tc>
          <w:tcPr>
            <w:tcW w:w="1917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C5C5DB9" w14:textId="77777777" w:rsidR="00DA4AD3" w:rsidRPr="00536429" w:rsidRDefault="00DA4AD3" w:rsidP="0001481B">
            <w:pPr>
              <w:jc w:val="center"/>
              <w:rPr>
                <w:rFonts w:asciiTheme="minorHAnsi" w:hAnsiTheme="minorHAnsi" w:cstheme="minorHAnsi"/>
                <w:b/>
                <w:sz w:val="26"/>
                <w:szCs w:val="28"/>
                <w:lang w:val="en-GB"/>
              </w:rPr>
            </w:pPr>
            <w:r w:rsidRPr="00536429">
              <w:rPr>
                <w:rFonts w:asciiTheme="minorHAnsi" w:hAnsiTheme="minorHAnsi" w:cstheme="minorHAnsi"/>
                <w:b/>
                <w:sz w:val="26"/>
                <w:szCs w:val="28"/>
                <w:lang w:val="en-GB"/>
              </w:rPr>
              <w:t>mögliche Punkte</w:t>
            </w:r>
          </w:p>
        </w:tc>
        <w:tc>
          <w:tcPr>
            <w:tcW w:w="1843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E842B44" w14:textId="77777777" w:rsidR="00DA4AD3" w:rsidRPr="00536429" w:rsidRDefault="00DA4AD3" w:rsidP="0001481B">
            <w:pPr>
              <w:jc w:val="center"/>
              <w:rPr>
                <w:rFonts w:asciiTheme="minorHAnsi" w:hAnsiTheme="minorHAnsi" w:cstheme="minorHAnsi"/>
                <w:b/>
                <w:sz w:val="26"/>
                <w:szCs w:val="28"/>
                <w:lang w:val="en-GB"/>
              </w:rPr>
            </w:pPr>
            <w:r w:rsidRPr="00536429">
              <w:rPr>
                <w:rFonts w:asciiTheme="minorHAnsi" w:hAnsiTheme="minorHAnsi" w:cstheme="minorHAnsi"/>
                <w:b/>
                <w:sz w:val="26"/>
                <w:szCs w:val="28"/>
                <w:lang w:val="en-GB"/>
              </w:rPr>
              <w:t>erreichte Punkte</w:t>
            </w:r>
          </w:p>
        </w:tc>
        <w:tc>
          <w:tcPr>
            <w:tcW w:w="2552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F7CBE39" w14:textId="77777777" w:rsidR="00DA4AD3" w:rsidRPr="00BD4C89" w:rsidRDefault="00DA4AD3" w:rsidP="001551A1">
            <w:pPr>
              <w:ind w:right="709"/>
              <w:jc w:val="center"/>
              <w:rPr>
                <w:rFonts w:cstheme="minorHAnsi"/>
                <w:b/>
                <w:sz w:val="26"/>
                <w:szCs w:val="28"/>
                <w:lang w:val="en-GB"/>
              </w:rPr>
            </w:pPr>
            <w:r w:rsidRPr="00BD4C89">
              <w:rPr>
                <w:rFonts w:cstheme="minorHAnsi"/>
                <w:b/>
                <w:sz w:val="26"/>
                <w:szCs w:val="28"/>
                <w:lang w:val="en-GB"/>
              </w:rPr>
              <w:t>Note</w:t>
            </w:r>
          </w:p>
        </w:tc>
      </w:tr>
      <w:tr w:rsidR="00DA4AD3" w14:paraId="3456B173" w14:textId="77777777" w:rsidTr="0001481B">
        <w:trPr>
          <w:trHeight w:val="539"/>
        </w:trPr>
        <w:tc>
          <w:tcPr>
            <w:tcW w:w="2614" w:type="dxa"/>
            <w:tcBorders>
              <w:top w:val="single" w:sz="12" w:space="0" w:color="000000" w:themeColor="text1"/>
            </w:tcBorders>
            <w:vAlign w:val="center"/>
          </w:tcPr>
          <w:p w14:paraId="518073D5" w14:textId="56C6D947" w:rsidR="00DA4AD3" w:rsidRPr="00536429" w:rsidRDefault="00DA4AD3" w:rsidP="0001481B">
            <w:pPr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  <w:r w:rsidRPr="00536429">
              <w:rPr>
                <w:rFonts w:asciiTheme="minorHAnsi" w:hAnsiTheme="minorHAnsi" w:cstheme="minorHAnsi"/>
                <w:color w:val="000000"/>
              </w:rPr>
              <w:t>Potenzen</w:t>
            </w:r>
          </w:p>
        </w:tc>
        <w:tc>
          <w:tcPr>
            <w:tcW w:w="1917" w:type="dxa"/>
            <w:tcBorders>
              <w:top w:val="single" w:sz="12" w:space="0" w:color="000000" w:themeColor="text1"/>
            </w:tcBorders>
            <w:vAlign w:val="center"/>
          </w:tcPr>
          <w:p w14:paraId="47E89B47" w14:textId="696FE852" w:rsidR="00DA4AD3" w:rsidRPr="0001481B" w:rsidRDefault="0047529D" w:rsidP="0001481B">
            <w:pPr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  <w:r>
              <w:rPr>
                <w:rFonts w:asciiTheme="minorHAnsi" w:hAnsiTheme="minorHAnsi" w:cstheme="minorHAnsi"/>
                <w:bCs/>
                <w:lang w:val="en-GB"/>
              </w:rPr>
              <w:t>2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vAlign w:val="center"/>
          </w:tcPr>
          <w:p w14:paraId="4199D805" w14:textId="77777777" w:rsidR="00DA4AD3" w:rsidRPr="00536429" w:rsidRDefault="00DA4AD3" w:rsidP="0001481B">
            <w:pPr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460120DE" w14:textId="77777777" w:rsidR="00DA4AD3" w:rsidRDefault="00DA4AD3" w:rsidP="001551A1">
            <w:pPr>
              <w:ind w:right="709"/>
              <w:jc w:val="center"/>
              <w:rPr>
                <w:rFonts w:ascii="Liberation Serif" w:hAnsi="Liberation Serif" w:cs="Arial"/>
                <w:bCs/>
                <w:lang w:val="en-GB"/>
              </w:rPr>
            </w:pPr>
          </w:p>
        </w:tc>
      </w:tr>
      <w:tr w:rsidR="00DA4AD3" w14:paraId="74490AE5" w14:textId="77777777" w:rsidTr="0001481B">
        <w:trPr>
          <w:trHeight w:val="539"/>
        </w:trPr>
        <w:tc>
          <w:tcPr>
            <w:tcW w:w="2614" w:type="dxa"/>
            <w:vAlign w:val="center"/>
          </w:tcPr>
          <w:p w14:paraId="7CE26995" w14:textId="5EB64F3C" w:rsidR="00DA4AD3" w:rsidRPr="00536429" w:rsidRDefault="00DA4AD3" w:rsidP="0001481B">
            <w:pPr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  <w:r w:rsidRPr="00536429">
              <w:rPr>
                <w:rFonts w:asciiTheme="minorHAnsi" w:hAnsiTheme="minorHAnsi" w:cstheme="minorHAnsi"/>
                <w:color w:val="000000"/>
              </w:rPr>
              <w:t>Wissenschaftl</w:t>
            </w:r>
            <w:r w:rsidR="0001481B">
              <w:rPr>
                <w:rFonts w:asciiTheme="minorHAnsi" w:hAnsiTheme="minorHAnsi" w:cstheme="minorHAnsi"/>
                <w:color w:val="000000"/>
              </w:rPr>
              <w:t>iche</w:t>
            </w:r>
            <w:r w:rsidRPr="00536429">
              <w:rPr>
                <w:rFonts w:asciiTheme="minorHAnsi" w:hAnsiTheme="minorHAnsi" w:cstheme="minorHAnsi"/>
                <w:color w:val="000000"/>
              </w:rPr>
              <w:t xml:space="preserve"> Schreibweise</w:t>
            </w:r>
          </w:p>
        </w:tc>
        <w:tc>
          <w:tcPr>
            <w:tcW w:w="1917" w:type="dxa"/>
            <w:vAlign w:val="center"/>
          </w:tcPr>
          <w:p w14:paraId="14F96D0C" w14:textId="6AF5D525" w:rsidR="00DA4AD3" w:rsidRPr="0001481B" w:rsidRDefault="0047529D" w:rsidP="0001481B">
            <w:pPr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  <w:r>
              <w:rPr>
                <w:rFonts w:asciiTheme="minorHAnsi" w:hAnsiTheme="minorHAnsi" w:cstheme="minorHAnsi"/>
                <w:bCs/>
                <w:lang w:val="en-GB"/>
              </w:rPr>
              <w:t>2</w:t>
            </w:r>
          </w:p>
        </w:tc>
        <w:tc>
          <w:tcPr>
            <w:tcW w:w="1843" w:type="dxa"/>
            <w:vAlign w:val="center"/>
          </w:tcPr>
          <w:p w14:paraId="3FD918D6" w14:textId="77777777" w:rsidR="00DA4AD3" w:rsidRPr="00536429" w:rsidRDefault="00DA4AD3" w:rsidP="0001481B">
            <w:pPr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2552" w:type="dxa"/>
            <w:vMerge/>
            <w:vAlign w:val="center"/>
          </w:tcPr>
          <w:p w14:paraId="069A9B6B" w14:textId="77777777" w:rsidR="00DA4AD3" w:rsidRDefault="00DA4AD3" w:rsidP="001551A1">
            <w:pPr>
              <w:ind w:right="709"/>
              <w:jc w:val="center"/>
              <w:rPr>
                <w:rFonts w:ascii="Liberation Serif" w:hAnsi="Liberation Serif" w:cs="Arial"/>
                <w:bCs/>
                <w:lang w:val="en-GB"/>
              </w:rPr>
            </w:pPr>
          </w:p>
        </w:tc>
      </w:tr>
      <w:tr w:rsidR="00DA4AD3" w14:paraId="466940F6" w14:textId="77777777" w:rsidTr="0001481B">
        <w:trPr>
          <w:trHeight w:val="539"/>
        </w:trPr>
        <w:tc>
          <w:tcPr>
            <w:tcW w:w="2614" w:type="dxa"/>
            <w:vAlign w:val="center"/>
          </w:tcPr>
          <w:p w14:paraId="3133E7C8" w14:textId="68D61D32" w:rsidR="00DA4AD3" w:rsidRPr="00536429" w:rsidRDefault="00520C9F" w:rsidP="0001481B">
            <w:pPr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  <w:r w:rsidRPr="00EC6D91">
              <w:rPr>
                <w:rFonts w:asciiTheme="minorHAnsi" w:hAnsiTheme="minorHAnsi" w:cstheme="minorHAnsi"/>
                <w:color w:val="000000"/>
                <w:lang w:val="de-AT"/>
              </w:rPr>
              <w:t>Logarithmen</w:t>
            </w:r>
          </w:p>
        </w:tc>
        <w:tc>
          <w:tcPr>
            <w:tcW w:w="1917" w:type="dxa"/>
            <w:vAlign w:val="center"/>
          </w:tcPr>
          <w:p w14:paraId="2F4FAF69" w14:textId="2701B79E" w:rsidR="00DA4AD3" w:rsidRPr="0001481B" w:rsidRDefault="0047529D" w:rsidP="0001481B">
            <w:pPr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  <w:r>
              <w:rPr>
                <w:rFonts w:asciiTheme="minorHAnsi" w:hAnsiTheme="minorHAnsi" w:cstheme="minorHAnsi"/>
                <w:bCs/>
                <w:lang w:val="en-GB"/>
              </w:rPr>
              <w:t>4</w:t>
            </w:r>
          </w:p>
        </w:tc>
        <w:tc>
          <w:tcPr>
            <w:tcW w:w="1843" w:type="dxa"/>
            <w:vAlign w:val="center"/>
          </w:tcPr>
          <w:p w14:paraId="1F091B20" w14:textId="77777777" w:rsidR="00DA4AD3" w:rsidRPr="00536429" w:rsidRDefault="00DA4AD3" w:rsidP="0001481B">
            <w:pPr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2552" w:type="dxa"/>
            <w:vMerge/>
            <w:vAlign w:val="center"/>
          </w:tcPr>
          <w:p w14:paraId="3B625525" w14:textId="77777777" w:rsidR="00DA4AD3" w:rsidRDefault="00DA4AD3" w:rsidP="001551A1">
            <w:pPr>
              <w:ind w:right="709"/>
              <w:jc w:val="center"/>
              <w:rPr>
                <w:rFonts w:ascii="Liberation Serif" w:hAnsi="Liberation Serif" w:cs="Arial"/>
                <w:bCs/>
                <w:lang w:val="en-GB"/>
              </w:rPr>
            </w:pPr>
          </w:p>
        </w:tc>
      </w:tr>
      <w:tr w:rsidR="00DA4AD3" w:rsidRPr="00BD4C89" w14:paraId="5502574D" w14:textId="77777777" w:rsidTr="0001481B">
        <w:trPr>
          <w:trHeight w:val="539"/>
        </w:trPr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4EEDF302" w14:textId="792B0617" w:rsidR="00DA4AD3" w:rsidRPr="00536429" w:rsidRDefault="00520C9F" w:rsidP="0001481B">
            <w:pPr>
              <w:jc w:val="center"/>
              <w:rPr>
                <w:rFonts w:asciiTheme="minorHAnsi" w:hAnsiTheme="minorHAnsi" w:cstheme="minorHAnsi"/>
                <w:bCs/>
                <w:lang w:val="de-AT"/>
              </w:rPr>
            </w:pPr>
            <w:r w:rsidRPr="00536429">
              <w:rPr>
                <w:rFonts w:asciiTheme="minorHAnsi" w:hAnsiTheme="minorHAnsi" w:cstheme="minorHAnsi"/>
                <w:color w:val="000000"/>
              </w:rPr>
              <w:t>Statistik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1990852C" w14:textId="107C17D0" w:rsidR="00DA4AD3" w:rsidRPr="0001481B" w:rsidRDefault="0047529D" w:rsidP="0001481B">
            <w:pPr>
              <w:jc w:val="center"/>
              <w:rPr>
                <w:rFonts w:asciiTheme="minorHAnsi" w:hAnsiTheme="minorHAnsi" w:cstheme="minorHAnsi"/>
                <w:bCs/>
                <w:lang w:val="de-AT"/>
              </w:rPr>
            </w:pPr>
            <w:r>
              <w:rPr>
                <w:rFonts w:asciiTheme="minorHAnsi" w:hAnsiTheme="minorHAnsi" w:cstheme="minorHAnsi"/>
                <w:bCs/>
                <w:lang w:val="de-AT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8519C9C" w14:textId="77777777" w:rsidR="00DA4AD3" w:rsidRPr="00536429" w:rsidRDefault="00DA4AD3" w:rsidP="0001481B">
            <w:pPr>
              <w:jc w:val="center"/>
              <w:rPr>
                <w:rFonts w:asciiTheme="minorHAnsi" w:hAnsiTheme="minorHAnsi" w:cstheme="minorHAnsi"/>
                <w:bCs/>
                <w:lang w:val="de-AT"/>
              </w:rPr>
            </w:pPr>
          </w:p>
        </w:tc>
        <w:tc>
          <w:tcPr>
            <w:tcW w:w="2552" w:type="dxa"/>
            <w:vMerge/>
            <w:vAlign w:val="center"/>
          </w:tcPr>
          <w:p w14:paraId="4DF1EC48" w14:textId="77777777" w:rsidR="00DA4AD3" w:rsidRPr="00BD4C89" w:rsidRDefault="00DA4AD3" w:rsidP="001551A1">
            <w:pPr>
              <w:ind w:right="709"/>
              <w:jc w:val="center"/>
              <w:rPr>
                <w:rFonts w:ascii="Liberation Serif" w:hAnsi="Liberation Serif" w:cs="Arial"/>
                <w:bCs/>
                <w:lang w:val="de-AT"/>
              </w:rPr>
            </w:pPr>
          </w:p>
        </w:tc>
      </w:tr>
      <w:tr w:rsidR="00DA4AD3" w:rsidRPr="00BD4C89" w14:paraId="7F09C701" w14:textId="77777777" w:rsidTr="0001481B">
        <w:trPr>
          <w:trHeight w:val="539"/>
        </w:trPr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55DC1A4F" w14:textId="2D908C45" w:rsidR="00DA4AD3" w:rsidRPr="00536429" w:rsidRDefault="00520C9F" w:rsidP="0001481B">
            <w:pPr>
              <w:jc w:val="center"/>
              <w:rPr>
                <w:rFonts w:asciiTheme="minorHAnsi" w:hAnsiTheme="minorHAnsi" w:cstheme="minorHAnsi"/>
                <w:bCs/>
                <w:lang w:val="de-AT"/>
              </w:rPr>
            </w:pPr>
            <w:r w:rsidRPr="00536429">
              <w:rPr>
                <w:rFonts w:asciiTheme="minorHAnsi" w:hAnsiTheme="minorHAnsi" w:cstheme="minorHAnsi"/>
                <w:color w:val="000000"/>
                <w:lang w:val="de-AT"/>
              </w:rPr>
              <w:t>Expone</w:t>
            </w:r>
            <w:r>
              <w:rPr>
                <w:rFonts w:asciiTheme="minorHAnsi" w:hAnsiTheme="minorHAnsi" w:cstheme="minorHAnsi"/>
                <w:color w:val="000000"/>
                <w:lang w:val="de-AT"/>
              </w:rPr>
              <w:t>n</w:t>
            </w:r>
            <w:r w:rsidRPr="00536429">
              <w:rPr>
                <w:rFonts w:asciiTheme="minorHAnsi" w:hAnsiTheme="minorHAnsi" w:cstheme="minorHAnsi"/>
                <w:color w:val="000000"/>
                <w:lang w:val="de-AT"/>
              </w:rPr>
              <w:t>tialgleichungen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77EA33C5" w14:textId="56E5B3EA" w:rsidR="00DA4AD3" w:rsidRPr="0001481B" w:rsidRDefault="0047529D" w:rsidP="0001481B">
            <w:pPr>
              <w:jc w:val="center"/>
              <w:rPr>
                <w:rFonts w:asciiTheme="minorHAnsi" w:hAnsiTheme="minorHAnsi" w:cstheme="minorHAnsi"/>
                <w:bCs/>
                <w:lang w:val="de-AT"/>
              </w:rPr>
            </w:pPr>
            <w:r>
              <w:rPr>
                <w:rFonts w:asciiTheme="minorHAnsi" w:hAnsiTheme="minorHAnsi" w:cstheme="minorHAnsi"/>
                <w:bCs/>
                <w:lang w:val="de-AT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ED0FC0F" w14:textId="77777777" w:rsidR="00DA4AD3" w:rsidRPr="00536429" w:rsidRDefault="00DA4AD3" w:rsidP="0001481B">
            <w:pPr>
              <w:jc w:val="center"/>
              <w:rPr>
                <w:rFonts w:asciiTheme="minorHAnsi" w:hAnsiTheme="minorHAnsi" w:cstheme="minorHAnsi"/>
                <w:bCs/>
                <w:lang w:val="de-AT"/>
              </w:rPr>
            </w:pPr>
          </w:p>
        </w:tc>
        <w:tc>
          <w:tcPr>
            <w:tcW w:w="2552" w:type="dxa"/>
            <w:vMerge/>
            <w:vAlign w:val="center"/>
          </w:tcPr>
          <w:p w14:paraId="6262B013" w14:textId="77777777" w:rsidR="00DA4AD3" w:rsidRPr="00BD4C89" w:rsidRDefault="00DA4AD3" w:rsidP="001551A1">
            <w:pPr>
              <w:ind w:right="709"/>
              <w:jc w:val="center"/>
              <w:rPr>
                <w:rFonts w:ascii="Liberation Serif" w:hAnsi="Liberation Serif" w:cs="Arial"/>
                <w:bCs/>
                <w:lang w:val="de-AT"/>
              </w:rPr>
            </w:pPr>
          </w:p>
        </w:tc>
      </w:tr>
      <w:tr w:rsidR="003974A4" w:rsidRPr="00BD4C89" w14:paraId="50630A63" w14:textId="77777777" w:rsidTr="0001481B">
        <w:trPr>
          <w:trHeight w:val="539"/>
        </w:trPr>
        <w:tc>
          <w:tcPr>
            <w:tcW w:w="2614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14:paraId="5BEB5404" w14:textId="7BA6BB05" w:rsidR="003974A4" w:rsidRPr="00536429" w:rsidRDefault="00520C9F" w:rsidP="0001481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val="de-AT"/>
              </w:rPr>
              <w:t>Trigonometrie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14:paraId="6E02FE1C" w14:textId="32F28826" w:rsidR="003974A4" w:rsidRPr="0001481B" w:rsidRDefault="0047529D" w:rsidP="0001481B">
            <w:pPr>
              <w:jc w:val="center"/>
              <w:rPr>
                <w:rFonts w:asciiTheme="minorHAnsi" w:hAnsiTheme="minorHAnsi" w:cstheme="minorHAnsi"/>
                <w:bCs/>
                <w:lang w:val="de-AT"/>
              </w:rPr>
            </w:pPr>
            <w:r>
              <w:rPr>
                <w:rFonts w:asciiTheme="minorHAnsi" w:hAnsiTheme="minorHAnsi" w:cstheme="minorHAnsi"/>
                <w:bCs/>
                <w:lang w:val="de-AT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14:paraId="03DB5E27" w14:textId="77777777" w:rsidR="003974A4" w:rsidRPr="00536429" w:rsidRDefault="003974A4" w:rsidP="0001481B">
            <w:pPr>
              <w:jc w:val="center"/>
              <w:rPr>
                <w:rFonts w:asciiTheme="minorHAnsi" w:hAnsiTheme="minorHAnsi" w:cstheme="minorHAnsi"/>
                <w:bCs/>
                <w:lang w:val="de-AT"/>
              </w:rPr>
            </w:pPr>
          </w:p>
        </w:tc>
        <w:tc>
          <w:tcPr>
            <w:tcW w:w="2552" w:type="dxa"/>
            <w:vMerge/>
            <w:vAlign w:val="center"/>
          </w:tcPr>
          <w:p w14:paraId="11B7B9E4" w14:textId="77777777" w:rsidR="003974A4" w:rsidRPr="00BD4C89" w:rsidRDefault="003974A4" w:rsidP="001551A1">
            <w:pPr>
              <w:ind w:right="709"/>
              <w:jc w:val="center"/>
              <w:rPr>
                <w:rFonts w:ascii="Liberation Serif" w:hAnsi="Liberation Serif" w:cs="Arial"/>
                <w:bCs/>
                <w:lang w:val="de-AT"/>
              </w:rPr>
            </w:pPr>
          </w:p>
        </w:tc>
      </w:tr>
      <w:tr w:rsidR="00DA4AD3" w:rsidRPr="00190600" w14:paraId="4FDE4606" w14:textId="77777777" w:rsidTr="0001481B">
        <w:trPr>
          <w:trHeight w:val="425"/>
        </w:trPr>
        <w:tc>
          <w:tcPr>
            <w:tcW w:w="2614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24661A" w14:textId="77777777" w:rsidR="00DA4AD3" w:rsidRPr="00536429" w:rsidRDefault="00DA4AD3" w:rsidP="0001481B">
            <w:pPr>
              <w:jc w:val="center"/>
              <w:rPr>
                <w:rFonts w:asciiTheme="minorHAnsi" w:hAnsiTheme="minorHAnsi" w:cstheme="minorHAnsi"/>
                <w:b/>
                <w:lang w:val="de-AT"/>
              </w:rPr>
            </w:pPr>
            <w:r w:rsidRPr="00536429">
              <w:rPr>
                <w:rFonts w:asciiTheme="minorHAnsi" w:hAnsiTheme="minorHAnsi" w:cstheme="minorHAnsi"/>
                <w:b/>
                <w:lang w:val="de-AT"/>
              </w:rPr>
              <w:t>Summe</w:t>
            </w:r>
          </w:p>
        </w:tc>
        <w:tc>
          <w:tcPr>
            <w:tcW w:w="1917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06DCD49" w14:textId="34877E96" w:rsidR="00DA4AD3" w:rsidRPr="00536429" w:rsidRDefault="0047529D" w:rsidP="0001481B">
            <w:pPr>
              <w:jc w:val="center"/>
              <w:rPr>
                <w:rFonts w:asciiTheme="minorHAnsi" w:hAnsiTheme="minorHAnsi" w:cstheme="minorHAnsi"/>
                <w:b/>
                <w:lang w:val="de-AT"/>
              </w:rPr>
            </w:pPr>
            <w:r>
              <w:rPr>
                <w:rFonts w:asciiTheme="minorHAnsi" w:hAnsiTheme="minorHAnsi" w:cstheme="minorHAnsi"/>
                <w:b/>
                <w:lang w:val="de-AT"/>
              </w:rPr>
              <w:t>2</w:t>
            </w:r>
            <w:r w:rsidR="003974A4" w:rsidRPr="00536429">
              <w:rPr>
                <w:rFonts w:asciiTheme="minorHAnsi" w:hAnsiTheme="minorHAnsi" w:cstheme="minorHAnsi"/>
                <w:b/>
                <w:lang w:val="de-AT"/>
              </w:rPr>
              <w:t>0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F693B32" w14:textId="77777777" w:rsidR="00DA4AD3" w:rsidRPr="00536429" w:rsidRDefault="00DA4AD3" w:rsidP="0001481B">
            <w:pPr>
              <w:jc w:val="center"/>
              <w:rPr>
                <w:rFonts w:asciiTheme="minorHAnsi" w:hAnsiTheme="minorHAnsi" w:cstheme="minorHAnsi"/>
                <w:b/>
                <w:lang w:val="de-AT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14:paraId="2310A031" w14:textId="77777777" w:rsidR="00DA4AD3" w:rsidRPr="00190600" w:rsidRDefault="00DA4AD3" w:rsidP="001551A1">
            <w:pPr>
              <w:ind w:right="709"/>
              <w:jc w:val="center"/>
              <w:rPr>
                <w:rFonts w:ascii="Liberation Serif" w:hAnsi="Liberation Serif" w:cs="Arial"/>
                <w:b/>
                <w:lang w:val="de-AT"/>
              </w:rPr>
            </w:pPr>
          </w:p>
        </w:tc>
      </w:tr>
    </w:tbl>
    <w:p w14:paraId="1A21E9E3" w14:textId="70A7CABB" w:rsidR="00A00FAE" w:rsidRDefault="00A00FAE" w:rsidP="00DD5043">
      <w:pPr>
        <w:tabs>
          <w:tab w:val="right" w:leader="underscore" w:pos="6804"/>
        </w:tabs>
        <w:ind w:right="709"/>
        <w:rPr>
          <w:rFonts w:asciiTheme="minorHAnsi" w:hAnsiTheme="minorHAnsi" w:cstheme="minorHAnsi"/>
          <w:b/>
          <w:bCs/>
          <w:noProof/>
          <w:lang w:val="da-DK"/>
        </w:rPr>
      </w:pPr>
    </w:p>
    <w:p w14:paraId="1EB4DA57" w14:textId="77777777" w:rsidR="00536429" w:rsidRDefault="00536429" w:rsidP="00DD5043">
      <w:pPr>
        <w:tabs>
          <w:tab w:val="right" w:leader="underscore" w:pos="6804"/>
        </w:tabs>
        <w:ind w:right="709"/>
        <w:rPr>
          <w:rFonts w:asciiTheme="minorHAnsi" w:hAnsiTheme="minorHAnsi" w:cstheme="minorHAnsi"/>
          <w:b/>
          <w:bCs/>
          <w:noProof/>
          <w:lang w:val="da-DK"/>
        </w:rPr>
      </w:pPr>
    </w:p>
    <w:p w14:paraId="108A9AB6" w14:textId="77777777" w:rsidR="00536429" w:rsidRDefault="00536429" w:rsidP="00DD5043">
      <w:pPr>
        <w:tabs>
          <w:tab w:val="right" w:leader="underscore" w:pos="6804"/>
        </w:tabs>
        <w:ind w:right="709"/>
        <w:rPr>
          <w:rFonts w:asciiTheme="minorHAnsi" w:hAnsiTheme="minorHAnsi" w:cstheme="minorHAnsi"/>
          <w:b/>
          <w:bCs/>
          <w:noProof/>
          <w:lang w:val="da-DK"/>
        </w:rPr>
      </w:pPr>
    </w:p>
    <w:p w14:paraId="20C499A1" w14:textId="035B9FBA" w:rsidR="00536429" w:rsidRPr="00536429" w:rsidRDefault="00536429" w:rsidP="00536429">
      <w:pPr>
        <w:tabs>
          <w:tab w:val="right" w:pos="6804"/>
        </w:tabs>
        <w:ind w:right="709"/>
        <w:rPr>
          <w:rFonts w:ascii="Freestyle Script" w:hAnsi="Freestyle Script" w:cs="Dreaming Outloud Script Pro"/>
          <w:b/>
          <w:bCs/>
          <w:noProof/>
          <w:lang w:val="da-DK"/>
        </w:rPr>
      </w:pPr>
      <w:r>
        <w:rPr>
          <w:rFonts w:asciiTheme="minorHAnsi" w:hAnsiTheme="minorHAnsi" w:cstheme="minorHAnsi"/>
          <w:b/>
          <w:bCs/>
          <w:noProof/>
          <w:lang w:val="da-DK"/>
        </w:rPr>
        <w:tab/>
      </w:r>
      <w:r w:rsidRPr="00536429">
        <w:rPr>
          <w:rFonts w:ascii="Freestyle Script" w:hAnsi="Freestyle Script" w:cs="Dreaming Outloud Script Pro"/>
          <w:b/>
          <w:bCs/>
          <w:noProof/>
          <w:sz w:val="40"/>
          <w:szCs w:val="40"/>
          <w:lang w:val="da-DK"/>
        </w:rPr>
        <w:t>Viel Erfolg !</w:t>
      </w:r>
    </w:p>
    <w:p w14:paraId="4DDEEB6B" w14:textId="45643765" w:rsidR="00726743" w:rsidRDefault="00B23505">
      <w:pPr>
        <w:pStyle w:val="Listenabsatz"/>
        <w:numPr>
          <w:ilvl w:val="0"/>
          <w:numId w:val="2"/>
        </w:numPr>
        <w:tabs>
          <w:tab w:val="center" w:pos="5103"/>
          <w:tab w:val="right" w:pos="10206"/>
        </w:tabs>
        <w:ind w:right="709"/>
        <w:rPr>
          <w:rFonts w:asciiTheme="minorHAnsi" w:hAnsiTheme="minorHAnsi" w:cstheme="minorHAnsi"/>
          <w:noProof/>
          <w:lang w:val="da-DK"/>
        </w:rPr>
      </w:pPr>
      <w:r w:rsidRPr="003A09DB">
        <w:rPr>
          <w:rFonts w:asciiTheme="minorHAnsi" w:hAnsiTheme="minorHAnsi" w:cstheme="minorHAnsi"/>
          <w:b/>
          <w:bCs/>
          <w:noProof/>
          <w:lang w:val="da-DK"/>
        </w:rPr>
        <w:br w:type="page"/>
      </w:r>
    </w:p>
    <w:tbl>
      <w:tblPr>
        <w:tblStyle w:val="Tabellenraster"/>
        <w:tblW w:w="994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45"/>
      </w:tblGrid>
      <w:tr w:rsidR="003D1DEB" w:rsidRPr="003D1DEB" w14:paraId="2B7E16AC" w14:textId="77777777" w:rsidTr="00281469">
        <w:trPr>
          <w:cantSplit/>
          <w:trHeight w:val="624"/>
        </w:trPr>
        <w:tc>
          <w:tcPr>
            <w:tcW w:w="9945" w:type="dxa"/>
            <w:tcBorders>
              <w:bottom w:val="single" w:sz="4" w:space="0" w:color="auto"/>
            </w:tcBorders>
            <w:vAlign w:val="center"/>
          </w:tcPr>
          <w:p w14:paraId="61343910" w14:textId="57B27CD9" w:rsidR="003D1DEB" w:rsidRPr="00E248C2" w:rsidRDefault="003D1DEB" w:rsidP="00281469">
            <w:pPr>
              <w:pStyle w:val="Listenabsatz"/>
              <w:tabs>
                <w:tab w:val="center" w:pos="5103"/>
                <w:tab w:val="right" w:pos="10206"/>
              </w:tabs>
              <w:spacing w:line="276" w:lineRule="auto"/>
              <w:ind w:left="426" w:right="709"/>
              <w:rPr>
                <w:rFonts w:asciiTheme="minorHAnsi" w:hAnsiTheme="minorHAnsi" w:cstheme="minorHAnsi"/>
                <w:b/>
                <w:bCs/>
                <w:noProof/>
                <w:lang w:val="da-DK"/>
              </w:rPr>
            </w:pPr>
            <w:r w:rsidRPr="00E248C2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lastRenderedPageBreak/>
              <w:t>B</w:t>
            </w:r>
            <w:r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1</w:t>
            </w:r>
            <w:r w:rsidRPr="00E248C2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 xml:space="preserve">Potenzen </w:t>
            </w:r>
            <w:r w:rsidRPr="00E562EE">
              <w:rPr>
                <w:rFonts w:asciiTheme="minorHAnsi" w:hAnsiTheme="minorHAnsi" w:cstheme="minorHAnsi"/>
                <w:noProof/>
                <w:lang w:val="da-DK"/>
              </w:rPr>
              <w:t>(</w:t>
            </w:r>
            <w:r w:rsidR="0047529D">
              <w:rPr>
                <w:rFonts w:asciiTheme="minorHAnsi" w:hAnsiTheme="minorHAnsi" w:cstheme="minorHAnsi"/>
                <w:noProof/>
                <w:lang w:val="da-DK"/>
              </w:rPr>
              <w:t>2</w:t>
            </w:r>
            <w:r w:rsidRPr="00E562EE">
              <w:rPr>
                <w:rFonts w:asciiTheme="minorHAnsi" w:hAnsiTheme="minorHAnsi" w:cstheme="minorHAnsi"/>
                <w:noProof/>
                <w:lang w:val="da-DK"/>
              </w:rPr>
              <w:t xml:space="preserve"> Punkte)</w:t>
            </w:r>
          </w:p>
        </w:tc>
      </w:tr>
      <w:tr w:rsidR="003D1DEB" w:rsidRPr="009E13EC" w14:paraId="64FFF0A5" w14:textId="77777777" w:rsidTr="00281469">
        <w:trPr>
          <w:trHeight w:val="558"/>
        </w:trPr>
        <w:tc>
          <w:tcPr>
            <w:tcW w:w="9945" w:type="dxa"/>
            <w:tcBorders>
              <w:bottom w:val="single" w:sz="4" w:space="0" w:color="auto"/>
            </w:tcBorders>
            <w:vAlign w:val="center"/>
          </w:tcPr>
          <w:p w14:paraId="1F3881A1" w14:textId="5F880F75" w:rsidR="003D1DEB" w:rsidRDefault="009E13EC" w:rsidP="00281469">
            <w:pPr>
              <w:tabs>
                <w:tab w:val="center" w:pos="5103"/>
                <w:tab w:val="right" w:pos="10206"/>
              </w:tabs>
              <w:ind w:left="537" w:right="709"/>
              <w:rPr>
                <w:rFonts w:asciiTheme="minorHAnsi" w:hAnsiTheme="minorHAnsi" w:cstheme="minorHAnsi"/>
                <w:noProof/>
                <w:lang w:val="da-DK"/>
              </w:rPr>
            </w:pPr>
            <w:r w:rsidRPr="0009525B">
              <w:rPr>
                <w:rFonts w:asciiTheme="minorHAnsi" w:hAnsiTheme="minorHAnsi" w:cstheme="minorHAnsi"/>
                <w:noProof/>
                <w:lang w:val="da-DK"/>
              </w:rPr>
              <w:t>Vereinfache</w:t>
            </w:r>
            <w:r w:rsidR="00DC741B" w:rsidRPr="0009525B">
              <w:rPr>
                <w:rFonts w:asciiTheme="minorHAnsi" w:hAnsiTheme="minorHAnsi" w:cstheme="minorHAnsi"/>
                <w:noProof/>
                <w:lang w:val="da-DK"/>
              </w:rPr>
              <w:t>n Sie</w:t>
            </w:r>
            <w:r w:rsidRPr="0009525B">
              <w:rPr>
                <w:rFonts w:asciiTheme="minorHAnsi" w:hAnsiTheme="minorHAnsi" w:cstheme="minorHAnsi"/>
                <w:noProof/>
                <w:lang w:val="da-DK"/>
              </w:rPr>
              <w:t xml:space="preserve"> mit Hilfe der Rechenregeln für Potenzen</w:t>
            </w:r>
            <w:r w:rsidR="0009525B">
              <w:rPr>
                <w:rFonts w:asciiTheme="minorHAnsi" w:hAnsiTheme="minorHAnsi" w:cstheme="minorHAnsi"/>
                <w:noProof/>
                <w:lang w:val="da-DK"/>
              </w:rPr>
              <w:t xml:space="preserve"> die nachfolgenden Ausdrücke und</w:t>
            </w:r>
            <w:r w:rsidRPr="0009525B">
              <w:rPr>
                <w:rFonts w:asciiTheme="minorHAnsi" w:hAnsiTheme="minorHAnsi" w:cstheme="minorHAnsi"/>
                <w:noProof/>
                <w:lang w:val="da-DK"/>
              </w:rPr>
              <w:t xml:space="preserve"> </w:t>
            </w:r>
            <w:r w:rsidRPr="0009525B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schreib</w:t>
            </w:r>
            <w:r w:rsidR="0009525B" w:rsidRPr="0009525B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en</w:t>
            </w:r>
            <w:r w:rsidR="0009525B">
              <w:rPr>
                <w:rFonts w:asciiTheme="minorHAnsi" w:hAnsiTheme="minorHAnsi" w:cstheme="minorHAnsi"/>
                <w:noProof/>
                <w:lang w:val="da-DK"/>
              </w:rPr>
              <w:t xml:space="preserve"> Sie</w:t>
            </w:r>
            <w:r w:rsidRPr="0009525B">
              <w:rPr>
                <w:rFonts w:asciiTheme="minorHAnsi" w:hAnsiTheme="minorHAnsi" w:cstheme="minorHAnsi"/>
                <w:noProof/>
                <w:lang w:val="da-DK"/>
              </w:rPr>
              <w:t xml:space="preserve"> das Ergebnis als Term in der Form: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b/>
                      <w:bCs/>
                      <w:i/>
                      <w:noProof/>
                      <w:lang w:val="da-DK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  <w:lang w:val="da-DK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noProof/>
                      <w:lang w:val="da-DK"/>
                    </w:rPr>
                    <m:t>f</m:t>
                  </m:r>
                </m:sup>
              </m:sSup>
              <m:r>
                <w:rPr>
                  <w:rFonts w:ascii="Cambria Math" w:hAnsi="Cambria Math" w:cstheme="minorHAnsi"/>
                  <w:noProof/>
                  <w:lang w:val="da-DK"/>
                </w:rPr>
                <m:t xml:space="preserve"> </m:t>
              </m:r>
            </m:oMath>
            <w:r w:rsidRPr="0009525B">
              <w:rPr>
                <w:rFonts w:asciiTheme="minorHAnsi" w:hAnsiTheme="minorHAnsi" w:cstheme="minorHAnsi"/>
                <w:noProof/>
                <w:lang w:val="da-DK"/>
              </w:rPr>
              <w:t xml:space="preserve"> wobei</w:t>
            </w:r>
            <w:r w:rsidR="00C53EF1">
              <w:rPr>
                <w:rFonts w:asciiTheme="minorHAnsi" w:hAnsiTheme="minorHAnsi" w:cstheme="minorHAnsi"/>
                <w:noProof/>
                <w:lang w:val="da-DK"/>
              </w:rPr>
              <w:t xml:space="preserve"> gilt:</w:t>
            </w:r>
            <w:r w:rsidRPr="0009525B">
              <w:rPr>
                <w:rFonts w:asciiTheme="minorHAnsi" w:hAnsiTheme="minorHAnsi" w:cstheme="minorHAnsi"/>
                <w:noProof/>
                <w:lang w:val="da-DK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noProof/>
                  <w:lang w:val="da-DK"/>
                </w:rPr>
                <m:t>a, f</m:t>
              </m:r>
              <m:r>
                <m:rPr>
                  <m:scr m:val="double-struck"/>
                </m:rPr>
                <w:rPr>
                  <w:rFonts w:ascii="Cambria Math" w:hAnsi="Cambria Math" w:cstheme="minorHAnsi"/>
                  <w:noProof/>
                  <w:lang w:val="da-DK"/>
                </w:rPr>
                <m:t>∈R</m:t>
              </m:r>
            </m:oMath>
            <w:r w:rsidRPr="0009525B">
              <w:rPr>
                <w:rFonts w:asciiTheme="minorHAnsi" w:hAnsiTheme="minorHAnsi" w:cstheme="minorHAnsi"/>
                <w:noProof/>
                <w:lang w:val="da-DK"/>
              </w:rPr>
              <w:t xml:space="preserve"> :</w:t>
            </w:r>
          </w:p>
          <w:p w14:paraId="70490419" w14:textId="77777777" w:rsidR="0009525B" w:rsidRPr="0009525B" w:rsidRDefault="0009525B" w:rsidP="00281469">
            <w:pPr>
              <w:tabs>
                <w:tab w:val="center" w:pos="5103"/>
                <w:tab w:val="right" w:pos="10206"/>
              </w:tabs>
              <w:ind w:left="537" w:right="709"/>
              <w:rPr>
                <w:rFonts w:asciiTheme="minorHAnsi" w:hAnsiTheme="minorHAnsi" w:cstheme="minorHAnsi"/>
                <w:noProof/>
                <w:lang w:val="da-DK"/>
              </w:rPr>
            </w:pPr>
          </w:p>
          <w:p w14:paraId="67F0454E" w14:textId="3336C3A9" w:rsidR="0001481B" w:rsidRDefault="00000000">
            <w:pPr>
              <w:pStyle w:val="Listenabsatz"/>
              <w:numPr>
                <w:ilvl w:val="0"/>
                <w:numId w:val="5"/>
              </w:numPr>
              <w:tabs>
                <w:tab w:val="center" w:pos="5103"/>
                <w:tab w:val="right" w:pos="9184"/>
              </w:tabs>
              <w:spacing w:after="120"/>
              <w:ind w:left="533" w:right="709" w:hanging="357"/>
              <w:contextualSpacing w:val="0"/>
              <w:rPr>
                <w:rFonts w:asciiTheme="minorHAnsi" w:hAnsiTheme="minorHAnsi" w:cstheme="minorHAnsi"/>
                <w:noProof/>
                <w:lang w:val="da-DK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32"/>
                      <w:szCs w:val="32"/>
                      <w:lang w:val="da-DK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32"/>
                          <w:szCs w:val="32"/>
                          <w:lang w:val="da-DK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noProof/>
                              <w:sz w:val="32"/>
                              <w:szCs w:val="32"/>
                              <w:lang w:val="da-DK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theme="minorHAnsi"/>
                                  <w:i/>
                                  <w:noProof/>
                                  <w:sz w:val="32"/>
                                  <w:szCs w:val="32"/>
                                  <w:lang w:val="da-DK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inorHAnsi"/>
                                  <w:noProof/>
                                  <w:sz w:val="32"/>
                                  <w:szCs w:val="32"/>
                                  <w:lang w:val="da-DK"/>
                                </w:rPr>
                                <m:t>a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sz w:val="32"/>
                          <w:szCs w:val="32"/>
                          <w:lang w:val="da-DK"/>
                        </w:rPr>
                        <m:t>3</m:t>
                      </m:r>
                    </m:sup>
                  </m:sSup>
                </m:num>
                <m:den>
                  <m:rad>
                    <m:rad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32"/>
                          <w:szCs w:val="32"/>
                          <w:lang w:val="da-DK"/>
                        </w:rPr>
                      </m:ctrlPr>
                    </m:radPr>
                    <m:deg>
                      <m:r>
                        <w:rPr>
                          <w:rFonts w:ascii="Cambria Math" w:hAnsi="Cambria Math" w:cstheme="minorHAnsi"/>
                          <w:noProof/>
                          <w:sz w:val="32"/>
                          <w:szCs w:val="32"/>
                          <w:lang w:val="da-DK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noProof/>
                              <w:sz w:val="32"/>
                              <w:szCs w:val="32"/>
                              <w:lang w:val="da-DK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  <w:sz w:val="32"/>
                              <w:szCs w:val="32"/>
                              <w:lang w:val="da-DK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noProof/>
                              <w:sz w:val="32"/>
                              <w:szCs w:val="32"/>
                              <w:lang w:val="da-DK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  <w:r w:rsidR="009E13EC" w:rsidRPr="0009525B">
              <w:rPr>
                <w:rFonts w:asciiTheme="minorHAnsi" w:hAnsiTheme="minorHAnsi" w:cstheme="minorHAnsi"/>
                <w:noProof/>
                <w:lang w:val="da-DK"/>
              </w:rPr>
              <w:tab/>
            </w:r>
          </w:p>
          <w:p w14:paraId="792D96D2" w14:textId="7D4965D9" w:rsidR="003D1DEB" w:rsidRPr="00E62175" w:rsidRDefault="003D1DEB" w:rsidP="00E62175">
            <w:pPr>
              <w:tabs>
                <w:tab w:val="center" w:pos="5103"/>
                <w:tab w:val="right" w:pos="9184"/>
              </w:tabs>
              <w:ind w:right="709"/>
              <w:rPr>
                <w:rFonts w:asciiTheme="minorHAnsi" w:hAnsiTheme="minorHAnsi" w:cstheme="minorHAnsi"/>
                <w:noProof/>
                <w:lang w:val="da-DK"/>
              </w:rPr>
            </w:pPr>
          </w:p>
        </w:tc>
      </w:tr>
    </w:tbl>
    <w:p w14:paraId="7F0E432E" w14:textId="77777777" w:rsidR="003D1DEB" w:rsidRDefault="003D1DEB" w:rsidP="00CA1FAA">
      <w:pPr>
        <w:tabs>
          <w:tab w:val="center" w:pos="5103"/>
          <w:tab w:val="right" w:pos="10206"/>
        </w:tabs>
        <w:ind w:right="709"/>
        <w:rPr>
          <w:rFonts w:asciiTheme="minorHAnsi" w:hAnsiTheme="minorHAnsi" w:cstheme="minorHAnsi"/>
          <w:noProof/>
          <w:lang w:val="da-DK"/>
        </w:rPr>
      </w:pPr>
    </w:p>
    <w:tbl>
      <w:tblPr>
        <w:tblStyle w:val="Tabellenraster"/>
        <w:tblW w:w="994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45"/>
      </w:tblGrid>
      <w:tr w:rsidR="0039465A" w:rsidRPr="00E62175" w14:paraId="30D66D4B" w14:textId="77777777" w:rsidTr="001551A1">
        <w:trPr>
          <w:cantSplit/>
          <w:trHeight w:val="624"/>
        </w:trPr>
        <w:tc>
          <w:tcPr>
            <w:tcW w:w="9945" w:type="dxa"/>
            <w:tcBorders>
              <w:bottom w:val="single" w:sz="4" w:space="0" w:color="auto"/>
            </w:tcBorders>
            <w:vAlign w:val="center"/>
          </w:tcPr>
          <w:p w14:paraId="79AB0471" w14:textId="4C6AAFDC" w:rsidR="0039465A" w:rsidRPr="00E248C2" w:rsidRDefault="0039465A" w:rsidP="001551A1">
            <w:pPr>
              <w:pStyle w:val="Listenabsatz"/>
              <w:tabs>
                <w:tab w:val="center" w:pos="5103"/>
                <w:tab w:val="right" w:pos="10206"/>
              </w:tabs>
              <w:spacing w:line="276" w:lineRule="auto"/>
              <w:ind w:left="426" w:right="709"/>
              <w:rPr>
                <w:rFonts w:asciiTheme="minorHAnsi" w:hAnsiTheme="minorHAnsi" w:cstheme="minorHAnsi"/>
                <w:b/>
                <w:bCs/>
                <w:noProof/>
                <w:lang w:val="da-DK"/>
              </w:rPr>
            </w:pPr>
            <w:r w:rsidRPr="00E248C2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B2 – wissenschaftliche Schreibweise – 10er-Potenzen</w:t>
            </w:r>
            <w:r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 xml:space="preserve"> </w:t>
            </w:r>
            <w:r w:rsidRPr="00E562EE">
              <w:rPr>
                <w:rFonts w:asciiTheme="minorHAnsi" w:hAnsiTheme="minorHAnsi" w:cstheme="minorHAnsi"/>
                <w:noProof/>
                <w:lang w:val="da-DK"/>
              </w:rPr>
              <w:t>(</w:t>
            </w:r>
            <w:r w:rsidR="0047529D">
              <w:rPr>
                <w:rFonts w:asciiTheme="minorHAnsi" w:hAnsiTheme="minorHAnsi" w:cstheme="minorHAnsi"/>
                <w:noProof/>
                <w:lang w:val="da-DK"/>
              </w:rPr>
              <w:t>2</w:t>
            </w:r>
            <w:r w:rsidRPr="00E562EE">
              <w:rPr>
                <w:rFonts w:asciiTheme="minorHAnsi" w:hAnsiTheme="minorHAnsi" w:cstheme="minorHAnsi"/>
                <w:noProof/>
                <w:lang w:val="da-DK"/>
              </w:rPr>
              <w:t xml:space="preserve"> Punkte)</w:t>
            </w:r>
          </w:p>
        </w:tc>
      </w:tr>
      <w:tr w:rsidR="0039465A" w:rsidRPr="0047529D" w14:paraId="078318F9" w14:textId="77777777" w:rsidTr="001551A1">
        <w:trPr>
          <w:trHeight w:val="558"/>
        </w:trPr>
        <w:tc>
          <w:tcPr>
            <w:tcW w:w="9945" w:type="dxa"/>
            <w:tcBorders>
              <w:bottom w:val="single" w:sz="4" w:space="0" w:color="auto"/>
            </w:tcBorders>
            <w:vAlign w:val="center"/>
          </w:tcPr>
          <w:p w14:paraId="2D2BB508" w14:textId="77777777" w:rsidR="0039465A" w:rsidRPr="0009525B" w:rsidRDefault="0039465A" w:rsidP="001551A1">
            <w:pPr>
              <w:tabs>
                <w:tab w:val="center" w:pos="5103"/>
                <w:tab w:val="right" w:pos="10206"/>
              </w:tabs>
              <w:ind w:left="537" w:right="709"/>
              <w:rPr>
                <w:rFonts w:asciiTheme="minorHAnsi" w:hAnsiTheme="minorHAnsi" w:cstheme="minorHAnsi"/>
                <w:noProof/>
                <w:lang w:val="da-DK"/>
              </w:rPr>
            </w:pPr>
          </w:p>
          <w:p w14:paraId="00CCC522" w14:textId="0FEECCFE" w:rsidR="0039465A" w:rsidRPr="0009525B" w:rsidRDefault="0039465A" w:rsidP="001551A1">
            <w:pPr>
              <w:tabs>
                <w:tab w:val="center" w:pos="5103"/>
                <w:tab w:val="right" w:pos="10206"/>
              </w:tabs>
              <w:ind w:left="537" w:right="709"/>
              <w:rPr>
                <w:rFonts w:asciiTheme="minorHAnsi" w:hAnsiTheme="minorHAnsi" w:cstheme="minorHAnsi"/>
                <w:noProof/>
                <w:lang w:val="da-DK"/>
              </w:rPr>
            </w:pPr>
            <w:r w:rsidRPr="0009525B">
              <w:rPr>
                <w:rFonts w:asciiTheme="minorHAnsi" w:hAnsiTheme="minorHAnsi" w:cstheme="minorHAnsi"/>
                <w:noProof/>
                <w:lang w:val="da-DK"/>
              </w:rPr>
              <w:t>Das Licht legt in einer Sekunde 299 792 458 m zurück. Die Längenangabe – ein Lichtjahr (1 Lj) – entspricht der Strecke, die das Licht in einem Jahr (365 Tage) zurücklegt</w:t>
            </w:r>
            <w:r w:rsidR="00C53EF1">
              <w:rPr>
                <w:rFonts w:asciiTheme="minorHAnsi" w:hAnsiTheme="minorHAnsi" w:cstheme="minorHAnsi"/>
                <w:noProof/>
                <w:lang w:val="da-DK"/>
              </w:rPr>
              <w:t xml:space="preserve"> und wird mit </w:t>
            </w:r>
            <w:r w:rsidR="00C53EF1" w:rsidRPr="0009525B">
              <w:rPr>
                <w:rFonts w:asciiTheme="minorHAnsi" w:hAnsiTheme="minorHAnsi" w:cstheme="minorHAnsi"/>
                <w:noProof/>
                <w:lang w:val="da-DK"/>
              </w:rPr>
              <w:t>9,5 Billionen km</w:t>
            </w:r>
            <w:r w:rsidR="00C53EF1">
              <w:rPr>
                <w:rFonts w:asciiTheme="minorHAnsi" w:hAnsiTheme="minorHAnsi" w:cstheme="minorHAnsi"/>
                <w:noProof/>
                <w:lang w:val="da-DK"/>
              </w:rPr>
              <w:t xml:space="preserve"> angegeben.</w:t>
            </w:r>
            <w:r w:rsidRPr="0009525B">
              <w:rPr>
                <w:rFonts w:asciiTheme="minorHAnsi" w:hAnsiTheme="minorHAnsi" w:cstheme="minorHAnsi"/>
                <w:noProof/>
                <w:lang w:val="da-DK"/>
              </w:rPr>
              <w:t>.</w:t>
            </w:r>
          </w:p>
          <w:p w14:paraId="4AB358EE" w14:textId="77777777" w:rsidR="0039465A" w:rsidRPr="0009525B" w:rsidRDefault="0039465A" w:rsidP="001551A1">
            <w:pPr>
              <w:tabs>
                <w:tab w:val="center" w:pos="5103"/>
                <w:tab w:val="right" w:pos="10206"/>
              </w:tabs>
              <w:ind w:left="537" w:right="709"/>
              <w:rPr>
                <w:rFonts w:asciiTheme="minorHAnsi" w:hAnsiTheme="minorHAnsi" w:cstheme="minorHAnsi"/>
                <w:noProof/>
                <w:lang w:val="da-DK"/>
              </w:rPr>
            </w:pPr>
          </w:p>
          <w:p w14:paraId="383B13A2" w14:textId="09135ED1" w:rsidR="0039465A" w:rsidRPr="0009525B" w:rsidRDefault="0039465A" w:rsidP="001551A1">
            <w:pPr>
              <w:tabs>
                <w:tab w:val="center" w:pos="5103"/>
                <w:tab w:val="right" w:pos="10206"/>
              </w:tabs>
              <w:ind w:left="537" w:right="709"/>
              <w:rPr>
                <w:rFonts w:asciiTheme="minorHAnsi" w:hAnsiTheme="minorHAnsi" w:cstheme="minorHAnsi"/>
                <w:noProof/>
                <w:lang w:val="da-DK"/>
              </w:rPr>
            </w:pPr>
            <w:r w:rsidRPr="0009525B">
              <w:rPr>
                <w:rFonts w:asciiTheme="minorHAnsi" w:hAnsiTheme="minorHAnsi" w:cstheme="minorHAnsi"/>
                <w:noProof/>
                <w:lang w:val="da-DK"/>
              </w:rPr>
              <w:t>An der Küste Belgiens tobt ein Gewitter, das von Meteorologen am Observatorium in Uccle beobachtet wird. Die Entfernung des Küstenortes De Haan bis zum Observatoir in Brüssel beträgt ungefähr 100 km</w:t>
            </w:r>
            <w:r w:rsidR="003D1DEB" w:rsidRPr="0009525B">
              <w:rPr>
                <w:rFonts w:asciiTheme="minorHAnsi" w:hAnsiTheme="minorHAnsi" w:cstheme="minorHAnsi"/>
                <w:noProof/>
                <w:lang w:val="da-DK"/>
              </w:rPr>
              <w:t xml:space="preserve"> Luftlinie</w:t>
            </w:r>
            <w:r w:rsidRPr="0009525B">
              <w:rPr>
                <w:rFonts w:asciiTheme="minorHAnsi" w:hAnsiTheme="minorHAnsi" w:cstheme="minorHAnsi"/>
                <w:noProof/>
                <w:lang w:val="da-DK"/>
              </w:rPr>
              <w:t>.</w:t>
            </w:r>
          </w:p>
          <w:p w14:paraId="4D6CEFA3" w14:textId="77777777" w:rsidR="0039465A" w:rsidRPr="0009525B" w:rsidRDefault="0039465A" w:rsidP="001551A1">
            <w:pPr>
              <w:tabs>
                <w:tab w:val="center" w:pos="5103"/>
                <w:tab w:val="right" w:pos="10206"/>
              </w:tabs>
              <w:ind w:left="537" w:right="709"/>
              <w:rPr>
                <w:rFonts w:asciiTheme="minorHAnsi" w:hAnsiTheme="minorHAnsi" w:cstheme="minorHAnsi"/>
                <w:noProof/>
                <w:lang w:val="da-DK"/>
              </w:rPr>
            </w:pPr>
          </w:p>
          <w:p w14:paraId="67322C7C" w14:textId="652638A7" w:rsidR="0039465A" w:rsidRPr="0009525B" w:rsidRDefault="0039465A">
            <w:pPr>
              <w:pStyle w:val="Listenabsatz"/>
              <w:numPr>
                <w:ilvl w:val="0"/>
                <w:numId w:val="9"/>
              </w:numPr>
              <w:tabs>
                <w:tab w:val="center" w:pos="5103"/>
                <w:tab w:val="right" w:pos="10206"/>
              </w:tabs>
              <w:ind w:left="537" w:right="709"/>
              <w:rPr>
                <w:rFonts w:asciiTheme="minorHAnsi" w:hAnsiTheme="minorHAnsi" w:cstheme="minorHAnsi"/>
                <w:noProof/>
                <w:lang w:val="da-DK"/>
              </w:rPr>
            </w:pPr>
            <w:r w:rsidRPr="0009525B">
              <w:rPr>
                <w:rFonts w:asciiTheme="minorHAnsi" w:hAnsiTheme="minorHAnsi" w:cstheme="minorHAnsi"/>
                <w:noProof/>
                <w:lang w:val="da-DK"/>
              </w:rPr>
              <w:t xml:space="preserve">Nach welcher Zeit kann ein Blitz an der Küste von den Meteorologen gesichtet werden? </w:t>
            </w:r>
            <w:r w:rsidRPr="0009525B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Runden</w:t>
            </w:r>
            <w:r w:rsidRPr="0009525B">
              <w:rPr>
                <w:rFonts w:asciiTheme="minorHAnsi" w:hAnsiTheme="minorHAnsi" w:cstheme="minorHAnsi"/>
                <w:noProof/>
                <w:lang w:val="da-DK"/>
              </w:rPr>
              <w:t xml:space="preserve"> Sie das Ergebnis auf Millisekunden </w:t>
            </w:r>
            <w:r w:rsidR="0047529D">
              <w:rPr>
                <w:rFonts w:asciiTheme="minorHAnsi" w:hAnsiTheme="minorHAnsi" w:cstheme="minorHAnsi"/>
                <w:noProof/>
                <w:lang w:val="da-DK"/>
              </w:rPr>
              <w:t xml:space="preserve">(ms) </w:t>
            </w:r>
            <w:r w:rsidRPr="0009525B">
              <w:rPr>
                <w:rFonts w:asciiTheme="minorHAnsi" w:hAnsiTheme="minorHAnsi" w:cstheme="minorHAnsi"/>
                <w:noProof/>
                <w:lang w:val="da-DK"/>
              </w:rPr>
              <w:t>mit einer Dezimale.</w:t>
            </w:r>
          </w:p>
          <w:p w14:paraId="0AE17CF2" w14:textId="77777777" w:rsidR="0039465A" w:rsidRPr="00010B48" w:rsidRDefault="0039465A" w:rsidP="001551A1">
            <w:pPr>
              <w:tabs>
                <w:tab w:val="center" w:pos="5103"/>
                <w:tab w:val="right" w:pos="10206"/>
              </w:tabs>
              <w:ind w:right="709"/>
              <w:rPr>
                <w:rFonts w:asciiTheme="minorHAnsi" w:hAnsiTheme="minorHAnsi" w:cstheme="minorHAnsi"/>
                <w:noProof/>
                <w:lang w:val="da-DK"/>
              </w:rPr>
            </w:pPr>
          </w:p>
        </w:tc>
      </w:tr>
    </w:tbl>
    <w:p w14:paraId="2C31482F" w14:textId="77777777" w:rsidR="0039465A" w:rsidRDefault="0039465A" w:rsidP="00CA1FAA">
      <w:pPr>
        <w:tabs>
          <w:tab w:val="center" w:pos="5103"/>
          <w:tab w:val="right" w:pos="10206"/>
        </w:tabs>
        <w:ind w:right="709"/>
        <w:rPr>
          <w:rFonts w:asciiTheme="minorHAnsi" w:hAnsiTheme="minorHAnsi" w:cstheme="minorHAnsi"/>
          <w:noProof/>
          <w:lang w:val="da-DK"/>
        </w:rPr>
      </w:pPr>
    </w:p>
    <w:tbl>
      <w:tblPr>
        <w:tblStyle w:val="Tabellenraster"/>
        <w:tblW w:w="994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45"/>
      </w:tblGrid>
      <w:tr w:rsidR="00B673AD" w:rsidRPr="00A947C2" w14:paraId="19C84F75" w14:textId="77777777" w:rsidTr="00281469">
        <w:trPr>
          <w:cantSplit/>
          <w:trHeight w:val="510"/>
        </w:trPr>
        <w:tc>
          <w:tcPr>
            <w:tcW w:w="9945" w:type="dxa"/>
            <w:tcBorders>
              <w:bottom w:val="single" w:sz="4" w:space="0" w:color="auto"/>
            </w:tcBorders>
            <w:vAlign w:val="center"/>
          </w:tcPr>
          <w:p w14:paraId="64EAABA9" w14:textId="3BCD3266" w:rsidR="00B673AD" w:rsidRPr="0086512B" w:rsidRDefault="00B673AD" w:rsidP="00281469">
            <w:pPr>
              <w:pStyle w:val="Listenabsatz"/>
              <w:tabs>
                <w:tab w:val="center" w:pos="5103"/>
                <w:tab w:val="right" w:pos="10206"/>
              </w:tabs>
              <w:spacing w:line="276" w:lineRule="auto"/>
              <w:ind w:left="473" w:right="709"/>
              <w:rPr>
                <w:rFonts w:asciiTheme="minorHAnsi" w:hAnsiTheme="minorHAnsi" w:cstheme="minorHAnsi"/>
                <w:noProof/>
                <w:lang w:val="da-DK"/>
              </w:rPr>
            </w:pPr>
            <w:r w:rsidRPr="0086512B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B</w:t>
            </w:r>
            <w:r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3</w:t>
            </w:r>
            <w:r w:rsidRPr="0086512B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–</w:t>
            </w:r>
            <w:r w:rsidRPr="0086512B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Logarithmen</w:t>
            </w:r>
            <w:r>
              <w:rPr>
                <w:rFonts w:asciiTheme="minorHAnsi" w:hAnsiTheme="minorHAnsi" w:cstheme="minorHAnsi"/>
                <w:noProof/>
                <w:lang w:val="da-DK"/>
              </w:rPr>
              <w:t xml:space="preserve"> (</w:t>
            </w:r>
            <w:r w:rsidR="0047529D">
              <w:rPr>
                <w:rFonts w:asciiTheme="minorHAnsi" w:hAnsiTheme="minorHAnsi" w:cstheme="minorHAnsi"/>
                <w:noProof/>
                <w:lang w:val="da-DK"/>
              </w:rPr>
              <w:t>4</w:t>
            </w:r>
            <w:r>
              <w:rPr>
                <w:rFonts w:asciiTheme="minorHAnsi" w:hAnsiTheme="minorHAnsi" w:cstheme="minorHAnsi"/>
                <w:noProof/>
                <w:lang w:val="da-DK"/>
              </w:rPr>
              <w:t xml:space="preserve"> Punkte)</w:t>
            </w:r>
          </w:p>
        </w:tc>
      </w:tr>
      <w:tr w:rsidR="00B673AD" w:rsidRPr="00E40C2B" w14:paraId="01CBEF78" w14:textId="77777777" w:rsidTr="00281469">
        <w:trPr>
          <w:trHeight w:val="558"/>
        </w:trPr>
        <w:tc>
          <w:tcPr>
            <w:tcW w:w="9945" w:type="dxa"/>
            <w:vAlign w:val="center"/>
          </w:tcPr>
          <w:p w14:paraId="349D05E9" w14:textId="218B614B" w:rsidR="00B673AD" w:rsidRDefault="00B673AD" w:rsidP="00281469">
            <w:pPr>
              <w:tabs>
                <w:tab w:val="left" w:pos="396"/>
                <w:tab w:val="center" w:pos="5103"/>
                <w:tab w:val="right" w:pos="10206"/>
              </w:tabs>
              <w:spacing w:line="276" w:lineRule="auto"/>
              <w:ind w:left="679" w:right="709"/>
              <w:rPr>
                <w:rFonts w:asciiTheme="minorHAnsi" w:hAnsiTheme="minorHAnsi" w:cstheme="minorHAnsi"/>
                <w:noProof/>
                <w:lang w:val="da-DK"/>
              </w:rPr>
            </w:pPr>
            <w:r w:rsidRPr="00207DB7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Geben</w:t>
            </w:r>
            <w:r>
              <w:rPr>
                <w:rFonts w:asciiTheme="minorHAnsi" w:hAnsiTheme="minorHAnsi" w:cstheme="minorHAnsi"/>
                <w:noProof/>
                <w:lang w:val="da-DK"/>
              </w:rPr>
              <w:t xml:space="preserve"> Sie für die nachfolgende Gleichung eine Definitionsmenge </w:t>
            </w:r>
            <w:r w:rsidRPr="00207DB7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an</w:t>
            </w:r>
            <w:r>
              <w:rPr>
                <w:rFonts w:asciiTheme="minorHAnsi" w:hAnsiTheme="minorHAnsi" w:cstheme="minorHAnsi"/>
                <w:noProof/>
                <w:lang w:val="da-DK"/>
              </w:rPr>
              <w:t xml:space="preserve"> und </w:t>
            </w:r>
            <w:r w:rsidRPr="00207DB7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finden</w:t>
            </w:r>
            <w:r>
              <w:rPr>
                <w:rFonts w:asciiTheme="minorHAnsi" w:hAnsiTheme="minorHAnsi" w:cstheme="minorHAnsi"/>
                <w:noProof/>
                <w:lang w:val="da-DK"/>
              </w:rPr>
              <w:t xml:space="preserve"> Sie die Lösungsmenge, wenn gilt: </w:t>
            </w:r>
            <m:oMath>
              <m:r>
                <m:rPr>
                  <m:scr m:val="double-struck"/>
                </m:rPr>
                <w:rPr>
                  <w:rFonts w:ascii="Cambria Math" w:hAnsi="Cambria Math" w:cstheme="minorHAnsi"/>
                  <w:noProof/>
                  <w:lang w:val="da-DK"/>
                </w:rPr>
                <m:t>G=R</m:t>
              </m:r>
            </m:oMath>
          </w:p>
          <w:p w14:paraId="05EB117F" w14:textId="77777777" w:rsidR="00B673AD" w:rsidRDefault="00000000">
            <w:pPr>
              <w:pStyle w:val="Listenabsatz"/>
              <w:numPr>
                <w:ilvl w:val="0"/>
                <w:numId w:val="8"/>
              </w:numPr>
              <w:tabs>
                <w:tab w:val="left" w:pos="396"/>
                <w:tab w:val="center" w:pos="5103"/>
                <w:tab w:val="right" w:pos="10206"/>
              </w:tabs>
              <w:spacing w:before="120" w:line="276" w:lineRule="auto"/>
              <w:ind w:left="714" w:right="709" w:hanging="357"/>
              <w:contextualSpacing w:val="0"/>
              <w:rPr>
                <w:rFonts w:asciiTheme="minorHAnsi" w:hAnsiTheme="minorHAnsi" w:cstheme="minorHAnsi"/>
                <w:noProof/>
                <w:lang w:val="da-DK"/>
              </w:rPr>
            </w:pP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  <w:noProof/>
                      <w:lang w:val="da-DK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lang w:val="da-DK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da-DK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noProof/>
                          <w:lang w:val="da-DK"/>
                        </w:rPr>
                        <m:t>4x+5</m:t>
                      </m:r>
                    </m:e>
                  </m:d>
                  <m:r>
                    <w:rPr>
                      <w:rFonts w:ascii="Cambria Math" w:hAnsi="Cambria Math" w:cstheme="minorHAnsi"/>
                      <w:noProof/>
                      <w:lang w:val="da-DK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da-DK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  <w:lang w:val="da-DK"/>
                        </w:rPr>
                        <m:t>log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noProof/>
                              <w:lang w:val="da-DK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  <w:lang w:val="da-DK"/>
                            </w:rPr>
                            <m:t>3x</m:t>
                          </m:r>
                        </m:e>
                      </m:d>
                    </m:e>
                  </m:func>
                </m:e>
              </m:func>
            </m:oMath>
          </w:p>
          <w:p w14:paraId="1C86FE06" w14:textId="77777777" w:rsidR="00B673AD" w:rsidRPr="00E62175" w:rsidRDefault="00B673AD" w:rsidP="00E62175">
            <w:pPr>
              <w:tabs>
                <w:tab w:val="left" w:pos="396"/>
                <w:tab w:val="center" w:pos="5103"/>
                <w:tab w:val="right" w:pos="10206"/>
              </w:tabs>
              <w:spacing w:before="120" w:line="276" w:lineRule="auto"/>
              <w:ind w:right="709"/>
              <w:rPr>
                <w:rFonts w:asciiTheme="minorHAnsi" w:hAnsiTheme="minorHAnsi" w:cstheme="minorHAnsi"/>
                <w:noProof/>
                <w:lang w:val="da-DK"/>
              </w:rPr>
            </w:pPr>
          </w:p>
        </w:tc>
      </w:tr>
    </w:tbl>
    <w:p w14:paraId="0FE525E0" w14:textId="77777777" w:rsidR="00B673AD" w:rsidRDefault="00B673AD" w:rsidP="00CA1FAA">
      <w:pPr>
        <w:tabs>
          <w:tab w:val="center" w:pos="5103"/>
          <w:tab w:val="right" w:pos="10206"/>
        </w:tabs>
        <w:ind w:right="709"/>
        <w:rPr>
          <w:rFonts w:asciiTheme="minorHAnsi" w:hAnsiTheme="minorHAnsi" w:cstheme="minorHAnsi"/>
          <w:noProof/>
          <w:lang w:val="da-DK"/>
        </w:rPr>
      </w:pPr>
    </w:p>
    <w:p w14:paraId="7F4CB404" w14:textId="77777777" w:rsidR="00E62175" w:rsidRDefault="00E62175" w:rsidP="00CA1FAA">
      <w:pPr>
        <w:tabs>
          <w:tab w:val="center" w:pos="5103"/>
          <w:tab w:val="right" w:pos="10206"/>
        </w:tabs>
        <w:ind w:right="709"/>
        <w:rPr>
          <w:rFonts w:asciiTheme="minorHAnsi" w:hAnsiTheme="minorHAnsi" w:cstheme="minorHAnsi"/>
          <w:noProof/>
          <w:lang w:val="da-DK"/>
        </w:rPr>
      </w:pPr>
    </w:p>
    <w:p w14:paraId="53E9E7C7" w14:textId="77777777" w:rsidR="00E62175" w:rsidRDefault="00E62175" w:rsidP="00CA1FAA">
      <w:pPr>
        <w:tabs>
          <w:tab w:val="center" w:pos="5103"/>
          <w:tab w:val="right" w:pos="10206"/>
        </w:tabs>
        <w:ind w:right="709"/>
        <w:rPr>
          <w:rFonts w:asciiTheme="minorHAnsi" w:hAnsiTheme="minorHAnsi" w:cstheme="minorHAnsi"/>
          <w:noProof/>
          <w:lang w:val="da-DK"/>
        </w:rPr>
      </w:pPr>
    </w:p>
    <w:p w14:paraId="3B45D9C6" w14:textId="77777777" w:rsidR="00E62175" w:rsidRDefault="00E62175" w:rsidP="00CA1FAA">
      <w:pPr>
        <w:tabs>
          <w:tab w:val="center" w:pos="5103"/>
          <w:tab w:val="right" w:pos="10206"/>
        </w:tabs>
        <w:ind w:right="709"/>
        <w:rPr>
          <w:rFonts w:asciiTheme="minorHAnsi" w:hAnsiTheme="minorHAnsi" w:cstheme="minorHAnsi"/>
          <w:noProof/>
          <w:lang w:val="da-DK"/>
        </w:rPr>
      </w:pPr>
    </w:p>
    <w:p w14:paraId="495900E8" w14:textId="77777777" w:rsidR="00E62175" w:rsidRDefault="00E62175" w:rsidP="00CA1FAA">
      <w:pPr>
        <w:tabs>
          <w:tab w:val="center" w:pos="5103"/>
          <w:tab w:val="right" w:pos="10206"/>
        </w:tabs>
        <w:ind w:right="709"/>
        <w:rPr>
          <w:rFonts w:asciiTheme="minorHAnsi" w:hAnsiTheme="minorHAnsi" w:cstheme="minorHAnsi"/>
          <w:noProof/>
          <w:lang w:val="da-DK"/>
        </w:rPr>
      </w:pPr>
    </w:p>
    <w:p w14:paraId="56AAAB58" w14:textId="77777777" w:rsidR="00E62175" w:rsidRDefault="00E62175" w:rsidP="00CA1FAA">
      <w:pPr>
        <w:tabs>
          <w:tab w:val="center" w:pos="5103"/>
          <w:tab w:val="right" w:pos="10206"/>
        </w:tabs>
        <w:ind w:right="709"/>
        <w:rPr>
          <w:rFonts w:asciiTheme="minorHAnsi" w:hAnsiTheme="minorHAnsi" w:cstheme="minorHAnsi"/>
          <w:noProof/>
          <w:lang w:val="da-DK"/>
        </w:rPr>
      </w:pPr>
    </w:p>
    <w:p w14:paraId="7355D1F0" w14:textId="77777777" w:rsidR="00E62175" w:rsidRDefault="00E62175" w:rsidP="00CA1FAA">
      <w:pPr>
        <w:tabs>
          <w:tab w:val="center" w:pos="5103"/>
          <w:tab w:val="right" w:pos="10206"/>
        </w:tabs>
        <w:ind w:right="709"/>
        <w:rPr>
          <w:rFonts w:asciiTheme="minorHAnsi" w:hAnsiTheme="minorHAnsi" w:cstheme="minorHAnsi"/>
          <w:noProof/>
          <w:lang w:val="da-DK"/>
        </w:rPr>
      </w:pPr>
    </w:p>
    <w:p w14:paraId="14EDD3BD" w14:textId="77777777" w:rsidR="00E62175" w:rsidRDefault="00E62175" w:rsidP="00CA1FAA">
      <w:pPr>
        <w:tabs>
          <w:tab w:val="center" w:pos="5103"/>
          <w:tab w:val="right" w:pos="10206"/>
        </w:tabs>
        <w:ind w:right="709"/>
        <w:rPr>
          <w:rFonts w:asciiTheme="minorHAnsi" w:hAnsiTheme="minorHAnsi" w:cstheme="minorHAnsi"/>
          <w:noProof/>
          <w:lang w:val="da-DK"/>
        </w:rPr>
      </w:pPr>
    </w:p>
    <w:p w14:paraId="02C8ED96" w14:textId="77777777" w:rsidR="00E62175" w:rsidRDefault="00E62175" w:rsidP="00CA1FAA">
      <w:pPr>
        <w:tabs>
          <w:tab w:val="center" w:pos="5103"/>
          <w:tab w:val="right" w:pos="10206"/>
        </w:tabs>
        <w:ind w:right="709"/>
        <w:rPr>
          <w:rFonts w:asciiTheme="minorHAnsi" w:hAnsiTheme="minorHAnsi" w:cstheme="minorHAnsi"/>
          <w:noProof/>
          <w:lang w:val="da-DK"/>
        </w:rPr>
      </w:pPr>
    </w:p>
    <w:p w14:paraId="08C467E1" w14:textId="77777777" w:rsidR="00E62175" w:rsidRDefault="00E62175" w:rsidP="00CA1FAA">
      <w:pPr>
        <w:tabs>
          <w:tab w:val="center" w:pos="5103"/>
          <w:tab w:val="right" w:pos="10206"/>
        </w:tabs>
        <w:ind w:right="709"/>
        <w:rPr>
          <w:rFonts w:asciiTheme="minorHAnsi" w:hAnsiTheme="minorHAnsi" w:cstheme="minorHAnsi"/>
          <w:noProof/>
          <w:lang w:val="da-DK"/>
        </w:rPr>
      </w:pPr>
    </w:p>
    <w:p w14:paraId="1CBFEEE0" w14:textId="77777777" w:rsidR="00E62175" w:rsidRDefault="00E62175" w:rsidP="00CA1FAA">
      <w:pPr>
        <w:tabs>
          <w:tab w:val="center" w:pos="5103"/>
          <w:tab w:val="right" w:pos="10206"/>
        </w:tabs>
        <w:ind w:right="709"/>
        <w:rPr>
          <w:rFonts w:asciiTheme="minorHAnsi" w:hAnsiTheme="minorHAnsi" w:cstheme="minorHAnsi"/>
          <w:noProof/>
          <w:lang w:val="da-DK"/>
        </w:rPr>
      </w:pPr>
    </w:p>
    <w:p w14:paraId="32E8F2EF" w14:textId="77777777" w:rsidR="00E62175" w:rsidRDefault="00E62175" w:rsidP="00CA1FAA">
      <w:pPr>
        <w:tabs>
          <w:tab w:val="center" w:pos="5103"/>
          <w:tab w:val="right" w:pos="10206"/>
        </w:tabs>
        <w:ind w:right="709"/>
        <w:rPr>
          <w:rFonts w:asciiTheme="minorHAnsi" w:hAnsiTheme="minorHAnsi" w:cstheme="minorHAnsi"/>
          <w:noProof/>
          <w:lang w:val="da-DK"/>
        </w:rPr>
      </w:pPr>
    </w:p>
    <w:p w14:paraId="3563DDA8" w14:textId="77777777" w:rsidR="00E62175" w:rsidRDefault="00E62175" w:rsidP="00CA1FAA">
      <w:pPr>
        <w:tabs>
          <w:tab w:val="center" w:pos="5103"/>
          <w:tab w:val="right" w:pos="10206"/>
        </w:tabs>
        <w:ind w:right="709"/>
        <w:rPr>
          <w:rFonts w:asciiTheme="minorHAnsi" w:hAnsiTheme="minorHAnsi" w:cstheme="minorHAnsi"/>
          <w:noProof/>
          <w:lang w:val="da-DK"/>
        </w:rPr>
      </w:pPr>
    </w:p>
    <w:tbl>
      <w:tblPr>
        <w:tblStyle w:val="Tabellenraster"/>
        <w:tblW w:w="10001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1"/>
      </w:tblGrid>
      <w:tr w:rsidR="00520C9F" w:rsidRPr="00145A94" w14:paraId="66CD8230" w14:textId="77777777" w:rsidTr="00B30348">
        <w:trPr>
          <w:cantSplit/>
          <w:trHeight w:val="603"/>
        </w:trPr>
        <w:tc>
          <w:tcPr>
            <w:tcW w:w="10001" w:type="dxa"/>
            <w:tcBorders>
              <w:bottom w:val="single" w:sz="4" w:space="0" w:color="auto"/>
            </w:tcBorders>
            <w:vAlign w:val="center"/>
          </w:tcPr>
          <w:p w14:paraId="582A38AF" w14:textId="50CAD6BC" w:rsidR="00520C9F" w:rsidRPr="00516AEC" w:rsidRDefault="00520C9F" w:rsidP="00281469">
            <w:pPr>
              <w:pStyle w:val="Listenabsatz"/>
              <w:tabs>
                <w:tab w:val="center" w:pos="5103"/>
                <w:tab w:val="right" w:pos="10206"/>
              </w:tabs>
              <w:spacing w:line="276" w:lineRule="auto"/>
              <w:ind w:left="473" w:right="709"/>
              <w:rPr>
                <w:lang w:val="de-AT"/>
              </w:rPr>
            </w:pPr>
            <w:r w:rsidRPr="0001481B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lastRenderedPageBreak/>
              <w:t>B</w:t>
            </w:r>
            <w:r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4</w:t>
            </w:r>
            <w:r w:rsidRPr="0001481B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 xml:space="preserve"> – Statistik </w:t>
            </w:r>
            <w:r w:rsidRPr="0001481B">
              <w:rPr>
                <w:rFonts w:asciiTheme="minorHAnsi" w:hAnsiTheme="minorHAnsi" w:cstheme="minorHAnsi"/>
                <w:noProof/>
                <w:lang w:val="da-DK"/>
              </w:rPr>
              <w:t>(</w:t>
            </w:r>
            <w:r w:rsidR="0047529D">
              <w:rPr>
                <w:rFonts w:asciiTheme="minorHAnsi" w:hAnsiTheme="minorHAnsi" w:cstheme="minorHAnsi"/>
                <w:noProof/>
                <w:lang w:val="da-DK"/>
              </w:rPr>
              <w:t>4</w:t>
            </w:r>
            <w:r w:rsidRPr="0001481B">
              <w:rPr>
                <w:rFonts w:asciiTheme="minorHAnsi" w:hAnsiTheme="minorHAnsi" w:cstheme="minorHAnsi"/>
                <w:noProof/>
                <w:lang w:val="da-DK"/>
              </w:rPr>
              <w:t xml:space="preserve"> Punkte)</w:t>
            </w:r>
          </w:p>
        </w:tc>
      </w:tr>
      <w:tr w:rsidR="00520C9F" w:rsidRPr="00E62175" w14:paraId="0AA7DEEE" w14:textId="77777777" w:rsidTr="00B30348">
        <w:trPr>
          <w:cantSplit/>
          <w:trHeight w:val="603"/>
        </w:trPr>
        <w:tc>
          <w:tcPr>
            <w:tcW w:w="10001" w:type="dxa"/>
            <w:tcBorders>
              <w:bottom w:val="single" w:sz="4" w:space="0" w:color="auto"/>
            </w:tcBorders>
          </w:tcPr>
          <w:p w14:paraId="75086BDD" w14:textId="77777777" w:rsidR="00520C9F" w:rsidRPr="00EF6D1F" w:rsidRDefault="00520C9F" w:rsidP="00B30348">
            <w:pPr>
              <w:pStyle w:val="Listenabsatz"/>
              <w:tabs>
                <w:tab w:val="center" w:pos="5103"/>
                <w:tab w:val="right" w:pos="10206"/>
              </w:tabs>
              <w:ind w:left="473" w:right="337"/>
              <w:rPr>
                <w:rFonts w:asciiTheme="minorHAnsi" w:hAnsiTheme="minorHAnsi" w:cstheme="minorHAnsi"/>
                <w:lang w:val="de-AT"/>
              </w:rPr>
            </w:pPr>
          </w:p>
          <w:p w14:paraId="5F1EE3DC" w14:textId="035DB7DA" w:rsidR="00520C9F" w:rsidRPr="00EF6D1F" w:rsidRDefault="00520C9F" w:rsidP="00B30348">
            <w:pPr>
              <w:pStyle w:val="Listenabsatz"/>
              <w:tabs>
                <w:tab w:val="center" w:pos="5103"/>
                <w:tab w:val="right" w:pos="10206"/>
              </w:tabs>
              <w:ind w:left="473" w:right="337"/>
              <w:rPr>
                <w:rFonts w:asciiTheme="minorHAnsi" w:hAnsiTheme="minorHAnsi" w:cstheme="minorHAnsi"/>
                <w:lang w:val="de-AT"/>
              </w:rPr>
            </w:pPr>
            <w:r w:rsidRPr="00EF6D1F">
              <w:rPr>
                <w:rFonts w:asciiTheme="minorHAnsi" w:hAnsiTheme="minorHAnsi" w:cstheme="minorHAnsi"/>
                <w:lang w:val="de-AT"/>
              </w:rPr>
              <w:t xml:space="preserve">Die Körpergröße in Zentimetern von 6 Schülern </w:t>
            </w:r>
            <w:r w:rsidR="00E62175">
              <w:rPr>
                <w:rFonts w:asciiTheme="minorHAnsi" w:hAnsiTheme="minorHAnsi" w:cstheme="minorHAnsi"/>
                <w:lang w:val="de-AT"/>
              </w:rPr>
              <w:t>einer</w:t>
            </w:r>
            <w:r w:rsidRPr="00EF6D1F">
              <w:rPr>
                <w:rFonts w:asciiTheme="minorHAnsi" w:hAnsiTheme="minorHAnsi" w:cstheme="minorHAnsi"/>
                <w:lang w:val="de-AT"/>
              </w:rPr>
              <w:t xml:space="preserve"> </w:t>
            </w:r>
            <w:r w:rsidR="00E62175">
              <w:rPr>
                <w:rFonts w:asciiTheme="minorHAnsi" w:hAnsiTheme="minorHAnsi" w:cstheme="minorHAnsi"/>
                <w:lang w:val="de-AT"/>
              </w:rPr>
              <w:t>S5-</w:t>
            </w:r>
            <w:r w:rsidRPr="00EF6D1F">
              <w:rPr>
                <w:rFonts w:asciiTheme="minorHAnsi" w:hAnsiTheme="minorHAnsi" w:cstheme="minorHAnsi"/>
                <w:lang w:val="de-AT"/>
              </w:rPr>
              <w:t>Klasse wurde gemessen. Die Ergebnisse sind nachfolgend aufgelistet:</w:t>
            </w:r>
          </w:p>
          <w:p w14:paraId="3F186263" w14:textId="557E37DA" w:rsidR="00520C9F" w:rsidRPr="00EF6D1F" w:rsidRDefault="00520C9F" w:rsidP="00B30348">
            <w:pPr>
              <w:pStyle w:val="Listenabsatz"/>
              <w:tabs>
                <w:tab w:val="center" w:pos="5103"/>
                <w:tab w:val="right" w:pos="10206"/>
              </w:tabs>
              <w:spacing w:before="120" w:after="120"/>
              <w:ind w:left="471" w:right="337"/>
              <w:contextualSpacing w:val="0"/>
              <w:rPr>
                <w:rFonts w:asciiTheme="minorHAnsi" w:hAnsiTheme="minorHAnsi" w:cstheme="minorHAnsi"/>
                <w:lang w:val="de-AT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de-AT"/>
                  </w:rPr>
                  <m:t xml:space="preserve">161;  175;  182;   173;  159;  </m:t>
                </m:r>
                <m:r>
                  <w:rPr>
                    <w:rFonts w:ascii="Cambria Math" w:hAnsi="Cambria Math" w:cstheme="minorHAnsi"/>
                    <w:lang w:val="de-AT"/>
                  </w:rPr>
                  <m:t>y</m:t>
                </m:r>
                <m:r>
                  <w:rPr>
                    <w:rFonts w:ascii="Cambria Math" w:hAnsi="Cambria Math" w:cstheme="minorHAnsi"/>
                    <w:lang w:val="de-AT"/>
                  </w:rPr>
                  <m:t xml:space="preserve"> </m:t>
                </m:r>
              </m:oMath>
            </m:oMathPara>
          </w:p>
          <w:p w14:paraId="25834649" w14:textId="0E38EEA0" w:rsidR="00520C9F" w:rsidRPr="00EF6D1F" w:rsidRDefault="00520C9F" w:rsidP="00B30348">
            <w:pPr>
              <w:pStyle w:val="Listenabsatz"/>
              <w:tabs>
                <w:tab w:val="center" w:pos="5103"/>
                <w:tab w:val="right" w:pos="10206"/>
              </w:tabs>
              <w:ind w:left="473" w:right="337"/>
              <w:rPr>
                <w:rFonts w:asciiTheme="minorHAnsi" w:hAnsiTheme="minorHAnsi" w:cstheme="minorHAnsi"/>
                <w:lang w:val="de-AT"/>
              </w:rPr>
            </w:pPr>
            <w:r w:rsidRPr="00EF6D1F">
              <w:rPr>
                <w:rFonts w:asciiTheme="minorHAnsi" w:hAnsiTheme="minorHAnsi" w:cstheme="minorHAnsi"/>
                <w:lang w:val="de-AT"/>
              </w:rPr>
              <w:t xml:space="preserve">Ein Schüler war an diesem Tag abwesend. Es ist aber bekannt, dass die durchschnittliche Körpergröße der 6 Schüler </w:t>
            </w:r>
            <m:oMath>
              <m:acc>
                <m:accPr>
                  <m:chr m:val="̅"/>
                  <m:ctrlPr>
                    <w:rPr>
                      <w:rFonts w:ascii="Cambria Math" w:hAnsi="Cambria Math" w:cstheme="minorHAnsi"/>
                      <w:i/>
                      <w:lang w:val="de-AT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lang w:val="de-AT"/>
                    </w:rPr>
                    <m:t>x</m:t>
                  </m:r>
                </m:e>
              </m:acc>
              <m:r>
                <w:rPr>
                  <w:rFonts w:ascii="Cambria Math" w:hAnsi="Cambria Math" w:cstheme="minorHAnsi"/>
                  <w:lang w:val="de-AT"/>
                </w:rPr>
                <m:t xml:space="preserve">=173 </m:t>
              </m:r>
              <m:r>
                <m:rPr>
                  <m:nor/>
                </m:rPr>
                <w:rPr>
                  <w:rFonts w:ascii="Cambria Math" w:hAnsi="Cambria Math" w:cstheme="minorHAnsi"/>
                  <w:lang w:val="de-AT"/>
                </w:rPr>
                <m:t>cm</m:t>
              </m:r>
            </m:oMath>
            <w:r w:rsidRPr="00EF6D1F">
              <w:rPr>
                <w:rFonts w:asciiTheme="minorHAnsi" w:hAnsiTheme="minorHAnsi" w:cstheme="minorHAnsi"/>
                <w:lang w:val="de-AT"/>
              </w:rPr>
              <w:t xml:space="preserve"> beträgt.</w:t>
            </w:r>
          </w:p>
          <w:p w14:paraId="382C1B96" w14:textId="77777777" w:rsidR="00520C9F" w:rsidRPr="00EF6D1F" w:rsidRDefault="00520C9F" w:rsidP="00B30348">
            <w:pPr>
              <w:pStyle w:val="Listenabsatz"/>
              <w:tabs>
                <w:tab w:val="center" w:pos="5103"/>
                <w:tab w:val="right" w:pos="10206"/>
              </w:tabs>
              <w:ind w:left="473" w:right="337"/>
              <w:rPr>
                <w:rFonts w:asciiTheme="minorHAnsi" w:hAnsiTheme="minorHAnsi" w:cstheme="minorHAnsi"/>
                <w:noProof/>
                <w:sz w:val="22"/>
                <w:szCs w:val="22"/>
                <w:lang w:val="da-DK"/>
              </w:rPr>
            </w:pPr>
          </w:p>
          <w:p w14:paraId="0F2B24C2" w14:textId="303EDFE8" w:rsidR="00520C9F" w:rsidRPr="00EF6D1F" w:rsidRDefault="00520C9F">
            <w:pPr>
              <w:pStyle w:val="Listenabsatz"/>
              <w:numPr>
                <w:ilvl w:val="0"/>
                <w:numId w:val="4"/>
              </w:numPr>
              <w:tabs>
                <w:tab w:val="center" w:pos="5103"/>
                <w:tab w:val="right" w:pos="10206"/>
              </w:tabs>
              <w:ind w:right="337"/>
              <w:rPr>
                <w:rFonts w:asciiTheme="minorHAnsi" w:hAnsiTheme="minorHAnsi" w:cstheme="minorHAnsi"/>
                <w:lang w:val="de-AT"/>
              </w:rPr>
            </w:pPr>
            <w:r w:rsidRPr="00EF6D1F">
              <w:rPr>
                <w:rFonts w:asciiTheme="minorHAnsi" w:hAnsiTheme="minorHAnsi" w:cstheme="minorHAnsi"/>
                <w:b/>
                <w:bCs/>
                <w:lang w:val="de-AT"/>
              </w:rPr>
              <w:t>Zeigen</w:t>
            </w:r>
            <w:r w:rsidRPr="00EF6D1F">
              <w:rPr>
                <w:rFonts w:asciiTheme="minorHAnsi" w:hAnsiTheme="minorHAnsi" w:cstheme="minorHAnsi"/>
                <w:lang w:val="de-AT"/>
              </w:rPr>
              <w:t xml:space="preserve"> Sie</w:t>
            </w:r>
            <w:r w:rsidR="00E62175">
              <w:rPr>
                <w:rFonts w:asciiTheme="minorHAnsi" w:hAnsiTheme="minorHAnsi" w:cstheme="minorHAnsi"/>
                <w:lang w:val="de-AT"/>
              </w:rPr>
              <w:t xml:space="preserve"> durch nachvollziehbare Berechnung</w:t>
            </w:r>
            <w:r w:rsidRPr="00EF6D1F">
              <w:rPr>
                <w:rFonts w:asciiTheme="minorHAnsi" w:hAnsiTheme="minorHAnsi" w:cstheme="minorHAnsi"/>
                <w:lang w:val="de-AT"/>
              </w:rPr>
              <w:t xml:space="preserve">, dass die Körpergröße des abwesenden Schülers </w:t>
            </w:r>
            <m:oMath>
              <m:r>
                <w:rPr>
                  <w:rFonts w:ascii="Cambria Math" w:hAnsi="Cambria Math" w:cstheme="minorHAnsi"/>
                  <w:lang w:val="de-AT"/>
                </w:rPr>
                <m:t xml:space="preserve">y=188 </m:t>
              </m:r>
              <m:r>
                <m:rPr>
                  <m:nor/>
                </m:rPr>
                <w:rPr>
                  <w:rFonts w:ascii="Cambria Math" w:hAnsi="Cambria Math" w:cstheme="minorHAnsi"/>
                  <w:lang w:val="de-AT"/>
                </w:rPr>
                <m:t>cm</m:t>
              </m:r>
            </m:oMath>
            <w:r w:rsidRPr="00EF6D1F">
              <w:rPr>
                <w:rFonts w:asciiTheme="minorHAnsi" w:hAnsiTheme="minorHAnsi" w:cstheme="minorHAnsi"/>
                <w:lang w:val="de-AT"/>
              </w:rPr>
              <w:t xml:space="preserve"> beträgt.</w:t>
            </w:r>
          </w:p>
          <w:p w14:paraId="052DE319" w14:textId="77777777" w:rsidR="00520C9F" w:rsidRPr="00EF6D1F" w:rsidRDefault="00520C9F" w:rsidP="00B30348">
            <w:pPr>
              <w:pStyle w:val="Listenabsatz"/>
              <w:tabs>
                <w:tab w:val="center" w:pos="5103"/>
                <w:tab w:val="right" w:pos="10206"/>
              </w:tabs>
              <w:ind w:left="473" w:right="337"/>
              <w:rPr>
                <w:rFonts w:asciiTheme="minorHAnsi" w:hAnsiTheme="minorHAnsi" w:cstheme="minorHAnsi"/>
                <w:lang w:val="de-AT"/>
              </w:rPr>
            </w:pPr>
          </w:p>
          <w:p w14:paraId="4C6DE789" w14:textId="4A5103D5" w:rsidR="00520C9F" w:rsidRPr="00EF6D1F" w:rsidRDefault="00520C9F" w:rsidP="00B30348">
            <w:pPr>
              <w:pStyle w:val="Listenabsatz"/>
              <w:tabs>
                <w:tab w:val="center" w:pos="5103"/>
                <w:tab w:val="right" w:pos="10206"/>
              </w:tabs>
              <w:ind w:left="473" w:right="337"/>
              <w:rPr>
                <w:rFonts w:asciiTheme="minorHAnsi" w:hAnsiTheme="minorHAnsi" w:cstheme="minorHAnsi"/>
                <w:lang w:val="de-AT"/>
              </w:rPr>
            </w:pPr>
            <w:r w:rsidRPr="00EF6D1F">
              <w:rPr>
                <w:rFonts w:asciiTheme="minorHAnsi" w:hAnsiTheme="minorHAnsi" w:cstheme="minorHAnsi"/>
                <w:lang w:val="de-AT"/>
              </w:rPr>
              <w:t>In der Mathematikstunde hat die Klasse gelernt, wie man die Standardabweichung berechnet und stellt nachfolgende Tabelle auf, wobei einige Zahlen nicht mehr zu erkennen sind.</w:t>
            </w:r>
          </w:p>
          <w:p w14:paraId="2F58481D" w14:textId="77777777" w:rsidR="00520C9F" w:rsidRPr="00EF6D1F" w:rsidRDefault="00520C9F" w:rsidP="00B30348">
            <w:pPr>
              <w:pStyle w:val="Listenabsatz"/>
              <w:tabs>
                <w:tab w:val="center" w:pos="5103"/>
                <w:tab w:val="right" w:pos="10206"/>
              </w:tabs>
              <w:ind w:left="473" w:right="337"/>
              <w:rPr>
                <w:rFonts w:asciiTheme="minorHAnsi" w:hAnsiTheme="minorHAnsi" w:cstheme="minorHAnsi"/>
                <w:lang w:val="de-AT"/>
              </w:rPr>
            </w:pPr>
          </w:p>
          <w:tbl>
            <w:tblPr>
              <w:tblStyle w:val="Tabellenraster"/>
              <w:tblW w:w="0" w:type="auto"/>
              <w:tblInd w:w="1099" w:type="dxa"/>
              <w:tblLook w:val="04A0" w:firstRow="1" w:lastRow="0" w:firstColumn="1" w:lastColumn="0" w:noHBand="0" w:noVBand="1"/>
            </w:tblPr>
            <w:tblGrid>
              <w:gridCol w:w="2196"/>
              <w:gridCol w:w="2168"/>
              <w:gridCol w:w="2169"/>
            </w:tblGrid>
            <w:tr w:rsidR="00520C9F" w:rsidRPr="00A13DAE" w14:paraId="420B23EB" w14:textId="77777777" w:rsidTr="00281469">
              <w:trPr>
                <w:trHeight w:val="454"/>
              </w:trPr>
              <w:tc>
                <w:tcPr>
                  <w:tcW w:w="2196" w:type="dxa"/>
                  <w:shd w:val="clear" w:color="auto" w:fill="D9D9D9" w:themeFill="background1" w:themeFillShade="D9"/>
                  <w:vAlign w:val="center"/>
                </w:tcPr>
                <w:p w14:paraId="68D3561A" w14:textId="77777777" w:rsidR="00520C9F" w:rsidRPr="00A13DAE" w:rsidRDefault="00520C9F" w:rsidP="00B30348">
                  <w:pPr>
                    <w:pStyle w:val="Listenabsatz"/>
                    <w:ind w:left="0"/>
                    <w:jc w:val="center"/>
                    <w:rPr>
                      <w:rFonts w:eastAsiaTheme="minorEastAsia"/>
                      <w:b/>
                      <w:bCs/>
                      <w:lang w:val="en-GB"/>
                    </w:rPr>
                  </w:pPr>
                  <w:r w:rsidRPr="00A13DAE">
                    <w:rPr>
                      <w:rFonts w:eastAsiaTheme="minorEastAsia"/>
                      <w:b/>
                      <w:bCs/>
                      <w:lang w:val="en-GB"/>
                    </w:rPr>
                    <w:t xml:space="preserve">Körpergröße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en-GB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val="en-GB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lang w:val="en-GB"/>
                          </w:rPr>
                          <m:t>i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lang w:val="en-GB"/>
                      </w:rPr>
                      <m:t>)</m:t>
                    </m:r>
                  </m:oMath>
                </w:p>
              </w:tc>
              <w:tc>
                <w:tcPr>
                  <w:tcW w:w="2168" w:type="dxa"/>
                  <w:shd w:val="clear" w:color="auto" w:fill="D9D9D9" w:themeFill="background1" w:themeFillShade="D9"/>
                  <w:vAlign w:val="center"/>
                </w:tcPr>
                <w:p w14:paraId="0E9B0DEC" w14:textId="77777777" w:rsidR="00520C9F" w:rsidRPr="00A13DAE" w:rsidRDefault="00520C9F" w:rsidP="00281469">
                  <w:pPr>
                    <w:pStyle w:val="Listenabsatz"/>
                    <w:ind w:left="0" w:right="709"/>
                    <w:jc w:val="center"/>
                    <w:rPr>
                      <w:rFonts w:eastAsiaTheme="minorEastAsia"/>
                      <w:b/>
                      <w:bCs/>
                      <w:lang w:val="en-GB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(x-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  <w:lang w:val="en-GB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lang w:val="en-GB"/>
                            </w:rPr>
                            <m:t xml:space="preserve"> x</m:t>
                          </m:r>
                        </m:e>
                      </m:acc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lang w:val="en-GB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2169" w:type="dxa"/>
                  <w:shd w:val="clear" w:color="auto" w:fill="D9D9D9" w:themeFill="background1" w:themeFillShade="D9"/>
                  <w:vAlign w:val="center"/>
                </w:tcPr>
                <w:p w14:paraId="6D71CE7B" w14:textId="77777777" w:rsidR="00520C9F" w:rsidRPr="00A13DAE" w:rsidRDefault="00000000" w:rsidP="00281469">
                  <w:pPr>
                    <w:pStyle w:val="Listenabsatz"/>
                    <w:ind w:left="0" w:right="709"/>
                    <w:jc w:val="center"/>
                    <w:rPr>
                      <w:rFonts w:eastAsiaTheme="minorEastAsia"/>
                      <w:b/>
                      <w:bCs/>
                      <w:vertAlign w:val="superscript"/>
                      <w:lang w:val="de-AT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  <w:lang w:val="de-AT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lang w:val="de-AT"/>
                            </w:rPr>
                            <m:t>(x-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lang w:val="en-GB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lang w:val="en-GB"/>
                                </w:rPr>
                                <m:t>x</m:t>
                              </m:r>
                            </m:e>
                          </m:acc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lang w:val="de-AT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lang w:val="de-AT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</w:tr>
            <w:tr w:rsidR="00520C9F" w:rsidRPr="00A13DAE" w14:paraId="08F906DF" w14:textId="77777777" w:rsidTr="00281469">
              <w:trPr>
                <w:trHeight w:val="284"/>
              </w:trPr>
              <w:tc>
                <w:tcPr>
                  <w:tcW w:w="2196" w:type="dxa"/>
                  <w:vAlign w:val="center"/>
                </w:tcPr>
                <w:p w14:paraId="406DC31E" w14:textId="77777777" w:rsidR="00520C9F" w:rsidRPr="00A13DAE" w:rsidRDefault="00520C9F" w:rsidP="00281469">
                  <w:pPr>
                    <w:pStyle w:val="Listenabsatz"/>
                    <w:ind w:left="0" w:right="709"/>
                    <w:jc w:val="center"/>
                    <w:rPr>
                      <w:rFonts w:eastAsiaTheme="minorEastAsia"/>
                      <w:lang w:val="de-AT"/>
                    </w:rPr>
                  </w:pPr>
                  <w:r w:rsidRPr="00A13DAE">
                    <w:rPr>
                      <w:rFonts w:eastAsiaTheme="minorEastAsia"/>
                      <w:lang w:val="de-AT"/>
                    </w:rPr>
                    <w:t>161</w:t>
                  </w:r>
                </w:p>
              </w:tc>
              <w:tc>
                <w:tcPr>
                  <w:tcW w:w="2168" w:type="dxa"/>
                  <w:vAlign w:val="center"/>
                </w:tcPr>
                <w:p w14:paraId="4DE31A15" w14:textId="77777777" w:rsidR="00520C9F" w:rsidRPr="00A13DAE" w:rsidRDefault="00520C9F" w:rsidP="00281469">
                  <w:pPr>
                    <w:pStyle w:val="Listenabsatz"/>
                    <w:ind w:left="0" w:right="709"/>
                    <w:jc w:val="center"/>
                    <w:rPr>
                      <w:rFonts w:eastAsiaTheme="minorEastAsia"/>
                      <w:lang w:val="de-AT"/>
                    </w:rPr>
                  </w:pPr>
                  <w:r w:rsidRPr="00A13DAE">
                    <w:rPr>
                      <w:rFonts w:eastAsiaTheme="minorEastAsia"/>
                      <w:lang w:val="de-AT"/>
                    </w:rPr>
                    <w:t>-12</w:t>
                  </w:r>
                </w:p>
              </w:tc>
              <w:tc>
                <w:tcPr>
                  <w:tcW w:w="2169" w:type="dxa"/>
                  <w:vAlign w:val="center"/>
                </w:tcPr>
                <w:p w14:paraId="1C6C7CB6" w14:textId="77777777" w:rsidR="00520C9F" w:rsidRPr="00A13DAE" w:rsidRDefault="00520C9F" w:rsidP="00281469">
                  <w:pPr>
                    <w:pStyle w:val="Listenabsatz"/>
                    <w:ind w:left="0" w:right="709"/>
                    <w:jc w:val="center"/>
                    <w:rPr>
                      <w:rFonts w:eastAsiaTheme="minorEastAsia"/>
                      <w:lang w:val="de-AT"/>
                    </w:rPr>
                  </w:pPr>
                  <w:r w:rsidRPr="00A13DAE">
                    <w:rPr>
                      <w:rFonts w:eastAsiaTheme="minorEastAsia"/>
                      <w:lang w:val="de-AT"/>
                    </w:rPr>
                    <w:t>144</w:t>
                  </w:r>
                </w:p>
              </w:tc>
            </w:tr>
            <w:tr w:rsidR="00520C9F" w:rsidRPr="00A13DAE" w14:paraId="54905510" w14:textId="77777777" w:rsidTr="00281469">
              <w:trPr>
                <w:trHeight w:val="284"/>
              </w:trPr>
              <w:tc>
                <w:tcPr>
                  <w:tcW w:w="2196" w:type="dxa"/>
                  <w:vAlign w:val="center"/>
                </w:tcPr>
                <w:p w14:paraId="548947B1" w14:textId="77777777" w:rsidR="00520C9F" w:rsidRPr="00A13DAE" w:rsidRDefault="00520C9F" w:rsidP="00281469">
                  <w:pPr>
                    <w:pStyle w:val="Listenabsatz"/>
                    <w:ind w:left="0" w:right="709"/>
                    <w:jc w:val="center"/>
                    <w:rPr>
                      <w:rFonts w:eastAsiaTheme="minorEastAsia"/>
                      <w:lang w:val="de-AT"/>
                    </w:rPr>
                  </w:pPr>
                  <w:r w:rsidRPr="00A13DAE">
                    <w:rPr>
                      <w:rFonts w:eastAsiaTheme="minorEastAsia"/>
                      <w:lang w:val="de-AT"/>
                    </w:rPr>
                    <w:t>175</w:t>
                  </w:r>
                </w:p>
              </w:tc>
              <w:tc>
                <w:tcPr>
                  <w:tcW w:w="2168" w:type="dxa"/>
                  <w:vAlign w:val="center"/>
                </w:tcPr>
                <w:p w14:paraId="3190315C" w14:textId="77777777" w:rsidR="00520C9F" w:rsidRPr="00A13DAE" w:rsidRDefault="00520C9F" w:rsidP="00281469">
                  <w:pPr>
                    <w:pStyle w:val="Listenabsatz"/>
                    <w:ind w:left="0" w:right="709"/>
                    <w:jc w:val="center"/>
                    <w:rPr>
                      <w:rFonts w:eastAsiaTheme="minorEastAsia"/>
                      <w:lang w:val="de-AT"/>
                    </w:rPr>
                  </w:pPr>
                  <w:r w:rsidRPr="00A13DAE">
                    <w:rPr>
                      <w:rFonts w:eastAsiaTheme="minorEastAsia"/>
                      <w:lang w:val="de-AT"/>
                    </w:rPr>
                    <w:t>2</w:t>
                  </w:r>
                </w:p>
              </w:tc>
              <w:tc>
                <w:tcPr>
                  <w:tcW w:w="2169" w:type="dxa"/>
                  <w:vAlign w:val="center"/>
                </w:tcPr>
                <w:p w14:paraId="03C26B05" w14:textId="77777777" w:rsidR="00520C9F" w:rsidRPr="00A13DAE" w:rsidRDefault="00520C9F" w:rsidP="00281469">
                  <w:pPr>
                    <w:pStyle w:val="Listenabsatz"/>
                    <w:ind w:left="0" w:right="709"/>
                    <w:jc w:val="center"/>
                    <w:rPr>
                      <w:rFonts w:eastAsiaTheme="minorEastAsia"/>
                      <w:lang w:val="de-AT"/>
                    </w:rPr>
                  </w:pPr>
                  <w:r w:rsidRPr="00A13DAE">
                    <w:rPr>
                      <w:rFonts w:eastAsiaTheme="minorEastAsia"/>
                      <w:lang w:val="de-AT"/>
                    </w:rPr>
                    <w:t>4</w:t>
                  </w:r>
                </w:p>
              </w:tc>
            </w:tr>
            <w:tr w:rsidR="00520C9F" w:rsidRPr="00A13DAE" w14:paraId="2762CB95" w14:textId="77777777" w:rsidTr="00281469">
              <w:trPr>
                <w:trHeight w:val="284"/>
              </w:trPr>
              <w:tc>
                <w:tcPr>
                  <w:tcW w:w="2196" w:type="dxa"/>
                  <w:vAlign w:val="center"/>
                </w:tcPr>
                <w:p w14:paraId="401C3422" w14:textId="77777777" w:rsidR="00520C9F" w:rsidRPr="00A13DAE" w:rsidRDefault="00520C9F" w:rsidP="00281469">
                  <w:pPr>
                    <w:pStyle w:val="Listenabsatz"/>
                    <w:ind w:left="0" w:right="709"/>
                    <w:jc w:val="center"/>
                    <w:rPr>
                      <w:rFonts w:eastAsiaTheme="minorEastAsia"/>
                      <w:lang w:val="de-AT"/>
                    </w:rPr>
                  </w:pPr>
                  <w:r w:rsidRPr="00A13DAE">
                    <w:rPr>
                      <w:rFonts w:eastAsiaTheme="minorEastAsia"/>
                      <w:lang w:val="de-AT"/>
                    </w:rPr>
                    <w:t>182</w:t>
                  </w:r>
                </w:p>
              </w:tc>
              <w:tc>
                <w:tcPr>
                  <w:tcW w:w="2168" w:type="dxa"/>
                  <w:vAlign w:val="center"/>
                </w:tcPr>
                <w:p w14:paraId="1508D6B8" w14:textId="77777777" w:rsidR="00520C9F" w:rsidRPr="00A13DAE" w:rsidRDefault="00520C9F" w:rsidP="00281469">
                  <w:pPr>
                    <w:pStyle w:val="Listenabsatz"/>
                    <w:ind w:left="0" w:right="709"/>
                    <w:jc w:val="center"/>
                    <w:rPr>
                      <w:rFonts w:eastAsiaTheme="minorEastAsia"/>
                      <w:lang w:val="de-AT"/>
                    </w:rPr>
                  </w:pPr>
                  <w:r w:rsidRPr="00A13DAE">
                    <w:rPr>
                      <w:rFonts w:eastAsiaTheme="minorEastAsia"/>
                      <w:lang w:val="de-AT"/>
                    </w:rPr>
                    <w:t>9</w:t>
                  </w:r>
                </w:p>
              </w:tc>
              <w:tc>
                <w:tcPr>
                  <w:tcW w:w="2169" w:type="dxa"/>
                  <w:vAlign w:val="center"/>
                </w:tcPr>
                <w:p w14:paraId="0F220692" w14:textId="77777777" w:rsidR="00520C9F" w:rsidRPr="00A13DAE" w:rsidRDefault="00520C9F" w:rsidP="00281469">
                  <w:pPr>
                    <w:pStyle w:val="Listenabsatz"/>
                    <w:ind w:left="0" w:right="709"/>
                    <w:jc w:val="center"/>
                    <w:rPr>
                      <w:rFonts w:eastAsiaTheme="minorEastAsia"/>
                      <w:lang w:val="de-AT"/>
                    </w:rPr>
                  </w:pPr>
                  <w:r w:rsidRPr="00A13DAE">
                    <w:rPr>
                      <w:rFonts w:eastAsiaTheme="minorEastAsia"/>
                      <w:lang w:val="de-AT"/>
                    </w:rPr>
                    <w:t>81</w:t>
                  </w:r>
                </w:p>
              </w:tc>
            </w:tr>
            <w:tr w:rsidR="00520C9F" w:rsidRPr="00A13DAE" w14:paraId="18BE0431" w14:textId="77777777" w:rsidTr="00281469">
              <w:trPr>
                <w:trHeight w:val="284"/>
              </w:trPr>
              <w:tc>
                <w:tcPr>
                  <w:tcW w:w="2196" w:type="dxa"/>
                  <w:vAlign w:val="center"/>
                </w:tcPr>
                <w:p w14:paraId="1428E3FB" w14:textId="77777777" w:rsidR="00520C9F" w:rsidRPr="00A13DAE" w:rsidRDefault="00520C9F" w:rsidP="00281469">
                  <w:pPr>
                    <w:pStyle w:val="Listenabsatz"/>
                    <w:ind w:left="0" w:right="709"/>
                    <w:jc w:val="center"/>
                    <w:rPr>
                      <w:rFonts w:eastAsiaTheme="minorEastAsia"/>
                      <w:lang w:val="de-AT"/>
                    </w:rPr>
                  </w:pPr>
                  <w:r w:rsidRPr="00A13DAE">
                    <w:rPr>
                      <w:rFonts w:eastAsiaTheme="minorEastAsia"/>
                      <w:lang w:val="de-AT"/>
                    </w:rPr>
                    <w:t>173</w:t>
                  </w:r>
                </w:p>
              </w:tc>
              <w:tc>
                <w:tcPr>
                  <w:tcW w:w="2168" w:type="dxa"/>
                  <w:vAlign w:val="center"/>
                </w:tcPr>
                <w:p w14:paraId="7FBEC748" w14:textId="77777777" w:rsidR="00520C9F" w:rsidRPr="00A13DAE" w:rsidRDefault="00520C9F" w:rsidP="00281469">
                  <w:pPr>
                    <w:pStyle w:val="Listenabsatz"/>
                    <w:ind w:left="0" w:right="709"/>
                    <w:jc w:val="center"/>
                    <w:rPr>
                      <w:rFonts w:eastAsiaTheme="minorEastAsia"/>
                      <w:b/>
                      <w:lang w:val="de-AT"/>
                    </w:rPr>
                  </w:pPr>
                  <w:r w:rsidRPr="00FB14C6">
                    <w:rPr>
                      <w:rFonts w:eastAsiaTheme="minorEastAsia"/>
                      <w:b/>
                      <w:lang w:val="de-AT"/>
                    </w:rPr>
                    <w:t xml:space="preserve">  B</w:t>
                  </w:r>
                  <w:r w:rsidRPr="00A13DAE">
                    <w:rPr>
                      <w:rFonts w:eastAsiaTheme="minorEastAsia"/>
                      <w:b/>
                      <w:lang w:val="de-AT"/>
                    </w:rPr>
                    <w:t xml:space="preserve">  </w:t>
                  </w:r>
                </w:p>
              </w:tc>
              <w:tc>
                <w:tcPr>
                  <w:tcW w:w="2169" w:type="dxa"/>
                  <w:vAlign w:val="center"/>
                </w:tcPr>
                <w:p w14:paraId="54F010B6" w14:textId="77777777" w:rsidR="00520C9F" w:rsidRPr="00A13DAE" w:rsidRDefault="00520C9F" w:rsidP="00281469">
                  <w:pPr>
                    <w:pStyle w:val="Listenabsatz"/>
                    <w:ind w:left="0" w:right="709"/>
                    <w:jc w:val="center"/>
                    <w:rPr>
                      <w:rFonts w:eastAsiaTheme="minorEastAsia"/>
                      <w:lang w:val="de-AT"/>
                    </w:rPr>
                  </w:pPr>
                  <w:r w:rsidRPr="00A13DAE">
                    <w:rPr>
                      <w:rFonts w:eastAsiaTheme="minorEastAsia"/>
                      <w:lang w:val="de-AT"/>
                    </w:rPr>
                    <w:t>0</w:t>
                  </w:r>
                </w:p>
              </w:tc>
            </w:tr>
            <w:tr w:rsidR="00520C9F" w:rsidRPr="00A13DAE" w14:paraId="2DB3EE59" w14:textId="77777777" w:rsidTr="00281469">
              <w:trPr>
                <w:trHeight w:val="284"/>
              </w:trPr>
              <w:tc>
                <w:tcPr>
                  <w:tcW w:w="2196" w:type="dxa"/>
                  <w:vAlign w:val="center"/>
                </w:tcPr>
                <w:p w14:paraId="4CB378C2" w14:textId="77777777" w:rsidR="00520C9F" w:rsidRPr="00A13DAE" w:rsidRDefault="00520C9F" w:rsidP="00281469">
                  <w:pPr>
                    <w:pStyle w:val="Listenabsatz"/>
                    <w:ind w:left="0" w:right="709"/>
                    <w:jc w:val="center"/>
                    <w:rPr>
                      <w:rFonts w:eastAsiaTheme="minorEastAsia"/>
                      <w:b/>
                      <w:lang w:val="de-AT"/>
                    </w:rPr>
                  </w:pPr>
                  <w:r w:rsidRPr="00FB14C6">
                    <w:rPr>
                      <w:rFonts w:eastAsiaTheme="minorEastAsia"/>
                      <w:b/>
                      <w:lang w:val="de-AT"/>
                    </w:rPr>
                    <w:t xml:space="preserve">  A  </w:t>
                  </w:r>
                </w:p>
              </w:tc>
              <w:tc>
                <w:tcPr>
                  <w:tcW w:w="2168" w:type="dxa"/>
                  <w:vAlign w:val="center"/>
                </w:tcPr>
                <w:p w14:paraId="1C2C83B8" w14:textId="77777777" w:rsidR="00520C9F" w:rsidRPr="00A13DAE" w:rsidRDefault="00520C9F" w:rsidP="00281469">
                  <w:pPr>
                    <w:pStyle w:val="Listenabsatz"/>
                    <w:ind w:left="0" w:right="709"/>
                    <w:jc w:val="center"/>
                    <w:rPr>
                      <w:rFonts w:eastAsiaTheme="minorEastAsia"/>
                      <w:lang w:val="de-AT"/>
                    </w:rPr>
                  </w:pPr>
                  <w:r w:rsidRPr="00A13DAE">
                    <w:rPr>
                      <w:rFonts w:eastAsiaTheme="minorEastAsia"/>
                      <w:lang w:val="de-AT"/>
                    </w:rPr>
                    <w:t>-14</w:t>
                  </w:r>
                </w:p>
              </w:tc>
              <w:tc>
                <w:tcPr>
                  <w:tcW w:w="2169" w:type="dxa"/>
                  <w:vAlign w:val="center"/>
                </w:tcPr>
                <w:p w14:paraId="72C5EA21" w14:textId="77777777" w:rsidR="00520C9F" w:rsidRPr="00A13DAE" w:rsidRDefault="00520C9F" w:rsidP="00281469">
                  <w:pPr>
                    <w:pStyle w:val="Listenabsatz"/>
                    <w:ind w:left="0" w:right="709"/>
                    <w:jc w:val="center"/>
                    <w:rPr>
                      <w:rFonts w:eastAsiaTheme="minorEastAsia"/>
                      <w:lang w:val="de-AT"/>
                    </w:rPr>
                  </w:pPr>
                  <w:r w:rsidRPr="00A13DAE">
                    <w:rPr>
                      <w:rFonts w:eastAsiaTheme="minorEastAsia"/>
                      <w:lang w:val="de-AT"/>
                    </w:rPr>
                    <w:t>196</w:t>
                  </w:r>
                </w:p>
              </w:tc>
            </w:tr>
            <w:tr w:rsidR="00520C9F" w:rsidRPr="00A13DAE" w14:paraId="0C691320" w14:textId="77777777" w:rsidTr="00281469">
              <w:trPr>
                <w:trHeight w:val="284"/>
              </w:trPr>
              <w:tc>
                <w:tcPr>
                  <w:tcW w:w="2196" w:type="dxa"/>
                  <w:vAlign w:val="center"/>
                </w:tcPr>
                <w:p w14:paraId="6ACB97A2" w14:textId="77777777" w:rsidR="00520C9F" w:rsidRPr="00A13DAE" w:rsidRDefault="00520C9F" w:rsidP="00281469">
                  <w:pPr>
                    <w:pStyle w:val="Listenabsatz"/>
                    <w:ind w:left="0" w:right="709"/>
                    <w:jc w:val="center"/>
                    <w:rPr>
                      <w:rFonts w:eastAsiaTheme="minorEastAsia"/>
                      <w:lang w:val="de-AT"/>
                    </w:rPr>
                  </w:pPr>
                  <w:r w:rsidRPr="00A13DAE">
                    <w:rPr>
                      <w:rFonts w:eastAsiaTheme="minorEastAsia"/>
                      <w:lang w:val="de-AT"/>
                    </w:rPr>
                    <w:t>188</w:t>
                  </w:r>
                </w:p>
              </w:tc>
              <w:tc>
                <w:tcPr>
                  <w:tcW w:w="2168" w:type="dxa"/>
                  <w:vAlign w:val="center"/>
                </w:tcPr>
                <w:p w14:paraId="1F8510BF" w14:textId="77777777" w:rsidR="00520C9F" w:rsidRPr="00A13DAE" w:rsidRDefault="00520C9F" w:rsidP="00281469">
                  <w:pPr>
                    <w:pStyle w:val="Listenabsatz"/>
                    <w:ind w:left="0" w:right="709"/>
                    <w:jc w:val="center"/>
                    <w:rPr>
                      <w:rFonts w:eastAsiaTheme="minorEastAsia"/>
                      <w:lang w:val="de-AT"/>
                    </w:rPr>
                  </w:pPr>
                  <w:r w:rsidRPr="00A13DAE">
                    <w:rPr>
                      <w:rFonts w:eastAsiaTheme="minorEastAsia"/>
                      <w:lang w:val="de-AT"/>
                    </w:rPr>
                    <w:t>15</w:t>
                  </w:r>
                </w:p>
              </w:tc>
              <w:tc>
                <w:tcPr>
                  <w:tcW w:w="2169" w:type="dxa"/>
                  <w:vAlign w:val="center"/>
                </w:tcPr>
                <w:p w14:paraId="4EE042A2" w14:textId="77777777" w:rsidR="00520C9F" w:rsidRPr="00A13DAE" w:rsidRDefault="00520C9F" w:rsidP="00281469">
                  <w:pPr>
                    <w:pStyle w:val="Listenabsatz"/>
                    <w:ind w:left="0" w:right="709"/>
                    <w:jc w:val="center"/>
                    <w:rPr>
                      <w:rFonts w:eastAsiaTheme="minorEastAsia"/>
                      <w:b/>
                      <w:lang w:val="de-AT"/>
                    </w:rPr>
                  </w:pPr>
                  <w:r w:rsidRPr="00FB14C6">
                    <w:rPr>
                      <w:rFonts w:eastAsiaTheme="minorEastAsia"/>
                      <w:b/>
                      <w:lang w:val="de-AT"/>
                    </w:rPr>
                    <w:t xml:space="preserve">  C</w:t>
                  </w:r>
                  <w:r w:rsidRPr="00A13DAE">
                    <w:rPr>
                      <w:rFonts w:eastAsiaTheme="minorEastAsia"/>
                      <w:b/>
                      <w:lang w:val="de-AT"/>
                    </w:rPr>
                    <w:t xml:space="preserve">  </w:t>
                  </w:r>
                </w:p>
              </w:tc>
            </w:tr>
          </w:tbl>
          <w:p w14:paraId="360F7709" w14:textId="77777777" w:rsidR="00520C9F" w:rsidRPr="00B30348" w:rsidRDefault="00520C9F" w:rsidP="00281469">
            <w:pPr>
              <w:pStyle w:val="Listenabsatz"/>
              <w:tabs>
                <w:tab w:val="center" w:pos="5103"/>
                <w:tab w:val="right" w:pos="10206"/>
              </w:tabs>
              <w:ind w:left="473" w:right="709"/>
              <w:rPr>
                <w:rFonts w:asciiTheme="minorHAnsi" w:hAnsiTheme="minorHAnsi" w:cstheme="minorHAnsi"/>
                <w:lang w:val="de-AT"/>
              </w:rPr>
            </w:pPr>
          </w:p>
          <w:p w14:paraId="0A5667E5" w14:textId="03566697" w:rsidR="00520C9F" w:rsidRPr="00B30348" w:rsidRDefault="00520C9F">
            <w:pPr>
              <w:pStyle w:val="Listenabsatz"/>
              <w:numPr>
                <w:ilvl w:val="0"/>
                <w:numId w:val="4"/>
              </w:numPr>
              <w:tabs>
                <w:tab w:val="center" w:pos="5103"/>
                <w:tab w:val="right" w:pos="10206"/>
              </w:tabs>
              <w:ind w:right="709"/>
              <w:rPr>
                <w:rFonts w:asciiTheme="minorHAnsi" w:hAnsiTheme="minorHAnsi" w:cstheme="minorHAnsi"/>
                <w:lang w:val="de-AT"/>
              </w:rPr>
            </w:pPr>
            <w:r w:rsidRPr="00B30348">
              <w:rPr>
                <w:rFonts w:asciiTheme="minorHAnsi" w:hAnsiTheme="minorHAnsi" w:cstheme="minorHAnsi"/>
                <w:b/>
                <w:bCs/>
                <w:lang w:val="de-AT"/>
              </w:rPr>
              <w:t>Bestimmen</w:t>
            </w:r>
            <w:r w:rsidRPr="00B30348">
              <w:rPr>
                <w:rFonts w:asciiTheme="minorHAnsi" w:hAnsiTheme="minorHAnsi" w:cstheme="minorHAnsi"/>
                <w:lang w:val="de-AT"/>
              </w:rPr>
              <w:t xml:space="preserve"> Sie </w:t>
            </w:r>
            <w:r w:rsidR="00E62175">
              <w:rPr>
                <w:rFonts w:asciiTheme="minorHAnsi" w:hAnsiTheme="minorHAnsi" w:cstheme="minorHAnsi"/>
                <w:lang w:val="de-AT"/>
              </w:rPr>
              <w:t xml:space="preserve">nachvollziehbar </w:t>
            </w:r>
            <w:r w:rsidRPr="00B30348">
              <w:rPr>
                <w:rFonts w:asciiTheme="minorHAnsi" w:hAnsiTheme="minorHAnsi" w:cstheme="minorHAnsi"/>
                <w:lang w:val="de-AT"/>
              </w:rPr>
              <w:t>die exakten Werte der mit A, B, und C bezeichneten</w:t>
            </w:r>
            <w:r w:rsidR="006B05C6">
              <w:rPr>
                <w:rFonts w:asciiTheme="minorHAnsi" w:hAnsiTheme="minorHAnsi" w:cstheme="minorHAnsi"/>
                <w:lang w:val="de-AT"/>
              </w:rPr>
              <w:t>,</w:t>
            </w:r>
            <w:r w:rsidRPr="00B30348">
              <w:rPr>
                <w:rFonts w:asciiTheme="minorHAnsi" w:hAnsiTheme="minorHAnsi" w:cstheme="minorHAnsi"/>
                <w:lang w:val="de-AT"/>
              </w:rPr>
              <w:t xml:space="preserve"> nicht leserlichen Zahlen.</w:t>
            </w:r>
          </w:p>
          <w:p w14:paraId="2FDC6494" w14:textId="77777777" w:rsidR="00520C9F" w:rsidRPr="00B30348" w:rsidRDefault="00520C9F" w:rsidP="00281469">
            <w:pPr>
              <w:tabs>
                <w:tab w:val="center" w:pos="5103"/>
                <w:tab w:val="right" w:pos="10206"/>
              </w:tabs>
              <w:ind w:right="709"/>
              <w:rPr>
                <w:rFonts w:asciiTheme="minorHAnsi" w:hAnsiTheme="minorHAnsi" w:cstheme="minorHAnsi"/>
                <w:lang w:val="de-AT"/>
              </w:rPr>
            </w:pPr>
          </w:p>
          <w:p w14:paraId="350B57EF" w14:textId="644C4F97" w:rsidR="00520C9F" w:rsidRPr="00B30348" w:rsidRDefault="00520C9F">
            <w:pPr>
              <w:pStyle w:val="Listenabsatz"/>
              <w:numPr>
                <w:ilvl w:val="0"/>
                <w:numId w:val="4"/>
              </w:numPr>
              <w:tabs>
                <w:tab w:val="center" w:pos="5103"/>
                <w:tab w:val="right" w:pos="10206"/>
              </w:tabs>
              <w:ind w:right="709"/>
              <w:rPr>
                <w:rFonts w:asciiTheme="minorHAnsi" w:hAnsiTheme="minorHAnsi" w:cstheme="minorHAnsi"/>
                <w:lang w:val="de-AT"/>
              </w:rPr>
            </w:pPr>
            <w:r w:rsidRPr="00B30348">
              <w:rPr>
                <w:rFonts w:asciiTheme="minorHAnsi" w:hAnsiTheme="minorHAnsi" w:cstheme="minorHAnsi"/>
                <w:b/>
                <w:bCs/>
                <w:lang w:val="de-AT"/>
              </w:rPr>
              <w:t>Berechnen</w:t>
            </w:r>
            <w:r w:rsidRPr="00B30348">
              <w:rPr>
                <w:rFonts w:asciiTheme="minorHAnsi" w:hAnsiTheme="minorHAnsi" w:cstheme="minorHAnsi"/>
                <w:lang w:val="de-AT"/>
              </w:rPr>
              <w:t xml:space="preserve"> Sie anhand der Daten aus der Tabelle oder auf andere geeignete Weise die Standardabweichung der Körpergrößen der </w:t>
            </w:r>
            <w:r w:rsidR="00E62175">
              <w:rPr>
                <w:rFonts w:asciiTheme="minorHAnsi" w:hAnsiTheme="minorHAnsi" w:cstheme="minorHAnsi"/>
                <w:lang w:val="de-AT"/>
              </w:rPr>
              <w:t>Schüler</w:t>
            </w:r>
            <w:r w:rsidRPr="00B30348">
              <w:rPr>
                <w:rFonts w:asciiTheme="minorHAnsi" w:hAnsiTheme="minorHAnsi" w:cstheme="minorHAnsi"/>
                <w:lang w:val="de-AT"/>
              </w:rPr>
              <w:t xml:space="preserve">. </w:t>
            </w:r>
            <w:r w:rsidRPr="00B30348">
              <w:rPr>
                <w:rFonts w:asciiTheme="minorHAnsi" w:hAnsiTheme="minorHAnsi" w:cstheme="minorHAnsi"/>
                <w:b/>
                <w:bCs/>
                <w:lang w:val="de-AT"/>
              </w:rPr>
              <w:t>Runden</w:t>
            </w:r>
            <w:r w:rsidRPr="00B30348">
              <w:rPr>
                <w:rFonts w:asciiTheme="minorHAnsi" w:hAnsiTheme="minorHAnsi" w:cstheme="minorHAnsi"/>
                <w:lang w:val="de-AT"/>
              </w:rPr>
              <w:t xml:space="preserve"> Sie Ihre Antwort auf eine Dezimale.</w:t>
            </w:r>
          </w:p>
          <w:p w14:paraId="27559860" w14:textId="77777777" w:rsidR="00520C9F" w:rsidRPr="00E62175" w:rsidRDefault="00520C9F" w:rsidP="00E62175">
            <w:pPr>
              <w:tabs>
                <w:tab w:val="center" w:pos="5103"/>
                <w:tab w:val="right" w:pos="10206"/>
              </w:tabs>
              <w:ind w:right="709"/>
              <w:rPr>
                <w:rFonts w:asciiTheme="minorHAnsi" w:hAnsiTheme="minorHAnsi" w:cstheme="minorHAnsi"/>
                <w:lang w:val="de-AT"/>
              </w:rPr>
            </w:pPr>
          </w:p>
          <w:p w14:paraId="19C351E0" w14:textId="1A83EB61" w:rsidR="00520C9F" w:rsidRPr="00B30348" w:rsidRDefault="00E62175">
            <w:pPr>
              <w:pStyle w:val="Listenabsatz"/>
              <w:numPr>
                <w:ilvl w:val="0"/>
                <w:numId w:val="4"/>
              </w:numPr>
              <w:tabs>
                <w:tab w:val="center" w:pos="5103"/>
                <w:tab w:val="right" w:pos="10206"/>
              </w:tabs>
              <w:ind w:right="709"/>
              <w:rPr>
                <w:rFonts w:asciiTheme="minorHAnsi" w:hAnsiTheme="minorHAnsi" w:cstheme="minorHAnsi"/>
                <w:lang w:val="de-AT"/>
              </w:rPr>
            </w:pPr>
            <w:r>
              <w:rPr>
                <w:rFonts w:asciiTheme="minorHAnsi" w:hAnsiTheme="minorHAnsi" w:cstheme="minorHAnsi"/>
                <w:b/>
                <w:bCs/>
                <w:lang w:val="de-AT"/>
              </w:rPr>
              <w:t>Interpretieren</w:t>
            </w:r>
            <w:r w:rsidRPr="00E62175">
              <w:rPr>
                <w:rFonts w:asciiTheme="minorHAnsi" w:hAnsiTheme="minorHAnsi" w:cstheme="minorHAnsi"/>
                <w:lang w:val="de-AT"/>
              </w:rPr>
              <w:t xml:space="preserve"> Sie </w:t>
            </w:r>
            <w:r>
              <w:rPr>
                <w:rFonts w:asciiTheme="minorHAnsi" w:hAnsiTheme="minorHAnsi" w:cstheme="minorHAnsi"/>
                <w:lang w:val="de-AT"/>
              </w:rPr>
              <w:t>die Standardabweichung von</w:t>
            </w:r>
            <w:r w:rsidR="0047529D">
              <w:rPr>
                <w:rFonts w:asciiTheme="minorHAnsi" w:hAnsiTheme="minorHAnsi" w:cstheme="minorHAnsi"/>
                <w:lang w:val="de-AT"/>
              </w:rPr>
              <w:t xml:space="preserve"> rund</w:t>
            </w:r>
            <w:r>
              <w:rPr>
                <w:rFonts w:asciiTheme="minorHAnsi" w:hAnsiTheme="minorHAnsi" w:cstheme="minorHAnsi"/>
                <w:lang w:val="de-AT"/>
              </w:rPr>
              <w:t xml:space="preserve"> 10 in diesem Zusammenhang</w:t>
            </w:r>
            <w:r w:rsidR="00520C9F" w:rsidRPr="00B30348">
              <w:rPr>
                <w:rFonts w:asciiTheme="minorHAnsi" w:hAnsiTheme="minorHAnsi" w:cstheme="minorHAnsi"/>
                <w:lang w:val="de-AT"/>
              </w:rPr>
              <w:t>.</w:t>
            </w:r>
          </w:p>
          <w:p w14:paraId="7528BE49" w14:textId="77777777" w:rsidR="00520C9F" w:rsidRPr="00B30348" w:rsidRDefault="00520C9F" w:rsidP="00281469">
            <w:pPr>
              <w:tabs>
                <w:tab w:val="center" w:pos="5103"/>
                <w:tab w:val="right" w:pos="10206"/>
              </w:tabs>
              <w:ind w:left="473" w:right="709"/>
              <w:rPr>
                <w:rFonts w:asciiTheme="minorHAnsi" w:hAnsiTheme="minorHAnsi" w:cstheme="minorHAnsi"/>
                <w:lang w:val="de-AT"/>
              </w:rPr>
            </w:pPr>
          </w:p>
          <w:p w14:paraId="5D150684" w14:textId="517FFB80" w:rsidR="00520C9F" w:rsidRPr="006B05C6" w:rsidRDefault="00520C9F" w:rsidP="006B05C6">
            <w:pPr>
              <w:tabs>
                <w:tab w:val="center" w:pos="5103"/>
                <w:tab w:val="right" w:pos="10206"/>
              </w:tabs>
              <w:ind w:right="709"/>
              <w:rPr>
                <w:lang w:val="de-AT"/>
              </w:rPr>
            </w:pPr>
          </w:p>
        </w:tc>
      </w:tr>
    </w:tbl>
    <w:p w14:paraId="767DEE41" w14:textId="77777777" w:rsidR="00520C9F" w:rsidRDefault="00520C9F" w:rsidP="00CA1FAA">
      <w:pPr>
        <w:tabs>
          <w:tab w:val="center" w:pos="5103"/>
          <w:tab w:val="right" w:pos="10206"/>
        </w:tabs>
        <w:ind w:right="709"/>
        <w:rPr>
          <w:rFonts w:asciiTheme="minorHAnsi" w:hAnsiTheme="minorHAnsi" w:cstheme="minorHAnsi"/>
          <w:noProof/>
          <w:lang w:val="da-DK"/>
        </w:rPr>
      </w:pPr>
    </w:p>
    <w:p w14:paraId="18FE9E37" w14:textId="77777777" w:rsidR="00B30348" w:rsidRDefault="00B30348" w:rsidP="00CA1FAA">
      <w:pPr>
        <w:tabs>
          <w:tab w:val="center" w:pos="5103"/>
          <w:tab w:val="right" w:pos="10206"/>
        </w:tabs>
        <w:ind w:right="709"/>
        <w:rPr>
          <w:rFonts w:asciiTheme="minorHAnsi" w:hAnsiTheme="minorHAnsi" w:cstheme="minorHAnsi"/>
          <w:noProof/>
          <w:lang w:val="da-DK"/>
        </w:rPr>
      </w:pPr>
    </w:p>
    <w:tbl>
      <w:tblPr>
        <w:tblStyle w:val="Tabellenraster"/>
        <w:tblW w:w="994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45"/>
      </w:tblGrid>
      <w:tr w:rsidR="0039465A" w:rsidRPr="00A947C2" w14:paraId="1871B577" w14:textId="77777777" w:rsidTr="001551A1">
        <w:trPr>
          <w:cantSplit/>
          <w:trHeight w:val="510"/>
        </w:trPr>
        <w:tc>
          <w:tcPr>
            <w:tcW w:w="9945" w:type="dxa"/>
            <w:tcBorders>
              <w:bottom w:val="single" w:sz="4" w:space="0" w:color="auto"/>
            </w:tcBorders>
            <w:vAlign w:val="center"/>
          </w:tcPr>
          <w:p w14:paraId="3D30E944" w14:textId="6F90F18A" w:rsidR="0039465A" w:rsidRPr="0086512B" w:rsidRDefault="0039465A" w:rsidP="001551A1">
            <w:pPr>
              <w:pStyle w:val="Listenabsatz"/>
              <w:tabs>
                <w:tab w:val="center" w:pos="5103"/>
                <w:tab w:val="right" w:pos="10206"/>
              </w:tabs>
              <w:spacing w:line="276" w:lineRule="auto"/>
              <w:ind w:left="473" w:right="709"/>
              <w:rPr>
                <w:rFonts w:asciiTheme="minorHAnsi" w:hAnsiTheme="minorHAnsi" w:cstheme="minorHAnsi"/>
                <w:noProof/>
                <w:lang w:val="da-DK"/>
              </w:rPr>
            </w:pPr>
            <w:r w:rsidRPr="0086512B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B</w:t>
            </w:r>
            <w:r w:rsidR="00520C9F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5</w:t>
            </w:r>
            <w:r w:rsidRPr="0086512B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–</w:t>
            </w:r>
            <w:r w:rsidRPr="0086512B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 xml:space="preserve"> Trigonometrie</w:t>
            </w:r>
            <w:r>
              <w:rPr>
                <w:rFonts w:asciiTheme="minorHAnsi" w:hAnsiTheme="minorHAnsi" w:cstheme="minorHAnsi"/>
                <w:noProof/>
                <w:lang w:val="da-DK"/>
              </w:rPr>
              <w:t xml:space="preserve"> (</w:t>
            </w:r>
            <w:r w:rsidR="0047529D">
              <w:rPr>
                <w:rFonts w:asciiTheme="minorHAnsi" w:hAnsiTheme="minorHAnsi" w:cstheme="minorHAnsi"/>
                <w:noProof/>
                <w:lang w:val="da-DK"/>
              </w:rPr>
              <w:t>4</w:t>
            </w:r>
            <w:r>
              <w:rPr>
                <w:rFonts w:asciiTheme="minorHAnsi" w:hAnsiTheme="minorHAnsi" w:cstheme="minorHAnsi"/>
                <w:noProof/>
                <w:lang w:val="da-DK"/>
              </w:rPr>
              <w:t xml:space="preserve"> Punkte)</w:t>
            </w:r>
          </w:p>
        </w:tc>
      </w:tr>
      <w:tr w:rsidR="0039465A" w:rsidRPr="00DC741B" w14:paraId="54E8AD1A" w14:textId="77777777" w:rsidTr="001551A1">
        <w:trPr>
          <w:trHeight w:val="558"/>
        </w:trPr>
        <w:tc>
          <w:tcPr>
            <w:tcW w:w="9945" w:type="dxa"/>
            <w:vAlign w:val="center"/>
          </w:tcPr>
          <w:p w14:paraId="6AD58B9B" w14:textId="77777777" w:rsidR="008B5055" w:rsidRDefault="008B5055" w:rsidP="001551A1">
            <w:pPr>
              <w:tabs>
                <w:tab w:val="left" w:pos="396"/>
                <w:tab w:val="center" w:pos="5103"/>
                <w:tab w:val="right" w:pos="10206"/>
              </w:tabs>
              <w:spacing w:line="276" w:lineRule="auto"/>
              <w:ind w:left="679" w:right="709"/>
              <w:rPr>
                <w:rFonts w:asciiTheme="minorHAnsi" w:hAnsiTheme="minorHAnsi" w:cstheme="minorHAnsi"/>
                <w:noProof/>
                <w:lang w:val="da-DK"/>
              </w:rPr>
            </w:pPr>
          </w:p>
          <w:p w14:paraId="2D20AD60" w14:textId="3FBC8FAF" w:rsidR="0039465A" w:rsidRPr="004E0EA9" w:rsidRDefault="0039465A" w:rsidP="0047529D">
            <w:pPr>
              <w:tabs>
                <w:tab w:val="left" w:pos="396"/>
                <w:tab w:val="center" w:pos="5103"/>
                <w:tab w:val="right" w:pos="10206"/>
              </w:tabs>
              <w:spacing w:line="276" w:lineRule="auto"/>
              <w:ind w:left="679" w:right="709"/>
              <w:rPr>
                <w:rFonts w:asciiTheme="minorHAnsi" w:hAnsiTheme="minorHAnsi" w:cstheme="minorHAnsi"/>
                <w:noProof/>
                <w:lang w:val="da-DK"/>
              </w:rPr>
            </w:pPr>
            <w:r>
              <w:rPr>
                <w:rFonts w:asciiTheme="minorHAnsi" w:hAnsiTheme="minorHAnsi" w:cstheme="minorHAnsi"/>
                <w:noProof/>
                <w:lang w:val="da-DK"/>
              </w:rPr>
              <w:t xml:space="preserve">Von einem Winkel </w:t>
            </w:r>
            <w:r>
              <w:rPr>
                <w:rFonts w:asciiTheme="minorHAnsi" w:hAnsiTheme="minorHAnsi" w:cstheme="minorHAnsi"/>
                <w:noProof/>
                <w:lang w:val="da-DK"/>
              </w:rPr>
              <w:sym w:font="Symbol" w:char="F061"/>
            </w:r>
            <w:r>
              <w:rPr>
                <w:rFonts w:asciiTheme="minorHAnsi" w:hAnsiTheme="minorHAnsi" w:cstheme="minorHAnsi"/>
                <w:noProof/>
                <w:lang w:val="da-DK"/>
              </w:rPr>
              <w:t xml:space="preserve"> ist bekannt:</w:t>
            </w:r>
            <w:r w:rsidR="0047529D">
              <w:rPr>
                <w:rFonts w:asciiTheme="minorHAnsi" w:hAnsiTheme="minorHAnsi" w:cstheme="minorHAnsi"/>
                <w:noProof/>
                <w:lang w:val="da-DK"/>
              </w:rPr>
              <w:t xml:space="preserve"> </w:t>
            </w:r>
            <w:r w:rsidR="0047529D">
              <w:rPr>
                <w:rFonts w:asciiTheme="minorHAnsi" w:hAnsiTheme="minorHAnsi" w:cstheme="minorHAnsi"/>
                <w:noProof/>
                <w:lang w:val="da-DK"/>
              </w:rPr>
              <w:tab/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  <w:noProof/>
                      <w:lang w:val="da-DK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lang w:val="da-DK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noProof/>
                          <w:lang w:val="da-DK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noProof/>
                          <w:lang w:val="da-DK"/>
                        </w:rPr>
                        <m:t>α</m:t>
                      </m:r>
                    </m:e>
                  </m:d>
                </m:e>
              </m:func>
              <m:r>
                <w:rPr>
                  <w:rFonts w:ascii="Cambria Math" w:hAnsi="Cambria Math" w:cstheme="minorHAnsi"/>
                  <w:noProof/>
                  <w:lang w:val="da-DK"/>
                </w:rPr>
                <m:t>=-1,50</m:t>
              </m:r>
            </m:oMath>
          </w:p>
          <w:p w14:paraId="1D480255" w14:textId="51E99CC3" w:rsidR="0039465A" w:rsidRDefault="00B30348">
            <w:pPr>
              <w:pStyle w:val="Listenabsatz"/>
              <w:numPr>
                <w:ilvl w:val="0"/>
                <w:numId w:val="7"/>
              </w:numPr>
              <w:tabs>
                <w:tab w:val="left" w:pos="396"/>
                <w:tab w:val="center" w:pos="5103"/>
                <w:tab w:val="right" w:pos="10206"/>
              </w:tabs>
              <w:spacing w:line="276" w:lineRule="auto"/>
              <w:ind w:right="709"/>
              <w:rPr>
                <w:rFonts w:asciiTheme="minorHAnsi" w:hAnsiTheme="minorHAnsi" w:cstheme="minorHAnsi"/>
                <w:noProof/>
                <w:lang w:val="da-DK"/>
              </w:rPr>
            </w:pPr>
            <w:r w:rsidRPr="00B30348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Geben</w:t>
            </w:r>
            <w:r>
              <w:rPr>
                <w:rFonts w:asciiTheme="minorHAnsi" w:hAnsiTheme="minorHAnsi" w:cstheme="minorHAnsi"/>
                <w:noProof/>
                <w:lang w:val="da-DK"/>
              </w:rPr>
              <w:t xml:space="preserve"> Sie alle möglichen Winkeln</w:t>
            </w:r>
            <w:r w:rsidR="008B5055">
              <w:rPr>
                <w:rFonts w:asciiTheme="minorHAnsi" w:hAnsiTheme="minorHAnsi" w:cstheme="minorHAnsi"/>
                <w:noProof/>
                <w:lang w:val="da-DK"/>
              </w:rPr>
              <w:t xml:space="preserve"> </w:t>
            </w:r>
            <w:r w:rsidR="008B5055">
              <w:rPr>
                <w:rFonts w:asciiTheme="minorHAnsi" w:hAnsiTheme="minorHAnsi" w:cstheme="minorHAnsi"/>
                <w:noProof/>
                <w:lang w:val="da-DK"/>
              </w:rPr>
              <w:sym w:font="Symbol" w:char="F061"/>
            </w:r>
            <w:r>
              <w:rPr>
                <w:rFonts w:asciiTheme="minorHAnsi" w:hAnsiTheme="minorHAnsi" w:cstheme="minorHAnsi"/>
                <w:noProof/>
                <w:lang w:val="da-DK"/>
              </w:rPr>
              <w:t xml:space="preserve"> </w:t>
            </w:r>
            <w:r w:rsidR="008B5055">
              <w:rPr>
                <w:rFonts w:asciiTheme="minorHAnsi" w:hAnsiTheme="minorHAnsi" w:cstheme="minorHAnsi"/>
                <w:noProof/>
                <w:lang w:val="da-DK"/>
              </w:rPr>
              <w:t>im Bogenmaß</w:t>
            </w:r>
            <w:r>
              <w:rPr>
                <w:rFonts w:asciiTheme="minorHAnsi" w:hAnsiTheme="minorHAnsi" w:cstheme="minorHAnsi"/>
                <w:noProof/>
                <w:lang w:val="da-DK"/>
              </w:rPr>
              <w:t xml:space="preserve"> </w:t>
            </w:r>
            <w:r w:rsidRPr="00B30348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an</w:t>
            </w:r>
            <w:r>
              <w:rPr>
                <w:rFonts w:asciiTheme="minorHAnsi" w:hAnsiTheme="minorHAnsi" w:cstheme="minorHAnsi"/>
                <w:noProof/>
                <w:lang w:val="da-DK"/>
              </w:rPr>
              <w:t>.</w:t>
            </w:r>
          </w:p>
          <w:p w14:paraId="1AA55CE0" w14:textId="340F9E3D" w:rsidR="00447473" w:rsidRPr="0047529D" w:rsidRDefault="00447473">
            <w:pPr>
              <w:pStyle w:val="Listenabsatz"/>
              <w:numPr>
                <w:ilvl w:val="0"/>
                <w:numId w:val="7"/>
              </w:numPr>
              <w:tabs>
                <w:tab w:val="left" w:pos="396"/>
                <w:tab w:val="center" w:pos="5103"/>
                <w:tab w:val="right" w:pos="10206"/>
              </w:tabs>
              <w:spacing w:before="120" w:line="276" w:lineRule="auto"/>
              <w:ind w:right="418"/>
              <w:contextualSpacing w:val="0"/>
              <w:rPr>
                <w:rFonts w:asciiTheme="minorHAnsi" w:hAnsiTheme="minorHAnsi" w:cstheme="minorHAnsi"/>
                <w:noProof/>
                <w:lang w:val="da-DK"/>
              </w:rPr>
            </w:pPr>
            <w:r w:rsidRPr="00447473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Geben</w:t>
            </w:r>
            <w:r>
              <w:rPr>
                <w:rFonts w:asciiTheme="minorHAnsi" w:hAnsiTheme="minorHAnsi" w:cstheme="minorHAnsi"/>
                <w:noProof/>
                <w:lang w:val="da-DK"/>
              </w:rPr>
              <w:t xml:space="preserve"> Sie die Polarkoordinaten des Punktes </w:t>
            </w:r>
            <m:oMath>
              <m:r>
                <w:rPr>
                  <w:rFonts w:ascii="Cambria Math" w:hAnsi="Cambria Math" w:cstheme="minorHAnsi"/>
                  <w:noProof/>
                  <w:lang w:val="da-DK"/>
                </w:rPr>
                <m:t>Q (-2|-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noProof/>
                      <w:lang w:val="da-DK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noProof/>
                      <w:lang w:val="da-DK"/>
                    </w:rPr>
                    <m:t>5</m:t>
                  </m:r>
                </m:e>
              </m:rad>
              <m:r>
                <w:rPr>
                  <w:rFonts w:ascii="Cambria Math" w:hAnsi="Cambria Math" w:cstheme="minorHAnsi"/>
                  <w:noProof/>
                  <w:lang w:val="da-DK"/>
                </w:rPr>
                <m:t>)</m:t>
              </m:r>
            </m:oMath>
            <w:r>
              <w:rPr>
                <w:rFonts w:asciiTheme="minorHAnsi" w:hAnsiTheme="minorHAnsi" w:cstheme="minorHAnsi"/>
                <w:noProof/>
                <w:lang w:val="da-DK"/>
              </w:rPr>
              <w:t xml:space="preserve"> in korrekter Schreibweise </w:t>
            </w:r>
            <w:r w:rsidRPr="00447473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an</w:t>
            </w:r>
            <w:r>
              <w:rPr>
                <w:rFonts w:asciiTheme="minorHAnsi" w:hAnsiTheme="minorHAnsi" w:cstheme="minorHAnsi"/>
                <w:noProof/>
                <w:lang w:val="da-DK"/>
              </w:rPr>
              <w:t>.</w:t>
            </w:r>
          </w:p>
        </w:tc>
      </w:tr>
    </w:tbl>
    <w:p w14:paraId="6067E9EC" w14:textId="197D6671" w:rsidR="00ED4F28" w:rsidRDefault="00ED4F28" w:rsidP="00CA1FAA">
      <w:pPr>
        <w:tabs>
          <w:tab w:val="center" w:pos="5103"/>
          <w:tab w:val="right" w:pos="10206"/>
        </w:tabs>
        <w:ind w:right="709"/>
        <w:rPr>
          <w:rFonts w:asciiTheme="minorHAnsi" w:hAnsiTheme="minorHAnsi" w:cstheme="minorHAnsi"/>
          <w:noProof/>
          <w:lang w:val="de-AT"/>
        </w:rPr>
      </w:pPr>
    </w:p>
    <w:p w14:paraId="49BE0843" w14:textId="77777777" w:rsidR="0047529D" w:rsidRDefault="0047529D" w:rsidP="00CA1FAA">
      <w:pPr>
        <w:tabs>
          <w:tab w:val="center" w:pos="5103"/>
          <w:tab w:val="right" w:pos="10206"/>
        </w:tabs>
        <w:ind w:right="709"/>
        <w:rPr>
          <w:rFonts w:asciiTheme="minorHAnsi" w:hAnsiTheme="minorHAnsi" w:cstheme="minorHAnsi"/>
          <w:noProof/>
          <w:lang w:val="de-AT"/>
        </w:rPr>
      </w:pPr>
    </w:p>
    <w:p w14:paraId="0227F496" w14:textId="77777777" w:rsidR="0047529D" w:rsidRDefault="0047529D" w:rsidP="00CA1FAA">
      <w:pPr>
        <w:tabs>
          <w:tab w:val="center" w:pos="5103"/>
          <w:tab w:val="right" w:pos="10206"/>
        </w:tabs>
        <w:ind w:right="709"/>
        <w:rPr>
          <w:rFonts w:asciiTheme="minorHAnsi" w:hAnsiTheme="minorHAnsi" w:cstheme="minorHAnsi"/>
          <w:noProof/>
          <w:lang w:val="de-AT"/>
        </w:rPr>
      </w:pPr>
    </w:p>
    <w:tbl>
      <w:tblPr>
        <w:tblStyle w:val="Tabellenraster"/>
        <w:tblW w:w="994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45"/>
      </w:tblGrid>
      <w:tr w:rsidR="0001051B" w:rsidRPr="00145A94" w14:paraId="713E9BFB" w14:textId="77777777" w:rsidTr="00173D98">
        <w:trPr>
          <w:cantSplit/>
          <w:trHeight w:val="510"/>
        </w:trPr>
        <w:tc>
          <w:tcPr>
            <w:tcW w:w="9945" w:type="dxa"/>
            <w:tcBorders>
              <w:bottom w:val="single" w:sz="4" w:space="0" w:color="auto"/>
            </w:tcBorders>
            <w:vAlign w:val="center"/>
          </w:tcPr>
          <w:p w14:paraId="7A6E36F0" w14:textId="4B633CAA" w:rsidR="0001051B" w:rsidRPr="008D47A2" w:rsidRDefault="00A24489" w:rsidP="00A24489">
            <w:pPr>
              <w:pStyle w:val="Listenabsatz"/>
              <w:tabs>
                <w:tab w:val="center" w:pos="5103"/>
                <w:tab w:val="right" w:pos="10206"/>
              </w:tabs>
              <w:spacing w:line="276" w:lineRule="auto"/>
              <w:ind w:left="473" w:right="709"/>
              <w:rPr>
                <w:rFonts w:asciiTheme="minorHAnsi" w:hAnsiTheme="minorHAnsi" w:cstheme="minorHAnsi"/>
                <w:noProof/>
                <w:lang w:val="da-DK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lastRenderedPageBreak/>
              <w:t>B</w:t>
            </w:r>
            <w:r w:rsidR="00520C9F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 xml:space="preserve"> – Exponentielle Modelle</w:t>
            </w:r>
            <w:r w:rsidR="004E3CC0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 xml:space="preserve"> </w:t>
            </w:r>
            <w:r w:rsidR="004E3CC0" w:rsidRPr="004E3CC0">
              <w:rPr>
                <w:rFonts w:asciiTheme="minorHAnsi" w:hAnsiTheme="minorHAnsi" w:cstheme="minorHAnsi"/>
                <w:noProof/>
                <w:lang w:val="da-DK"/>
              </w:rPr>
              <w:t>(</w:t>
            </w:r>
            <w:r w:rsidR="0047529D">
              <w:rPr>
                <w:rFonts w:asciiTheme="minorHAnsi" w:hAnsiTheme="minorHAnsi" w:cstheme="minorHAnsi"/>
                <w:noProof/>
                <w:lang w:val="da-DK"/>
              </w:rPr>
              <w:t>4</w:t>
            </w:r>
            <w:r w:rsidR="004E3CC0" w:rsidRPr="004E3CC0">
              <w:rPr>
                <w:rFonts w:asciiTheme="minorHAnsi" w:hAnsiTheme="minorHAnsi" w:cstheme="minorHAnsi"/>
                <w:noProof/>
                <w:lang w:val="da-DK"/>
              </w:rPr>
              <w:t xml:space="preserve"> Punkte)</w:t>
            </w:r>
          </w:p>
        </w:tc>
      </w:tr>
      <w:tr w:rsidR="0001051B" w:rsidRPr="00B673AD" w14:paraId="4615F2B7" w14:textId="77777777" w:rsidTr="001551A1">
        <w:trPr>
          <w:trHeight w:val="558"/>
        </w:trPr>
        <w:tc>
          <w:tcPr>
            <w:tcW w:w="9945" w:type="dxa"/>
            <w:vAlign w:val="center"/>
          </w:tcPr>
          <w:p w14:paraId="0FE32592" w14:textId="310F6B28" w:rsidR="005B510B" w:rsidRPr="0001481B" w:rsidRDefault="00A947C2" w:rsidP="0001481B">
            <w:pPr>
              <w:tabs>
                <w:tab w:val="center" w:pos="5103"/>
                <w:tab w:val="right" w:pos="10206"/>
              </w:tabs>
              <w:spacing w:before="120" w:after="120"/>
              <w:ind w:left="254" w:right="418"/>
              <w:rPr>
                <w:rFonts w:asciiTheme="minorHAnsi" w:hAnsiTheme="minorHAnsi" w:cstheme="minorHAnsi"/>
                <w:noProof/>
                <w:lang w:val="da-DK"/>
              </w:rPr>
            </w:pPr>
            <w:r w:rsidRPr="0001481B">
              <w:rPr>
                <w:rFonts w:asciiTheme="minorHAnsi" w:hAnsiTheme="minorHAnsi" w:cstheme="minorHAnsi"/>
                <w:noProof/>
                <w:lang w:val="da-DK"/>
              </w:rPr>
              <w:t xml:space="preserve">In der Kaffeebar </w:t>
            </w:r>
            <w:r w:rsidRPr="0015231C">
              <w:rPr>
                <w:rFonts w:asciiTheme="minorHAnsi" w:hAnsiTheme="minorHAnsi" w:cstheme="minorHAnsi"/>
                <w:noProof/>
                <w:lang w:val="da-DK"/>
              </w:rPr>
              <w:t>Dolce Vita</w:t>
            </w:r>
            <w:r w:rsidRPr="0001481B">
              <w:rPr>
                <w:rFonts w:asciiTheme="minorHAnsi" w:hAnsiTheme="minorHAnsi" w:cstheme="minorHAnsi"/>
                <w:noProof/>
                <w:lang w:val="da-DK"/>
              </w:rPr>
              <w:t xml:space="preserve"> wird der Espresso sehr heiß serviert. Die nachstehende Funktion gibt </w:t>
            </w:r>
            <w:r w:rsidR="00ED4F28" w:rsidRPr="0001481B">
              <w:rPr>
                <w:rFonts w:asciiTheme="minorHAnsi" w:hAnsiTheme="minorHAnsi" w:cstheme="minorHAnsi"/>
                <w:noProof/>
                <w:lang w:val="da-DK"/>
              </w:rPr>
              <w:t xml:space="preserve">ein Modell für die </w:t>
            </w:r>
            <w:r w:rsidRPr="0001481B">
              <w:rPr>
                <w:rFonts w:asciiTheme="minorHAnsi" w:hAnsiTheme="minorHAnsi" w:cstheme="minorHAnsi"/>
                <w:noProof/>
                <w:lang w:val="da-DK"/>
              </w:rPr>
              <w:t>Temperatur</w:t>
            </w:r>
            <w:r w:rsidR="00ED4F28" w:rsidRPr="0001481B">
              <w:rPr>
                <w:rFonts w:asciiTheme="minorHAnsi" w:hAnsiTheme="minorHAnsi" w:cstheme="minorHAnsi"/>
                <w:noProof/>
                <w:lang w:val="da-DK"/>
              </w:rPr>
              <w:t>abnehme</w:t>
            </w:r>
            <w:r w:rsidRPr="0001481B">
              <w:rPr>
                <w:rFonts w:asciiTheme="minorHAnsi" w:hAnsiTheme="minorHAnsi" w:cstheme="minorHAnsi"/>
                <w:noProof/>
                <w:lang w:val="da-DK"/>
              </w:rPr>
              <w:t xml:space="preserve"> T (in °C) in Abhängigkeit von der Zeit t (in min) des Kaffees in der Tasse an:</w:t>
            </w:r>
          </w:p>
          <w:p w14:paraId="39DACF4D" w14:textId="3AC294D6" w:rsidR="00A947C2" w:rsidRPr="0015231C" w:rsidRDefault="00A947C2" w:rsidP="00A24489">
            <w:pPr>
              <w:tabs>
                <w:tab w:val="center" w:pos="5103"/>
                <w:tab w:val="right" w:pos="10206"/>
              </w:tabs>
              <w:ind w:left="537" w:right="709"/>
              <w:rPr>
                <w:rFonts w:asciiTheme="minorHAnsi" w:hAnsiTheme="minorHAnsi" w:cstheme="minorHAnsi"/>
                <w:noProof/>
                <w:lang w:val="da-DK"/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lang w:val="da-DK"/>
                  </w:rPr>
                  <m:t>T</m:t>
                </m:r>
                <m:d>
                  <m:dPr>
                    <m:ctrlPr>
                      <w:rPr>
                        <w:rFonts w:ascii="Cambria Math" w:hAnsi="Cambria Math" w:cstheme="minorHAnsi"/>
                        <w:noProof/>
                        <w:lang w:val="da-DK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  <w:lang w:val="da-DK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lang w:val="da-DK"/>
                  </w:rPr>
                  <m:t>=20+70∙</m:t>
                </m:r>
                <m:sSup>
                  <m:sSupPr>
                    <m:ctrlPr>
                      <w:rPr>
                        <w:rFonts w:ascii="Cambria Math" w:hAnsi="Cambria Math" w:cstheme="minorHAnsi"/>
                        <w:noProof/>
                        <w:lang w:val="da-DK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noProof/>
                        <w:lang w:val="da-DK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lang w:val="da-DK"/>
                      </w:rPr>
                      <m:t>-0,13926∙</m:t>
                    </m:r>
                    <m:r>
                      <w:rPr>
                        <w:rFonts w:ascii="Cambria Math" w:hAnsi="Cambria Math" w:cstheme="minorHAnsi"/>
                        <w:noProof/>
                        <w:lang w:val="da-DK"/>
                      </w:rPr>
                      <m:t>t</m:t>
                    </m:r>
                  </m:sup>
                </m:sSup>
              </m:oMath>
            </m:oMathPara>
          </w:p>
          <w:p w14:paraId="17208F17" w14:textId="1CB3DC52" w:rsidR="0015231C" w:rsidRPr="0015231C" w:rsidRDefault="0015231C" w:rsidP="00A24489">
            <w:pPr>
              <w:tabs>
                <w:tab w:val="center" w:pos="5103"/>
                <w:tab w:val="right" w:pos="10206"/>
              </w:tabs>
              <w:ind w:left="537" w:right="709"/>
              <w:rPr>
                <w:rFonts w:asciiTheme="minorHAnsi" w:hAnsiTheme="minorHAnsi" w:cstheme="minorHAnsi"/>
                <w:noProof/>
                <w:lang w:val="da-DK"/>
              </w:rPr>
            </w:pPr>
            <w:r w:rsidRPr="0015231C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Führen</w:t>
            </w:r>
            <w:r>
              <w:rPr>
                <w:rFonts w:asciiTheme="minorHAnsi" w:hAnsiTheme="minorHAnsi" w:cstheme="minorHAnsi"/>
                <w:noProof/>
                <w:lang w:val="da-DK"/>
              </w:rPr>
              <w:t xml:space="preserve"> Sie geeignete </w:t>
            </w:r>
            <w:r w:rsidRPr="0015231C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Berechnungen</w:t>
            </w:r>
            <w:r>
              <w:rPr>
                <w:rFonts w:asciiTheme="minorHAnsi" w:hAnsiTheme="minorHAnsi" w:cstheme="minorHAnsi"/>
                <w:noProof/>
                <w:lang w:val="da-DK"/>
              </w:rPr>
              <w:t xml:space="preserve"> </w:t>
            </w:r>
            <w:r w:rsidRPr="0015231C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durch</w:t>
            </w:r>
            <w:r>
              <w:rPr>
                <w:rFonts w:asciiTheme="minorHAnsi" w:hAnsiTheme="minorHAnsi" w:cstheme="minorHAnsi"/>
                <w:noProof/>
                <w:lang w:val="da-DK"/>
              </w:rPr>
              <w:t>, um nachfolgende Fragen</w:t>
            </w:r>
            <w:r w:rsidR="009C1B64">
              <w:rPr>
                <w:rFonts w:asciiTheme="minorHAnsi" w:hAnsiTheme="minorHAnsi" w:cstheme="minorHAnsi"/>
                <w:noProof/>
                <w:lang w:val="da-DK"/>
              </w:rPr>
              <w:t xml:space="preserve"> durch konkrete Zahlenwerte</w:t>
            </w:r>
            <w:r>
              <w:rPr>
                <w:rFonts w:asciiTheme="minorHAnsi" w:hAnsiTheme="minorHAnsi" w:cstheme="minorHAnsi"/>
                <w:noProof/>
                <w:lang w:val="da-DK"/>
              </w:rPr>
              <w:t xml:space="preserve"> </w:t>
            </w:r>
            <w:r w:rsidRPr="0015231C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beantworten</w:t>
            </w:r>
            <w:r>
              <w:rPr>
                <w:rFonts w:asciiTheme="minorHAnsi" w:hAnsiTheme="minorHAnsi" w:cstheme="minorHAnsi"/>
                <w:noProof/>
                <w:lang w:val="da-DK"/>
              </w:rPr>
              <w:t xml:space="preserve"> zu können. </w:t>
            </w:r>
          </w:p>
          <w:p w14:paraId="18251C5F" w14:textId="3CF65F7E" w:rsidR="005B510B" w:rsidRPr="004C36E1" w:rsidRDefault="00A947C2">
            <w:pPr>
              <w:pStyle w:val="Listenabsatz"/>
              <w:numPr>
                <w:ilvl w:val="0"/>
                <w:numId w:val="6"/>
              </w:numPr>
              <w:tabs>
                <w:tab w:val="center" w:pos="5103"/>
                <w:tab w:val="right" w:pos="10206"/>
              </w:tabs>
              <w:spacing w:before="120"/>
              <w:ind w:left="533" w:right="709" w:hanging="357"/>
              <w:contextualSpacing w:val="0"/>
              <w:rPr>
                <w:rFonts w:asciiTheme="minorHAnsi" w:hAnsiTheme="minorHAnsi" w:cstheme="minorHAnsi"/>
                <w:noProof/>
                <w:lang w:val="da-DK"/>
              </w:rPr>
            </w:pPr>
            <w:r w:rsidRPr="004C36E1">
              <w:rPr>
                <w:rFonts w:asciiTheme="minorHAnsi" w:hAnsiTheme="minorHAnsi" w:cstheme="minorHAnsi"/>
                <w:noProof/>
                <w:lang w:val="da-DK"/>
              </w:rPr>
              <w:t xml:space="preserve">Mit welcher Temperatur wird der Kaffee im </w:t>
            </w:r>
            <w:r w:rsidRPr="0015231C">
              <w:rPr>
                <w:rFonts w:asciiTheme="minorHAnsi" w:hAnsiTheme="minorHAnsi" w:cstheme="minorHAnsi"/>
                <w:noProof/>
                <w:lang w:val="da-DK"/>
              </w:rPr>
              <w:t>Dolce Vita</w:t>
            </w:r>
            <w:r w:rsidRPr="004C36E1">
              <w:rPr>
                <w:rFonts w:asciiTheme="minorHAnsi" w:hAnsiTheme="minorHAnsi" w:cstheme="minorHAnsi"/>
                <w:noProof/>
                <w:lang w:val="da-DK"/>
              </w:rPr>
              <w:t xml:space="preserve"> </w:t>
            </w:r>
            <w:r w:rsidR="00B673AD" w:rsidRPr="004C36E1">
              <w:rPr>
                <w:rFonts w:asciiTheme="minorHAnsi" w:hAnsiTheme="minorHAnsi" w:cstheme="minorHAnsi"/>
                <w:noProof/>
                <w:lang w:val="da-DK"/>
              </w:rPr>
              <w:t xml:space="preserve">nach dieser Modellrechnung </w:t>
            </w:r>
            <w:r w:rsidRPr="004C36E1">
              <w:rPr>
                <w:rFonts w:asciiTheme="minorHAnsi" w:hAnsiTheme="minorHAnsi" w:cstheme="minorHAnsi"/>
                <w:noProof/>
                <w:lang w:val="da-DK"/>
              </w:rPr>
              <w:t>serviert?</w:t>
            </w:r>
          </w:p>
          <w:p w14:paraId="4DAB4CB6" w14:textId="05E675F3" w:rsidR="005B510B" w:rsidRPr="004C36E1" w:rsidRDefault="00A947C2">
            <w:pPr>
              <w:pStyle w:val="Listenabsatz"/>
              <w:numPr>
                <w:ilvl w:val="0"/>
                <w:numId w:val="6"/>
              </w:numPr>
              <w:tabs>
                <w:tab w:val="center" w:pos="5103"/>
                <w:tab w:val="right" w:pos="10206"/>
              </w:tabs>
              <w:spacing w:before="120"/>
              <w:ind w:left="533" w:right="709" w:hanging="357"/>
              <w:contextualSpacing w:val="0"/>
              <w:rPr>
                <w:rFonts w:asciiTheme="minorHAnsi" w:hAnsiTheme="minorHAnsi" w:cstheme="minorHAnsi"/>
                <w:noProof/>
                <w:lang w:val="da-DK"/>
              </w:rPr>
            </w:pPr>
            <w:r w:rsidRPr="004C36E1">
              <w:rPr>
                <w:rFonts w:asciiTheme="minorHAnsi" w:hAnsiTheme="minorHAnsi" w:cstheme="minorHAnsi"/>
                <w:noProof/>
                <w:lang w:val="da-DK"/>
              </w:rPr>
              <w:t>Drücke</w:t>
            </w:r>
            <w:r w:rsidR="00400934" w:rsidRPr="004C36E1">
              <w:rPr>
                <w:rFonts w:asciiTheme="minorHAnsi" w:hAnsiTheme="minorHAnsi" w:cstheme="minorHAnsi"/>
                <w:noProof/>
                <w:lang w:val="da-DK"/>
              </w:rPr>
              <w:t>n Sie</w:t>
            </w:r>
            <w:r w:rsidRPr="004C36E1">
              <w:rPr>
                <w:rFonts w:asciiTheme="minorHAnsi" w:hAnsiTheme="minorHAnsi" w:cstheme="minorHAnsi"/>
                <w:noProof/>
                <w:lang w:val="da-DK"/>
              </w:rPr>
              <w:t xml:space="preserve"> die Temperaturabnahme des Kaffees in der Tasse</w:t>
            </w:r>
            <w:r w:rsidR="00DE7E6B" w:rsidRPr="004C36E1">
              <w:rPr>
                <w:rFonts w:asciiTheme="minorHAnsi" w:hAnsiTheme="minorHAnsi" w:cstheme="minorHAnsi"/>
                <w:noProof/>
                <w:lang w:val="da-DK"/>
              </w:rPr>
              <w:t xml:space="preserve"> nach dem Servieren</w:t>
            </w:r>
            <w:r w:rsidRPr="004C36E1">
              <w:rPr>
                <w:rFonts w:asciiTheme="minorHAnsi" w:hAnsiTheme="minorHAnsi" w:cstheme="minorHAnsi"/>
                <w:noProof/>
                <w:lang w:val="da-DK"/>
              </w:rPr>
              <w:t xml:space="preserve"> in Prozenten aus.</w:t>
            </w:r>
            <w:r w:rsidR="00B673AD" w:rsidRPr="004C36E1">
              <w:rPr>
                <w:rFonts w:asciiTheme="minorHAnsi" w:hAnsiTheme="minorHAnsi" w:cstheme="minorHAnsi"/>
                <w:noProof/>
                <w:lang w:val="da-DK"/>
              </w:rPr>
              <w:t xml:space="preserve"> (gerundet auf eine ganze Zahl)</w:t>
            </w:r>
          </w:p>
          <w:p w14:paraId="717611C7" w14:textId="4919A202" w:rsidR="00DE7E6B" w:rsidRPr="004C36E1" w:rsidRDefault="00CB5A0C">
            <w:pPr>
              <w:pStyle w:val="Listenabsatz"/>
              <w:numPr>
                <w:ilvl w:val="0"/>
                <w:numId w:val="6"/>
              </w:numPr>
              <w:tabs>
                <w:tab w:val="center" w:pos="5103"/>
                <w:tab w:val="right" w:pos="10206"/>
              </w:tabs>
              <w:spacing w:before="120"/>
              <w:ind w:left="533" w:right="709" w:hanging="357"/>
              <w:contextualSpacing w:val="0"/>
              <w:rPr>
                <w:rFonts w:asciiTheme="minorHAnsi" w:hAnsiTheme="minorHAnsi" w:cstheme="minorHAnsi"/>
                <w:noProof/>
                <w:lang w:val="da-DK"/>
              </w:rPr>
            </w:pPr>
            <w:r w:rsidRPr="004C36E1">
              <w:rPr>
                <w:rFonts w:asciiTheme="minorHAnsi" w:hAnsiTheme="minorHAnsi" w:cstheme="minorHAnsi"/>
                <w:noProof/>
                <w:lang w:val="da-DK"/>
              </w:rPr>
              <w:t xml:space="preserve">Nach welcher Zeit </w:t>
            </w:r>
            <w:r w:rsidR="0001481B" w:rsidRPr="004C36E1">
              <w:rPr>
                <w:rFonts w:asciiTheme="minorHAnsi" w:hAnsiTheme="minorHAnsi" w:cstheme="minorHAnsi"/>
                <w:noProof/>
                <w:lang w:val="da-DK"/>
              </w:rPr>
              <w:t xml:space="preserve">– gerundet auf Zehntel-Minuten – </w:t>
            </w:r>
            <w:r w:rsidRPr="004C36E1">
              <w:rPr>
                <w:rFonts w:asciiTheme="minorHAnsi" w:hAnsiTheme="minorHAnsi" w:cstheme="minorHAnsi"/>
                <w:noProof/>
                <w:lang w:val="da-DK"/>
              </w:rPr>
              <w:t>wird der Kaffee auf eine Trinktemperatur von unter 45 °C abgekühlt sein?</w:t>
            </w:r>
          </w:p>
          <w:p w14:paraId="4367A7EE" w14:textId="77777777" w:rsidR="00B673AD" w:rsidRPr="004C36E1" w:rsidRDefault="00B673AD" w:rsidP="00B673AD">
            <w:pPr>
              <w:pStyle w:val="Listenabsatz"/>
              <w:tabs>
                <w:tab w:val="center" w:pos="5103"/>
                <w:tab w:val="right" w:pos="10206"/>
              </w:tabs>
              <w:spacing w:before="120"/>
              <w:ind w:left="533" w:right="709"/>
              <w:contextualSpacing w:val="0"/>
              <w:rPr>
                <w:rFonts w:asciiTheme="minorHAnsi" w:hAnsiTheme="minorHAnsi" w:cstheme="minorHAnsi"/>
                <w:noProof/>
                <w:lang w:val="da-DK"/>
              </w:rPr>
            </w:pPr>
          </w:p>
          <w:p w14:paraId="0AE7956F" w14:textId="7E3E3B9F" w:rsidR="00ED4F28" w:rsidRPr="004C36E1" w:rsidRDefault="00DE7E6B" w:rsidP="004C36E1">
            <w:pPr>
              <w:tabs>
                <w:tab w:val="center" w:pos="5103"/>
                <w:tab w:val="right" w:pos="10206"/>
              </w:tabs>
              <w:spacing w:before="120" w:after="120"/>
              <w:ind w:left="254" w:right="418"/>
              <w:rPr>
                <w:rFonts w:asciiTheme="minorHAnsi" w:hAnsiTheme="minorHAnsi" w:cstheme="minorHAnsi"/>
                <w:noProof/>
                <w:lang w:val="da-DK"/>
              </w:rPr>
            </w:pPr>
            <w:r w:rsidRPr="004C36E1">
              <w:rPr>
                <w:rFonts w:asciiTheme="minorHAnsi" w:hAnsiTheme="minorHAnsi" w:cstheme="minorHAnsi"/>
                <w:noProof/>
                <w:lang w:val="da-DK"/>
              </w:rPr>
              <w:t>Ein Gast musste vorzeitig das Kaffee</w:t>
            </w:r>
            <w:r w:rsidR="0047529D">
              <w:rPr>
                <w:rFonts w:asciiTheme="minorHAnsi" w:hAnsiTheme="minorHAnsi" w:cstheme="minorHAnsi"/>
                <w:noProof/>
                <w:lang w:val="da-DK"/>
              </w:rPr>
              <w:t>haus</w:t>
            </w:r>
            <w:r w:rsidRPr="004C36E1">
              <w:rPr>
                <w:rFonts w:asciiTheme="minorHAnsi" w:hAnsiTheme="minorHAnsi" w:cstheme="minorHAnsi"/>
                <w:noProof/>
                <w:lang w:val="da-DK"/>
              </w:rPr>
              <w:t xml:space="preserve"> verlassen und hat die Tasse nicht angerührt. </w:t>
            </w:r>
            <w:r w:rsidR="00400934" w:rsidRPr="004C36E1">
              <w:rPr>
                <w:rFonts w:asciiTheme="minorHAnsi" w:hAnsiTheme="minorHAnsi" w:cstheme="minorHAnsi"/>
                <w:noProof/>
                <w:lang w:val="da-DK"/>
              </w:rPr>
              <w:t>Vom Personal wird die Kaffeetasse nicht bemerkt, sodass sie eine sehr lange Zeit unberührt im Raum still steht.</w:t>
            </w:r>
          </w:p>
          <w:p w14:paraId="252912DA" w14:textId="05D191A5" w:rsidR="006067ED" w:rsidRPr="004C36E1" w:rsidRDefault="00400934">
            <w:pPr>
              <w:pStyle w:val="Listenabsatz"/>
              <w:numPr>
                <w:ilvl w:val="0"/>
                <w:numId w:val="6"/>
              </w:numPr>
              <w:tabs>
                <w:tab w:val="center" w:pos="5103"/>
                <w:tab w:val="right" w:pos="10206"/>
              </w:tabs>
              <w:spacing w:before="120"/>
              <w:ind w:left="533" w:right="709" w:hanging="357"/>
              <w:contextualSpacing w:val="0"/>
              <w:rPr>
                <w:rFonts w:asciiTheme="minorHAnsi" w:hAnsiTheme="minorHAnsi" w:cstheme="minorHAnsi"/>
                <w:noProof/>
                <w:lang w:val="da-DK"/>
              </w:rPr>
            </w:pPr>
            <w:r w:rsidRPr="004C36E1">
              <w:rPr>
                <w:rFonts w:asciiTheme="minorHAnsi" w:hAnsiTheme="minorHAnsi" w:cstheme="minorHAnsi"/>
                <w:noProof/>
                <w:lang w:val="da-DK"/>
              </w:rPr>
              <w:t>Kann man auf Basis der Modellrechnung vorhersagen, an welche Temperatur sich der Kaffee in der Tasse annähern wi</w:t>
            </w:r>
            <w:r w:rsidR="004E3CC0" w:rsidRPr="004C36E1">
              <w:rPr>
                <w:rFonts w:asciiTheme="minorHAnsi" w:hAnsiTheme="minorHAnsi" w:cstheme="minorHAnsi"/>
                <w:noProof/>
                <w:lang w:val="da-DK"/>
              </w:rPr>
              <w:t>r</w:t>
            </w:r>
            <w:r w:rsidRPr="004C36E1">
              <w:rPr>
                <w:rFonts w:asciiTheme="minorHAnsi" w:hAnsiTheme="minorHAnsi" w:cstheme="minorHAnsi"/>
                <w:noProof/>
                <w:lang w:val="da-DK"/>
              </w:rPr>
              <w:t xml:space="preserve">d? </w:t>
            </w:r>
            <w:r w:rsidRPr="0015231C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Begründen</w:t>
            </w:r>
            <w:r w:rsidRPr="004C36E1">
              <w:rPr>
                <w:rFonts w:asciiTheme="minorHAnsi" w:hAnsiTheme="minorHAnsi" w:cstheme="minorHAnsi"/>
                <w:noProof/>
                <w:lang w:val="da-DK"/>
              </w:rPr>
              <w:t xml:space="preserve"> Sie Ihre Antwort</w:t>
            </w:r>
            <w:r w:rsidR="009C1B64">
              <w:rPr>
                <w:rFonts w:asciiTheme="minorHAnsi" w:hAnsiTheme="minorHAnsi" w:cstheme="minorHAnsi"/>
                <w:noProof/>
                <w:lang w:val="da-DK"/>
              </w:rPr>
              <w:t xml:space="preserve"> und </w:t>
            </w:r>
            <w:r w:rsidR="009C1B64" w:rsidRPr="009C1B64">
              <w:rPr>
                <w:rFonts w:asciiTheme="minorHAnsi" w:hAnsiTheme="minorHAnsi" w:cstheme="minorHAnsi"/>
                <w:b/>
                <w:bCs/>
                <w:noProof/>
                <w:lang w:val="da-DK"/>
              </w:rPr>
              <w:t>nennen</w:t>
            </w:r>
            <w:r w:rsidR="009C1B64">
              <w:rPr>
                <w:rFonts w:asciiTheme="minorHAnsi" w:hAnsiTheme="minorHAnsi" w:cstheme="minorHAnsi"/>
                <w:noProof/>
                <w:lang w:val="da-DK"/>
              </w:rPr>
              <w:t xml:space="preserve"> Sie diese Temperatur</w:t>
            </w:r>
            <w:r w:rsidR="004E3CC0" w:rsidRPr="004C36E1">
              <w:rPr>
                <w:rFonts w:asciiTheme="minorHAnsi" w:hAnsiTheme="minorHAnsi" w:cstheme="minorHAnsi"/>
                <w:noProof/>
                <w:lang w:val="da-DK"/>
              </w:rPr>
              <w:t>!</w:t>
            </w:r>
          </w:p>
          <w:p w14:paraId="09F2E3B3" w14:textId="1B67BDCD" w:rsidR="005B510B" w:rsidRPr="005B510B" w:rsidRDefault="005B510B" w:rsidP="00A24489">
            <w:pPr>
              <w:tabs>
                <w:tab w:val="center" w:pos="5103"/>
                <w:tab w:val="right" w:pos="10206"/>
              </w:tabs>
              <w:spacing w:line="276" w:lineRule="auto"/>
              <w:ind w:right="709"/>
              <w:rPr>
                <w:rFonts w:asciiTheme="minorHAnsi" w:hAnsiTheme="minorHAnsi" w:cstheme="minorHAnsi"/>
                <w:noProof/>
                <w:lang w:val="da-DK"/>
              </w:rPr>
            </w:pPr>
          </w:p>
        </w:tc>
      </w:tr>
    </w:tbl>
    <w:p w14:paraId="664BA3F7" w14:textId="77777777" w:rsidR="00ED4F28" w:rsidRDefault="00ED4F28" w:rsidP="005B510B">
      <w:pPr>
        <w:tabs>
          <w:tab w:val="center" w:pos="5103"/>
          <w:tab w:val="right" w:pos="10206"/>
        </w:tabs>
        <w:ind w:right="709"/>
        <w:jc w:val="center"/>
        <w:rPr>
          <w:rFonts w:asciiTheme="minorHAnsi" w:hAnsiTheme="minorHAnsi" w:cstheme="minorHAnsi"/>
          <w:noProof/>
          <w:lang w:val="de-AT"/>
        </w:rPr>
      </w:pPr>
    </w:p>
    <w:p w14:paraId="2B969662" w14:textId="77777777" w:rsidR="00ED4F28" w:rsidRDefault="00ED4F28" w:rsidP="005B510B">
      <w:pPr>
        <w:tabs>
          <w:tab w:val="center" w:pos="5103"/>
          <w:tab w:val="right" w:pos="10206"/>
        </w:tabs>
        <w:ind w:right="709"/>
        <w:jc w:val="center"/>
        <w:rPr>
          <w:rFonts w:asciiTheme="minorHAnsi" w:hAnsiTheme="minorHAnsi" w:cstheme="minorHAnsi"/>
          <w:noProof/>
          <w:lang w:val="de-AT"/>
        </w:rPr>
      </w:pPr>
    </w:p>
    <w:p w14:paraId="7F0BCFCF" w14:textId="7EDE274C" w:rsidR="005B510B" w:rsidRDefault="005B510B" w:rsidP="005B510B">
      <w:pPr>
        <w:tabs>
          <w:tab w:val="center" w:pos="5103"/>
          <w:tab w:val="right" w:pos="10206"/>
        </w:tabs>
        <w:ind w:right="709"/>
        <w:jc w:val="center"/>
        <w:rPr>
          <w:rFonts w:asciiTheme="minorHAnsi" w:hAnsiTheme="minorHAnsi" w:cstheme="minorHAnsi"/>
          <w:noProof/>
          <w:lang w:val="de-AT"/>
        </w:rPr>
      </w:pPr>
      <w:r>
        <w:rPr>
          <w:rFonts w:asciiTheme="minorHAnsi" w:hAnsiTheme="minorHAnsi" w:cstheme="minorHAnsi"/>
          <w:noProof/>
          <w:lang w:val="de-AT"/>
        </w:rPr>
        <w:t>Ende der Prüfungsfragen</w:t>
      </w:r>
    </w:p>
    <w:sectPr w:rsidR="005B510B" w:rsidSect="00AB4EC1">
      <w:headerReference w:type="default" r:id="rId10"/>
      <w:footerReference w:type="even" r:id="rId11"/>
      <w:footerReference w:type="default" r:id="rId12"/>
      <w:type w:val="continuous"/>
      <w:pgSz w:w="12240" w:h="15840"/>
      <w:pgMar w:top="851" w:right="75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B67B5" w14:textId="77777777" w:rsidR="00500242" w:rsidRDefault="00500242">
      <w:r>
        <w:rPr>
          <w:lang w:val="de"/>
        </w:rPr>
        <w:separator/>
      </w:r>
    </w:p>
  </w:endnote>
  <w:endnote w:type="continuationSeparator" w:id="0">
    <w:p w14:paraId="7DEA09DB" w14:textId="77777777" w:rsidR="00500242" w:rsidRDefault="00500242">
      <w:r>
        <w:rPr>
          <w:lang w:val="d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6FC5" w14:textId="77777777" w:rsidR="00135A58" w:rsidRDefault="00135A58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  <w:lang w:val="de"/>
      </w:rPr>
      <w:fldChar w:fldCharType="begin"/>
    </w:r>
    <w:r>
      <w:rPr>
        <w:rStyle w:val="Seitenzahl"/>
        <w:lang w:val="de"/>
      </w:rPr>
      <w:instrText xml:space="preserve">PAGE  </w:instrText>
    </w:r>
    <w:r>
      <w:rPr>
        <w:rStyle w:val="Seitenzahl"/>
        <w:lang w:val="de"/>
      </w:rPr>
      <w:fldChar w:fldCharType="end"/>
    </w:r>
  </w:p>
  <w:p w14:paraId="6067A0A6" w14:textId="77777777" w:rsidR="00135A58" w:rsidRDefault="00135A58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D8BE" w14:textId="6D192DF6" w:rsidR="00135A58" w:rsidRPr="009943BA" w:rsidRDefault="009943BA" w:rsidP="009943BA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Theme="minorHAnsi" w:hAnsiTheme="minorHAnsi" w:cstheme="minorHAnsi"/>
        <w:bCs/>
        <w:iCs/>
        <w:sz w:val="20"/>
        <w:szCs w:val="20"/>
        <w:lang w:val="da-DK"/>
      </w:rPr>
    </w:pPr>
    <w:r>
      <w:rPr>
        <w:rFonts w:asciiTheme="minorHAnsi" w:hAnsiTheme="minorHAnsi" w:cstheme="minorHAnsi"/>
        <w:bCs/>
        <w:iCs/>
        <w:sz w:val="20"/>
        <w:szCs w:val="20"/>
        <w:lang w:val="de"/>
      </w:rPr>
      <w:t>S</w:t>
    </w:r>
    <w:r w:rsidR="00977744">
      <w:rPr>
        <w:rFonts w:asciiTheme="minorHAnsi" w:hAnsiTheme="minorHAnsi" w:cstheme="minorHAnsi"/>
        <w:bCs/>
        <w:iCs/>
        <w:sz w:val="20"/>
        <w:szCs w:val="20"/>
        <w:lang w:val="de"/>
      </w:rPr>
      <w:t>5</w:t>
    </w:r>
    <w:r>
      <w:rPr>
        <w:rFonts w:asciiTheme="minorHAnsi" w:hAnsiTheme="minorHAnsi" w:cstheme="minorHAnsi"/>
        <w:bCs/>
        <w:iCs/>
        <w:sz w:val="20"/>
        <w:szCs w:val="20"/>
        <w:lang w:val="de"/>
      </w:rPr>
      <w:t>-MA6-DEA</w:t>
    </w:r>
    <w:r>
      <w:rPr>
        <w:rFonts w:asciiTheme="minorHAnsi" w:hAnsiTheme="minorHAnsi" w:cstheme="minorHAnsi"/>
        <w:bCs/>
        <w:iCs/>
        <w:sz w:val="20"/>
        <w:szCs w:val="20"/>
        <w:lang w:val="de"/>
      </w:rPr>
      <w:tab/>
    </w:r>
    <w:r w:rsidR="00135A58" w:rsidRPr="009943BA">
      <w:rPr>
        <w:rFonts w:asciiTheme="minorHAnsi" w:hAnsiTheme="minorHAnsi" w:cstheme="minorHAnsi"/>
        <w:bCs/>
        <w:iCs/>
        <w:sz w:val="20"/>
        <w:szCs w:val="20"/>
        <w:lang w:val="de"/>
      </w:rPr>
      <w:t xml:space="preserve">Seite </w:t>
    </w:r>
    <w:r w:rsidR="00135A58" w:rsidRPr="009943BA">
      <w:rPr>
        <w:rFonts w:asciiTheme="minorHAnsi" w:hAnsiTheme="minorHAnsi" w:cstheme="minorHAnsi"/>
        <w:bCs/>
        <w:iCs/>
        <w:sz w:val="20"/>
        <w:szCs w:val="20"/>
        <w:lang w:val="de"/>
      </w:rPr>
      <w:fldChar w:fldCharType="begin"/>
    </w:r>
    <w:r w:rsidR="00135A58" w:rsidRPr="009943BA">
      <w:rPr>
        <w:rFonts w:asciiTheme="minorHAnsi" w:hAnsiTheme="minorHAnsi" w:cstheme="minorHAnsi"/>
        <w:bCs/>
        <w:iCs/>
        <w:sz w:val="20"/>
        <w:szCs w:val="20"/>
        <w:lang w:val="de"/>
      </w:rPr>
      <w:instrText xml:space="preserve"> PAGE </w:instrText>
    </w:r>
    <w:r w:rsidR="00135A58" w:rsidRPr="009943BA">
      <w:rPr>
        <w:rFonts w:asciiTheme="minorHAnsi" w:hAnsiTheme="minorHAnsi" w:cstheme="minorHAnsi"/>
        <w:bCs/>
        <w:iCs/>
        <w:sz w:val="20"/>
        <w:szCs w:val="20"/>
        <w:lang w:val="de"/>
      </w:rPr>
      <w:fldChar w:fldCharType="separate"/>
    </w:r>
    <w:r w:rsidR="00135A58" w:rsidRPr="009943BA">
      <w:rPr>
        <w:rFonts w:asciiTheme="minorHAnsi" w:hAnsiTheme="minorHAnsi" w:cstheme="minorHAnsi"/>
        <w:bCs/>
        <w:iCs/>
        <w:noProof/>
        <w:sz w:val="20"/>
        <w:szCs w:val="20"/>
        <w:lang w:val="de"/>
      </w:rPr>
      <w:t>1</w:t>
    </w:r>
    <w:r w:rsidR="00135A58" w:rsidRPr="009943BA">
      <w:rPr>
        <w:rFonts w:asciiTheme="minorHAnsi" w:hAnsiTheme="minorHAnsi" w:cstheme="minorHAnsi"/>
        <w:bCs/>
        <w:iCs/>
        <w:sz w:val="20"/>
        <w:szCs w:val="20"/>
        <w:lang w:val="de"/>
      </w:rPr>
      <w:fldChar w:fldCharType="end"/>
    </w:r>
    <w:r w:rsidR="00135A58" w:rsidRPr="009943BA">
      <w:rPr>
        <w:rFonts w:asciiTheme="minorHAnsi" w:hAnsiTheme="minorHAnsi" w:cstheme="minorHAnsi"/>
        <w:bCs/>
        <w:iCs/>
        <w:sz w:val="20"/>
        <w:szCs w:val="20"/>
        <w:lang w:val="de"/>
      </w:rPr>
      <w:t xml:space="preserve"> von </w:t>
    </w:r>
    <w:r w:rsidR="00135A58" w:rsidRPr="009943BA">
      <w:rPr>
        <w:rFonts w:asciiTheme="minorHAnsi" w:hAnsiTheme="minorHAnsi" w:cstheme="minorHAnsi"/>
        <w:bCs/>
        <w:iCs/>
        <w:sz w:val="20"/>
        <w:szCs w:val="20"/>
        <w:lang w:val="de"/>
      </w:rPr>
      <w:fldChar w:fldCharType="begin"/>
    </w:r>
    <w:r w:rsidR="00135A58" w:rsidRPr="009943BA">
      <w:rPr>
        <w:rFonts w:asciiTheme="minorHAnsi" w:hAnsiTheme="minorHAnsi" w:cstheme="minorHAnsi"/>
        <w:bCs/>
        <w:iCs/>
        <w:sz w:val="20"/>
        <w:szCs w:val="20"/>
        <w:lang w:val="de"/>
      </w:rPr>
      <w:instrText xml:space="preserve"> NUMPAGES </w:instrText>
    </w:r>
    <w:r w:rsidR="00135A58" w:rsidRPr="009943BA">
      <w:rPr>
        <w:rFonts w:asciiTheme="minorHAnsi" w:hAnsiTheme="minorHAnsi" w:cstheme="minorHAnsi"/>
        <w:bCs/>
        <w:iCs/>
        <w:sz w:val="20"/>
        <w:szCs w:val="20"/>
        <w:lang w:val="de"/>
      </w:rPr>
      <w:fldChar w:fldCharType="separate"/>
    </w:r>
    <w:r w:rsidR="00135A58" w:rsidRPr="009943BA">
      <w:rPr>
        <w:rFonts w:asciiTheme="minorHAnsi" w:hAnsiTheme="minorHAnsi" w:cstheme="minorHAnsi"/>
        <w:bCs/>
        <w:iCs/>
        <w:noProof/>
        <w:sz w:val="20"/>
        <w:szCs w:val="20"/>
        <w:lang w:val="de"/>
      </w:rPr>
      <w:t>9</w:t>
    </w:r>
    <w:r w:rsidR="00135A58" w:rsidRPr="009943BA">
      <w:rPr>
        <w:rFonts w:asciiTheme="minorHAnsi" w:hAnsiTheme="minorHAnsi" w:cstheme="minorHAnsi"/>
        <w:bCs/>
        <w:iCs/>
        <w:sz w:val="20"/>
        <w:szCs w:val="20"/>
        <w:lang w:val="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BC1C" w14:textId="77777777" w:rsidR="00500242" w:rsidRDefault="00500242">
      <w:r>
        <w:rPr>
          <w:lang w:val="de"/>
        </w:rPr>
        <w:separator/>
      </w:r>
    </w:p>
  </w:footnote>
  <w:footnote w:type="continuationSeparator" w:id="0">
    <w:p w14:paraId="1246A9CF" w14:textId="77777777" w:rsidR="00500242" w:rsidRDefault="00500242">
      <w:r>
        <w:rPr>
          <w:lang w:val="de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0A5D" w14:textId="77777777" w:rsidR="00135A58" w:rsidRDefault="00135A58">
    <w:pPr>
      <w:pStyle w:val="Kopfzeile"/>
    </w:pPr>
    <w:r>
      <w:rPr>
        <w:lang w:val="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4D7"/>
    <w:multiLevelType w:val="hybridMultilevel"/>
    <w:tmpl w:val="2CB0E984"/>
    <w:lvl w:ilvl="0" w:tplc="FFFFFFFF">
      <w:start w:val="1"/>
      <w:numFmt w:val="lowerLetter"/>
      <w:lvlText w:val="%1)"/>
      <w:lvlJc w:val="left"/>
      <w:pPr>
        <w:ind w:left="8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17" w:hanging="360"/>
      </w:pPr>
    </w:lvl>
    <w:lvl w:ilvl="2" w:tplc="FFFFFFFF" w:tentative="1">
      <w:start w:val="1"/>
      <w:numFmt w:val="lowerRoman"/>
      <w:lvlText w:val="%3."/>
      <w:lvlJc w:val="right"/>
      <w:pPr>
        <w:ind w:left="2337" w:hanging="180"/>
      </w:pPr>
    </w:lvl>
    <w:lvl w:ilvl="3" w:tplc="FFFFFFFF" w:tentative="1">
      <w:start w:val="1"/>
      <w:numFmt w:val="decimal"/>
      <w:lvlText w:val="%4."/>
      <w:lvlJc w:val="left"/>
      <w:pPr>
        <w:ind w:left="3057" w:hanging="360"/>
      </w:pPr>
    </w:lvl>
    <w:lvl w:ilvl="4" w:tplc="FFFFFFFF" w:tentative="1">
      <w:start w:val="1"/>
      <w:numFmt w:val="lowerLetter"/>
      <w:lvlText w:val="%5."/>
      <w:lvlJc w:val="left"/>
      <w:pPr>
        <w:ind w:left="3777" w:hanging="360"/>
      </w:pPr>
    </w:lvl>
    <w:lvl w:ilvl="5" w:tplc="FFFFFFFF" w:tentative="1">
      <w:start w:val="1"/>
      <w:numFmt w:val="lowerRoman"/>
      <w:lvlText w:val="%6."/>
      <w:lvlJc w:val="right"/>
      <w:pPr>
        <w:ind w:left="4497" w:hanging="180"/>
      </w:pPr>
    </w:lvl>
    <w:lvl w:ilvl="6" w:tplc="FFFFFFFF" w:tentative="1">
      <w:start w:val="1"/>
      <w:numFmt w:val="decimal"/>
      <w:lvlText w:val="%7."/>
      <w:lvlJc w:val="left"/>
      <w:pPr>
        <w:ind w:left="5217" w:hanging="360"/>
      </w:pPr>
    </w:lvl>
    <w:lvl w:ilvl="7" w:tplc="FFFFFFFF" w:tentative="1">
      <w:start w:val="1"/>
      <w:numFmt w:val="lowerLetter"/>
      <w:lvlText w:val="%8."/>
      <w:lvlJc w:val="left"/>
      <w:pPr>
        <w:ind w:left="5937" w:hanging="360"/>
      </w:pPr>
    </w:lvl>
    <w:lvl w:ilvl="8" w:tplc="FFFFFFFF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" w15:restartNumberingAfterBreak="0">
    <w:nsid w:val="26344A97"/>
    <w:multiLevelType w:val="hybridMultilevel"/>
    <w:tmpl w:val="E9C825E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27C83"/>
    <w:multiLevelType w:val="hybridMultilevel"/>
    <w:tmpl w:val="A5F8BFD0"/>
    <w:lvl w:ilvl="0" w:tplc="48D4419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56170"/>
    <w:multiLevelType w:val="hybridMultilevel"/>
    <w:tmpl w:val="316A0092"/>
    <w:lvl w:ilvl="0" w:tplc="F10E5444">
      <w:start w:val="1"/>
      <w:numFmt w:val="lowerLetter"/>
      <w:lvlText w:val="%1)"/>
      <w:lvlJc w:val="left"/>
      <w:pPr>
        <w:ind w:left="89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17" w:hanging="360"/>
      </w:pPr>
    </w:lvl>
    <w:lvl w:ilvl="2" w:tplc="0C07001B" w:tentative="1">
      <w:start w:val="1"/>
      <w:numFmt w:val="lowerRoman"/>
      <w:lvlText w:val="%3."/>
      <w:lvlJc w:val="right"/>
      <w:pPr>
        <w:ind w:left="2337" w:hanging="180"/>
      </w:pPr>
    </w:lvl>
    <w:lvl w:ilvl="3" w:tplc="0C07000F" w:tentative="1">
      <w:start w:val="1"/>
      <w:numFmt w:val="decimal"/>
      <w:lvlText w:val="%4."/>
      <w:lvlJc w:val="left"/>
      <w:pPr>
        <w:ind w:left="3057" w:hanging="360"/>
      </w:pPr>
    </w:lvl>
    <w:lvl w:ilvl="4" w:tplc="0C070019" w:tentative="1">
      <w:start w:val="1"/>
      <w:numFmt w:val="lowerLetter"/>
      <w:lvlText w:val="%5."/>
      <w:lvlJc w:val="left"/>
      <w:pPr>
        <w:ind w:left="3777" w:hanging="360"/>
      </w:pPr>
    </w:lvl>
    <w:lvl w:ilvl="5" w:tplc="0C07001B" w:tentative="1">
      <w:start w:val="1"/>
      <w:numFmt w:val="lowerRoman"/>
      <w:lvlText w:val="%6."/>
      <w:lvlJc w:val="right"/>
      <w:pPr>
        <w:ind w:left="4497" w:hanging="180"/>
      </w:pPr>
    </w:lvl>
    <w:lvl w:ilvl="6" w:tplc="0C07000F" w:tentative="1">
      <w:start w:val="1"/>
      <w:numFmt w:val="decimal"/>
      <w:lvlText w:val="%7."/>
      <w:lvlJc w:val="left"/>
      <w:pPr>
        <w:ind w:left="5217" w:hanging="360"/>
      </w:pPr>
    </w:lvl>
    <w:lvl w:ilvl="7" w:tplc="0C070019" w:tentative="1">
      <w:start w:val="1"/>
      <w:numFmt w:val="lowerLetter"/>
      <w:lvlText w:val="%8."/>
      <w:lvlJc w:val="left"/>
      <w:pPr>
        <w:ind w:left="5937" w:hanging="360"/>
      </w:pPr>
    </w:lvl>
    <w:lvl w:ilvl="8" w:tplc="0C07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4" w15:restartNumberingAfterBreak="0">
    <w:nsid w:val="4CB614CF"/>
    <w:multiLevelType w:val="hybridMultilevel"/>
    <w:tmpl w:val="194E1D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C1C97"/>
    <w:multiLevelType w:val="hybridMultilevel"/>
    <w:tmpl w:val="E5EA076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23BD1"/>
    <w:multiLevelType w:val="hybridMultilevel"/>
    <w:tmpl w:val="2CB0E984"/>
    <w:lvl w:ilvl="0" w:tplc="E7F2CB3A">
      <w:start w:val="1"/>
      <w:numFmt w:val="lowerLetter"/>
      <w:lvlText w:val="%1)"/>
      <w:lvlJc w:val="left"/>
      <w:pPr>
        <w:ind w:left="89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17" w:hanging="360"/>
      </w:pPr>
    </w:lvl>
    <w:lvl w:ilvl="2" w:tplc="0C07001B" w:tentative="1">
      <w:start w:val="1"/>
      <w:numFmt w:val="lowerRoman"/>
      <w:lvlText w:val="%3."/>
      <w:lvlJc w:val="right"/>
      <w:pPr>
        <w:ind w:left="2337" w:hanging="180"/>
      </w:pPr>
    </w:lvl>
    <w:lvl w:ilvl="3" w:tplc="0C07000F" w:tentative="1">
      <w:start w:val="1"/>
      <w:numFmt w:val="decimal"/>
      <w:lvlText w:val="%4."/>
      <w:lvlJc w:val="left"/>
      <w:pPr>
        <w:ind w:left="3057" w:hanging="360"/>
      </w:pPr>
    </w:lvl>
    <w:lvl w:ilvl="4" w:tplc="0C070019" w:tentative="1">
      <w:start w:val="1"/>
      <w:numFmt w:val="lowerLetter"/>
      <w:lvlText w:val="%5."/>
      <w:lvlJc w:val="left"/>
      <w:pPr>
        <w:ind w:left="3777" w:hanging="360"/>
      </w:pPr>
    </w:lvl>
    <w:lvl w:ilvl="5" w:tplc="0C07001B" w:tentative="1">
      <w:start w:val="1"/>
      <w:numFmt w:val="lowerRoman"/>
      <w:lvlText w:val="%6."/>
      <w:lvlJc w:val="right"/>
      <w:pPr>
        <w:ind w:left="4497" w:hanging="180"/>
      </w:pPr>
    </w:lvl>
    <w:lvl w:ilvl="6" w:tplc="0C07000F" w:tentative="1">
      <w:start w:val="1"/>
      <w:numFmt w:val="decimal"/>
      <w:lvlText w:val="%7."/>
      <w:lvlJc w:val="left"/>
      <w:pPr>
        <w:ind w:left="5217" w:hanging="360"/>
      </w:pPr>
    </w:lvl>
    <w:lvl w:ilvl="7" w:tplc="0C070019" w:tentative="1">
      <w:start w:val="1"/>
      <w:numFmt w:val="lowerLetter"/>
      <w:lvlText w:val="%8."/>
      <w:lvlJc w:val="left"/>
      <w:pPr>
        <w:ind w:left="5937" w:hanging="360"/>
      </w:pPr>
    </w:lvl>
    <w:lvl w:ilvl="8" w:tplc="0C07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7" w15:restartNumberingAfterBreak="0">
    <w:nsid w:val="66267B25"/>
    <w:multiLevelType w:val="hybridMultilevel"/>
    <w:tmpl w:val="E976EF0E"/>
    <w:lvl w:ilvl="0" w:tplc="16C83F7C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53" w:hanging="360"/>
      </w:pPr>
    </w:lvl>
    <w:lvl w:ilvl="2" w:tplc="0C07001B" w:tentative="1">
      <w:start w:val="1"/>
      <w:numFmt w:val="lowerRoman"/>
      <w:lvlText w:val="%3."/>
      <w:lvlJc w:val="right"/>
      <w:pPr>
        <w:ind w:left="2273" w:hanging="180"/>
      </w:pPr>
    </w:lvl>
    <w:lvl w:ilvl="3" w:tplc="0C07000F" w:tentative="1">
      <w:start w:val="1"/>
      <w:numFmt w:val="decimal"/>
      <w:lvlText w:val="%4."/>
      <w:lvlJc w:val="left"/>
      <w:pPr>
        <w:ind w:left="2993" w:hanging="360"/>
      </w:pPr>
    </w:lvl>
    <w:lvl w:ilvl="4" w:tplc="0C070019" w:tentative="1">
      <w:start w:val="1"/>
      <w:numFmt w:val="lowerLetter"/>
      <w:lvlText w:val="%5."/>
      <w:lvlJc w:val="left"/>
      <w:pPr>
        <w:ind w:left="3713" w:hanging="360"/>
      </w:pPr>
    </w:lvl>
    <w:lvl w:ilvl="5" w:tplc="0C07001B" w:tentative="1">
      <w:start w:val="1"/>
      <w:numFmt w:val="lowerRoman"/>
      <w:lvlText w:val="%6."/>
      <w:lvlJc w:val="right"/>
      <w:pPr>
        <w:ind w:left="4433" w:hanging="180"/>
      </w:pPr>
    </w:lvl>
    <w:lvl w:ilvl="6" w:tplc="0C07000F" w:tentative="1">
      <w:start w:val="1"/>
      <w:numFmt w:val="decimal"/>
      <w:lvlText w:val="%7."/>
      <w:lvlJc w:val="left"/>
      <w:pPr>
        <w:ind w:left="5153" w:hanging="360"/>
      </w:pPr>
    </w:lvl>
    <w:lvl w:ilvl="7" w:tplc="0C070019" w:tentative="1">
      <w:start w:val="1"/>
      <w:numFmt w:val="lowerLetter"/>
      <w:lvlText w:val="%8."/>
      <w:lvlJc w:val="left"/>
      <w:pPr>
        <w:ind w:left="5873" w:hanging="360"/>
      </w:pPr>
    </w:lvl>
    <w:lvl w:ilvl="8" w:tplc="0C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79F6373E"/>
    <w:multiLevelType w:val="hybridMultilevel"/>
    <w:tmpl w:val="FD4010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961135">
    <w:abstractNumId w:val="8"/>
  </w:num>
  <w:num w:numId="2" w16cid:durableId="2035763852">
    <w:abstractNumId w:val="1"/>
  </w:num>
  <w:num w:numId="3" w16cid:durableId="756904947">
    <w:abstractNumId w:val="4"/>
  </w:num>
  <w:num w:numId="4" w16cid:durableId="666639741">
    <w:abstractNumId w:val="7"/>
  </w:num>
  <w:num w:numId="5" w16cid:durableId="754519009">
    <w:abstractNumId w:val="6"/>
  </w:num>
  <w:num w:numId="6" w16cid:durableId="1911117305">
    <w:abstractNumId w:val="3"/>
  </w:num>
  <w:num w:numId="7" w16cid:durableId="1901555074">
    <w:abstractNumId w:val="5"/>
  </w:num>
  <w:num w:numId="8" w16cid:durableId="1866400545">
    <w:abstractNumId w:val="2"/>
  </w:num>
  <w:num w:numId="9" w16cid:durableId="209539992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CF"/>
    <w:rsid w:val="00001D1F"/>
    <w:rsid w:val="00002A99"/>
    <w:rsid w:val="00004E0E"/>
    <w:rsid w:val="00006E8D"/>
    <w:rsid w:val="00007D09"/>
    <w:rsid w:val="0001051B"/>
    <w:rsid w:val="00010B48"/>
    <w:rsid w:val="00012D31"/>
    <w:rsid w:val="0001481B"/>
    <w:rsid w:val="00021012"/>
    <w:rsid w:val="00026DB8"/>
    <w:rsid w:val="000366DC"/>
    <w:rsid w:val="00041307"/>
    <w:rsid w:val="000455B9"/>
    <w:rsid w:val="00060EFB"/>
    <w:rsid w:val="0009525B"/>
    <w:rsid w:val="00097F4A"/>
    <w:rsid w:val="000B3479"/>
    <w:rsid w:val="000C7BF6"/>
    <w:rsid w:val="000E1E8C"/>
    <w:rsid w:val="000E55CB"/>
    <w:rsid w:val="000E6232"/>
    <w:rsid w:val="000F2C1C"/>
    <w:rsid w:val="00102130"/>
    <w:rsid w:val="00102BF6"/>
    <w:rsid w:val="00102E8F"/>
    <w:rsid w:val="001046BF"/>
    <w:rsid w:val="00105DC5"/>
    <w:rsid w:val="0010743F"/>
    <w:rsid w:val="0011429B"/>
    <w:rsid w:val="0011761B"/>
    <w:rsid w:val="00117A3C"/>
    <w:rsid w:val="00131F17"/>
    <w:rsid w:val="00135A58"/>
    <w:rsid w:val="00141611"/>
    <w:rsid w:val="00145A94"/>
    <w:rsid w:val="0014603A"/>
    <w:rsid w:val="0015231C"/>
    <w:rsid w:val="00157879"/>
    <w:rsid w:val="001579A8"/>
    <w:rsid w:val="0016430C"/>
    <w:rsid w:val="00170A1D"/>
    <w:rsid w:val="00173D98"/>
    <w:rsid w:val="00183EED"/>
    <w:rsid w:val="0018483C"/>
    <w:rsid w:val="001904D1"/>
    <w:rsid w:val="00190526"/>
    <w:rsid w:val="00192AB2"/>
    <w:rsid w:val="001A0A68"/>
    <w:rsid w:val="001A1454"/>
    <w:rsid w:val="001B7FE7"/>
    <w:rsid w:val="001C7310"/>
    <w:rsid w:val="001D0D43"/>
    <w:rsid w:val="001D588B"/>
    <w:rsid w:val="001F2A0C"/>
    <w:rsid w:val="00200542"/>
    <w:rsid w:val="002039E5"/>
    <w:rsid w:val="00207273"/>
    <w:rsid w:val="00207DB7"/>
    <w:rsid w:val="00210044"/>
    <w:rsid w:val="002140B9"/>
    <w:rsid w:val="0023030F"/>
    <w:rsid w:val="00235988"/>
    <w:rsid w:val="00236B70"/>
    <w:rsid w:val="00237C57"/>
    <w:rsid w:val="0024331B"/>
    <w:rsid w:val="00243E8A"/>
    <w:rsid w:val="002447B0"/>
    <w:rsid w:val="00246B25"/>
    <w:rsid w:val="00250D4F"/>
    <w:rsid w:val="002568F1"/>
    <w:rsid w:val="002619BD"/>
    <w:rsid w:val="00273C6E"/>
    <w:rsid w:val="00281038"/>
    <w:rsid w:val="00284B04"/>
    <w:rsid w:val="002937F3"/>
    <w:rsid w:val="002A0C81"/>
    <w:rsid w:val="002A1108"/>
    <w:rsid w:val="002A1F46"/>
    <w:rsid w:val="002A62AB"/>
    <w:rsid w:val="002A6A50"/>
    <w:rsid w:val="002B15A1"/>
    <w:rsid w:val="002C2A46"/>
    <w:rsid w:val="002C4C34"/>
    <w:rsid w:val="002C5DD0"/>
    <w:rsid w:val="002D1A4E"/>
    <w:rsid w:val="002D7B4D"/>
    <w:rsid w:val="002D7D7E"/>
    <w:rsid w:val="002D7DD1"/>
    <w:rsid w:val="002E1E8C"/>
    <w:rsid w:val="002E31AE"/>
    <w:rsid w:val="002E5842"/>
    <w:rsid w:val="002E629F"/>
    <w:rsid w:val="002F2316"/>
    <w:rsid w:val="003034B5"/>
    <w:rsid w:val="00314E05"/>
    <w:rsid w:val="0032228B"/>
    <w:rsid w:val="00322CCF"/>
    <w:rsid w:val="00324813"/>
    <w:rsid w:val="003312C5"/>
    <w:rsid w:val="00342B69"/>
    <w:rsid w:val="00343EE0"/>
    <w:rsid w:val="00345F0D"/>
    <w:rsid w:val="00350035"/>
    <w:rsid w:val="0037625A"/>
    <w:rsid w:val="00376D95"/>
    <w:rsid w:val="00381D96"/>
    <w:rsid w:val="003930E7"/>
    <w:rsid w:val="0039465A"/>
    <w:rsid w:val="003974A4"/>
    <w:rsid w:val="00397776"/>
    <w:rsid w:val="003A09DB"/>
    <w:rsid w:val="003A57DD"/>
    <w:rsid w:val="003A784B"/>
    <w:rsid w:val="003B3EED"/>
    <w:rsid w:val="003B5D21"/>
    <w:rsid w:val="003C0F2F"/>
    <w:rsid w:val="003C56F8"/>
    <w:rsid w:val="003C5F38"/>
    <w:rsid w:val="003C7494"/>
    <w:rsid w:val="003D1DEB"/>
    <w:rsid w:val="003D6B2E"/>
    <w:rsid w:val="003E5DD3"/>
    <w:rsid w:val="003F63DA"/>
    <w:rsid w:val="00400934"/>
    <w:rsid w:val="0040149B"/>
    <w:rsid w:val="00405560"/>
    <w:rsid w:val="004106F3"/>
    <w:rsid w:val="00424D43"/>
    <w:rsid w:val="004308F9"/>
    <w:rsid w:val="004319E6"/>
    <w:rsid w:val="00447473"/>
    <w:rsid w:val="00452905"/>
    <w:rsid w:val="00456507"/>
    <w:rsid w:val="004670BC"/>
    <w:rsid w:val="00467975"/>
    <w:rsid w:val="00467C98"/>
    <w:rsid w:val="0047509F"/>
    <w:rsid w:val="0047529D"/>
    <w:rsid w:val="00486D95"/>
    <w:rsid w:val="004971DC"/>
    <w:rsid w:val="004A073C"/>
    <w:rsid w:val="004A19A9"/>
    <w:rsid w:val="004B4C49"/>
    <w:rsid w:val="004B60FF"/>
    <w:rsid w:val="004B6CDD"/>
    <w:rsid w:val="004C36E1"/>
    <w:rsid w:val="004C4F60"/>
    <w:rsid w:val="004E0EA9"/>
    <w:rsid w:val="004E3CC0"/>
    <w:rsid w:val="004E4185"/>
    <w:rsid w:val="004F32EB"/>
    <w:rsid w:val="004F5110"/>
    <w:rsid w:val="00500242"/>
    <w:rsid w:val="0050309B"/>
    <w:rsid w:val="00506F61"/>
    <w:rsid w:val="00516AEC"/>
    <w:rsid w:val="00516BB5"/>
    <w:rsid w:val="00516DB3"/>
    <w:rsid w:val="0051753A"/>
    <w:rsid w:val="00520C9F"/>
    <w:rsid w:val="00523F16"/>
    <w:rsid w:val="00536429"/>
    <w:rsid w:val="00544602"/>
    <w:rsid w:val="00544B9E"/>
    <w:rsid w:val="00545752"/>
    <w:rsid w:val="00545FBA"/>
    <w:rsid w:val="00547F81"/>
    <w:rsid w:val="005615E0"/>
    <w:rsid w:val="00562B24"/>
    <w:rsid w:val="00575F86"/>
    <w:rsid w:val="0058028D"/>
    <w:rsid w:val="00586179"/>
    <w:rsid w:val="005900FE"/>
    <w:rsid w:val="00590BEF"/>
    <w:rsid w:val="00590ED5"/>
    <w:rsid w:val="00591607"/>
    <w:rsid w:val="005A03B6"/>
    <w:rsid w:val="005B510B"/>
    <w:rsid w:val="005C137B"/>
    <w:rsid w:val="005C7F8B"/>
    <w:rsid w:val="005E1419"/>
    <w:rsid w:val="005E144B"/>
    <w:rsid w:val="005E1ED9"/>
    <w:rsid w:val="005E446B"/>
    <w:rsid w:val="005E6B8A"/>
    <w:rsid w:val="005F42BA"/>
    <w:rsid w:val="00600B2F"/>
    <w:rsid w:val="00604DE6"/>
    <w:rsid w:val="006067ED"/>
    <w:rsid w:val="00611B23"/>
    <w:rsid w:val="006143F0"/>
    <w:rsid w:val="0061700D"/>
    <w:rsid w:val="00635AC3"/>
    <w:rsid w:val="00650AD5"/>
    <w:rsid w:val="0066152F"/>
    <w:rsid w:val="006671A5"/>
    <w:rsid w:val="00693808"/>
    <w:rsid w:val="006B05C6"/>
    <w:rsid w:val="006B7A9A"/>
    <w:rsid w:val="006B7F72"/>
    <w:rsid w:val="006C6872"/>
    <w:rsid w:val="006D0480"/>
    <w:rsid w:val="006D2A96"/>
    <w:rsid w:val="006D3769"/>
    <w:rsid w:val="006D653D"/>
    <w:rsid w:val="006E41A3"/>
    <w:rsid w:val="006F1079"/>
    <w:rsid w:val="007029D3"/>
    <w:rsid w:val="00706E37"/>
    <w:rsid w:val="00710356"/>
    <w:rsid w:val="00713DCC"/>
    <w:rsid w:val="007170D4"/>
    <w:rsid w:val="007220DE"/>
    <w:rsid w:val="00725B9C"/>
    <w:rsid w:val="00726743"/>
    <w:rsid w:val="00727792"/>
    <w:rsid w:val="00732E72"/>
    <w:rsid w:val="0074398C"/>
    <w:rsid w:val="007448EA"/>
    <w:rsid w:val="00755549"/>
    <w:rsid w:val="0075790D"/>
    <w:rsid w:val="0076379F"/>
    <w:rsid w:val="00764E91"/>
    <w:rsid w:val="0076568C"/>
    <w:rsid w:val="00765B15"/>
    <w:rsid w:val="00767976"/>
    <w:rsid w:val="00767C51"/>
    <w:rsid w:val="00770AFC"/>
    <w:rsid w:val="0077132B"/>
    <w:rsid w:val="00775BE6"/>
    <w:rsid w:val="00785F18"/>
    <w:rsid w:val="007910F5"/>
    <w:rsid w:val="00794943"/>
    <w:rsid w:val="007951F3"/>
    <w:rsid w:val="007A4DA3"/>
    <w:rsid w:val="007B51AA"/>
    <w:rsid w:val="007C02A5"/>
    <w:rsid w:val="007C1EF5"/>
    <w:rsid w:val="007C566E"/>
    <w:rsid w:val="007D13A4"/>
    <w:rsid w:val="007D5877"/>
    <w:rsid w:val="007D6042"/>
    <w:rsid w:val="007E017B"/>
    <w:rsid w:val="007E041D"/>
    <w:rsid w:val="007E23E2"/>
    <w:rsid w:val="007F0A4E"/>
    <w:rsid w:val="007F24EB"/>
    <w:rsid w:val="0080297E"/>
    <w:rsid w:val="00820256"/>
    <w:rsid w:val="008217AB"/>
    <w:rsid w:val="00823B51"/>
    <w:rsid w:val="008259AE"/>
    <w:rsid w:val="008505C7"/>
    <w:rsid w:val="00857798"/>
    <w:rsid w:val="00857AF1"/>
    <w:rsid w:val="0086078D"/>
    <w:rsid w:val="0086512B"/>
    <w:rsid w:val="008661E3"/>
    <w:rsid w:val="00873B62"/>
    <w:rsid w:val="00887985"/>
    <w:rsid w:val="00890F97"/>
    <w:rsid w:val="00895599"/>
    <w:rsid w:val="00895A8C"/>
    <w:rsid w:val="008A1EEE"/>
    <w:rsid w:val="008A472F"/>
    <w:rsid w:val="008B3A87"/>
    <w:rsid w:val="008B5055"/>
    <w:rsid w:val="008B736C"/>
    <w:rsid w:val="008C3822"/>
    <w:rsid w:val="008C627A"/>
    <w:rsid w:val="008C697A"/>
    <w:rsid w:val="008D47A2"/>
    <w:rsid w:val="008D498A"/>
    <w:rsid w:val="008E0E5A"/>
    <w:rsid w:val="008E7FA8"/>
    <w:rsid w:val="008F163F"/>
    <w:rsid w:val="008F6706"/>
    <w:rsid w:val="0090563D"/>
    <w:rsid w:val="009109D5"/>
    <w:rsid w:val="00926273"/>
    <w:rsid w:val="00927931"/>
    <w:rsid w:val="00963749"/>
    <w:rsid w:val="0096752D"/>
    <w:rsid w:val="00971B8E"/>
    <w:rsid w:val="00977744"/>
    <w:rsid w:val="00991A33"/>
    <w:rsid w:val="009943BA"/>
    <w:rsid w:val="009954AA"/>
    <w:rsid w:val="009A00AC"/>
    <w:rsid w:val="009B2B2A"/>
    <w:rsid w:val="009B66D7"/>
    <w:rsid w:val="009C1B64"/>
    <w:rsid w:val="009E1057"/>
    <w:rsid w:val="009E13EC"/>
    <w:rsid w:val="009E3E8F"/>
    <w:rsid w:val="009E64C6"/>
    <w:rsid w:val="009E7F7E"/>
    <w:rsid w:val="009F3F84"/>
    <w:rsid w:val="009F44FA"/>
    <w:rsid w:val="009F6120"/>
    <w:rsid w:val="00A00FAE"/>
    <w:rsid w:val="00A010B7"/>
    <w:rsid w:val="00A101C8"/>
    <w:rsid w:val="00A101D4"/>
    <w:rsid w:val="00A13A19"/>
    <w:rsid w:val="00A13DAE"/>
    <w:rsid w:val="00A14890"/>
    <w:rsid w:val="00A16288"/>
    <w:rsid w:val="00A215B2"/>
    <w:rsid w:val="00A24489"/>
    <w:rsid w:val="00A24D44"/>
    <w:rsid w:val="00A36916"/>
    <w:rsid w:val="00A4128B"/>
    <w:rsid w:val="00A60E1E"/>
    <w:rsid w:val="00A6450E"/>
    <w:rsid w:val="00A75002"/>
    <w:rsid w:val="00A8138E"/>
    <w:rsid w:val="00A82450"/>
    <w:rsid w:val="00A83091"/>
    <w:rsid w:val="00A83B08"/>
    <w:rsid w:val="00A92C9C"/>
    <w:rsid w:val="00A94339"/>
    <w:rsid w:val="00A947C2"/>
    <w:rsid w:val="00A959E4"/>
    <w:rsid w:val="00AA207B"/>
    <w:rsid w:val="00AA7518"/>
    <w:rsid w:val="00AB4EC1"/>
    <w:rsid w:val="00AB7708"/>
    <w:rsid w:val="00AC2E56"/>
    <w:rsid w:val="00AC3E27"/>
    <w:rsid w:val="00AE0620"/>
    <w:rsid w:val="00AE1736"/>
    <w:rsid w:val="00AE3746"/>
    <w:rsid w:val="00AE3C12"/>
    <w:rsid w:val="00AF4E1D"/>
    <w:rsid w:val="00B02DFA"/>
    <w:rsid w:val="00B23505"/>
    <w:rsid w:val="00B25D09"/>
    <w:rsid w:val="00B30348"/>
    <w:rsid w:val="00B33785"/>
    <w:rsid w:val="00B37E99"/>
    <w:rsid w:val="00B405E0"/>
    <w:rsid w:val="00B41144"/>
    <w:rsid w:val="00B42374"/>
    <w:rsid w:val="00B43F4C"/>
    <w:rsid w:val="00B4403A"/>
    <w:rsid w:val="00B500AA"/>
    <w:rsid w:val="00B5486B"/>
    <w:rsid w:val="00B54B12"/>
    <w:rsid w:val="00B56243"/>
    <w:rsid w:val="00B563B4"/>
    <w:rsid w:val="00B60DDB"/>
    <w:rsid w:val="00B62D2D"/>
    <w:rsid w:val="00B63FFB"/>
    <w:rsid w:val="00B673AD"/>
    <w:rsid w:val="00B735E0"/>
    <w:rsid w:val="00B76F58"/>
    <w:rsid w:val="00B860E6"/>
    <w:rsid w:val="00BA3BF1"/>
    <w:rsid w:val="00BB615D"/>
    <w:rsid w:val="00BC40D3"/>
    <w:rsid w:val="00BC62D5"/>
    <w:rsid w:val="00BE2F66"/>
    <w:rsid w:val="00BE3743"/>
    <w:rsid w:val="00BF34F8"/>
    <w:rsid w:val="00BF3F6D"/>
    <w:rsid w:val="00C11096"/>
    <w:rsid w:val="00C16ED5"/>
    <w:rsid w:val="00C171CC"/>
    <w:rsid w:val="00C2485C"/>
    <w:rsid w:val="00C463D1"/>
    <w:rsid w:val="00C46B15"/>
    <w:rsid w:val="00C51284"/>
    <w:rsid w:val="00C53EF1"/>
    <w:rsid w:val="00C632A6"/>
    <w:rsid w:val="00C65570"/>
    <w:rsid w:val="00C66912"/>
    <w:rsid w:val="00C704AC"/>
    <w:rsid w:val="00C83AA8"/>
    <w:rsid w:val="00C85F0E"/>
    <w:rsid w:val="00C961FA"/>
    <w:rsid w:val="00C97EEF"/>
    <w:rsid w:val="00CA1FAA"/>
    <w:rsid w:val="00CA6249"/>
    <w:rsid w:val="00CA673E"/>
    <w:rsid w:val="00CA7BB0"/>
    <w:rsid w:val="00CB0A3D"/>
    <w:rsid w:val="00CB0D28"/>
    <w:rsid w:val="00CB0E90"/>
    <w:rsid w:val="00CB27EA"/>
    <w:rsid w:val="00CB5A0C"/>
    <w:rsid w:val="00CD3417"/>
    <w:rsid w:val="00CD39AC"/>
    <w:rsid w:val="00CD53B7"/>
    <w:rsid w:val="00CD6559"/>
    <w:rsid w:val="00CD74E1"/>
    <w:rsid w:val="00CE2F3D"/>
    <w:rsid w:val="00CF0D8E"/>
    <w:rsid w:val="00CF7895"/>
    <w:rsid w:val="00D11DC5"/>
    <w:rsid w:val="00D22BE6"/>
    <w:rsid w:val="00D2558A"/>
    <w:rsid w:val="00D3424F"/>
    <w:rsid w:val="00D375B4"/>
    <w:rsid w:val="00D52931"/>
    <w:rsid w:val="00D54A10"/>
    <w:rsid w:val="00D54DEF"/>
    <w:rsid w:val="00D5694C"/>
    <w:rsid w:val="00D62F9E"/>
    <w:rsid w:val="00D74AE6"/>
    <w:rsid w:val="00D81B1C"/>
    <w:rsid w:val="00D84D6D"/>
    <w:rsid w:val="00D85E20"/>
    <w:rsid w:val="00DA1C2B"/>
    <w:rsid w:val="00DA2B37"/>
    <w:rsid w:val="00DA4AD3"/>
    <w:rsid w:val="00DC1C71"/>
    <w:rsid w:val="00DC1FBB"/>
    <w:rsid w:val="00DC741B"/>
    <w:rsid w:val="00DC75C8"/>
    <w:rsid w:val="00DC7F08"/>
    <w:rsid w:val="00DD5043"/>
    <w:rsid w:val="00DE7E6B"/>
    <w:rsid w:val="00DF1453"/>
    <w:rsid w:val="00E02EFF"/>
    <w:rsid w:val="00E030A4"/>
    <w:rsid w:val="00E11F0E"/>
    <w:rsid w:val="00E13759"/>
    <w:rsid w:val="00E22B57"/>
    <w:rsid w:val="00E22E3A"/>
    <w:rsid w:val="00E248C2"/>
    <w:rsid w:val="00E40BD1"/>
    <w:rsid w:val="00E40C2B"/>
    <w:rsid w:val="00E419E1"/>
    <w:rsid w:val="00E4310F"/>
    <w:rsid w:val="00E447A4"/>
    <w:rsid w:val="00E53287"/>
    <w:rsid w:val="00E562EE"/>
    <w:rsid w:val="00E62175"/>
    <w:rsid w:val="00E62D5B"/>
    <w:rsid w:val="00E650A8"/>
    <w:rsid w:val="00E7132A"/>
    <w:rsid w:val="00E752BD"/>
    <w:rsid w:val="00E817D8"/>
    <w:rsid w:val="00E834D1"/>
    <w:rsid w:val="00E847C7"/>
    <w:rsid w:val="00E96A63"/>
    <w:rsid w:val="00EA27C3"/>
    <w:rsid w:val="00EB1793"/>
    <w:rsid w:val="00EC0779"/>
    <w:rsid w:val="00EC3800"/>
    <w:rsid w:val="00EC6D91"/>
    <w:rsid w:val="00ED4F28"/>
    <w:rsid w:val="00ED7B11"/>
    <w:rsid w:val="00EE49BA"/>
    <w:rsid w:val="00EE526C"/>
    <w:rsid w:val="00EF31CF"/>
    <w:rsid w:val="00EF4C6D"/>
    <w:rsid w:val="00EF6D1F"/>
    <w:rsid w:val="00F05525"/>
    <w:rsid w:val="00F05FB2"/>
    <w:rsid w:val="00F134C8"/>
    <w:rsid w:val="00F309AC"/>
    <w:rsid w:val="00F42816"/>
    <w:rsid w:val="00F442E3"/>
    <w:rsid w:val="00F50AEB"/>
    <w:rsid w:val="00F50F20"/>
    <w:rsid w:val="00F51580"/>
    <w:rsid w:val="00F57E3C"/>
    <w:rsid w:val="00F65A50"/>
    <w:rsid w:val="00F75D76"/>
    <w:rsid w:val="00F81EFC"/>
    <w:rsid w:val="00F922EF"/>
    <w:rsid w:val="00F970DC"/>
    <w:rsid w:val="00FA0081"/>
    <w:rsid w:val="00FA1343"/>
    <w:rsid w:val="00FA2365"/>
    <w:rsid w:val="00FA364B"/>
    <w:rsid w:val="00FA3D4F"/>
    <w:rsid w:val="00FB14C6"/>
    <w:rsid w:val="00FC100F"/>
    <w:rsid w:val="00FD48D5"/>
    <w:rsid w:val="00FE06DD"/>
    <w:rsid w:val="00FE2ADB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CD4883"/>
  <w15:chartTrackingRefBased/>
  <w15:docId w15:val="{3F2571C0-B25C-428A-B0DF-B89B4CF9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line="360" w:lineRule="auto"/>
      <w:jc w:val="center"/>
      <w:outlineLvl w:val="0"/>
    </w:pPr>
    <w:rPr>
      <w:b/>
      <w:bCs/>
      <w:lang w:val="fr-BE"/>
    </w:rPr>
  </w:style>
  <w:style w:type="paragraph" w:styleId="berschrift2">
    <w:name w:val="heading 2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/>
      <w:szCs w:val="20"/>
      <w:lang w:val="fr-FR" w:eastAsia="fr-FR"/>
    </w:rPr>
  </w:style>
  <w:style w:type="paragraph" w:styleId="berschrift3">
    <w:name w:val="heading 3"/>
    <w:basedOn w:val="Standard"/>
    <w:next w:val="Standard"/>
    <w:qFormat/>
    <w:pPr>
      <w:keepNext/>
      <w:tabs>
        <w:tab w:val="center" w:pos="-6766"/>
      </w:tabs>
      <w:spacing w:line="360" w:lineRule="auto"/>
      <w:jc w:val="center"/>
      <w:outlineLvl w:val="2"/>
    </w:pPr>
    <w:rPr>
      <w:b/>
      <w:caps/>
      <w:sz w:val="32"/>
      <w:szCs w:val="28"/>
      <w:lang w:val="fr-FR"/>
    </w:rPr>
  </w:style>
  <w:style w:type="paragraph" w:styleId="berschrift4">
    <w:name w:val="heading 4"/>
    <w:basedOn w:val="Standard"/>
    <w:next w:val="Standard"/>
    <w:qFormat/>
    <w:pPr>
      <w:keepNext/>
      <w:spacing w:line="300" w:lineRule="auto"/>
      <w:jc w:val="both"/>
      <w:outlineLvl w:val="3"/>
    </w:pPr>
    <w:rPr>
      <w:b/>
      <w:bCs/>
      <w:noProof/>
      <w:lang w:val="da-DK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fr-FR" w:eastAsia="fr-FR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edebulles">
    <w:name w:val="Texte de bulles"/>
    <w:basedOn w:val="Standard"/>
    <w:semiHidden/>
    <w:rPr>
      <w:rFonts w:ascii="Tahoma" w:hAnsi="Tahoma" w:cs="Tahoma"/>
      <w:sz w:val="16"/>
      <w:szCs w:val="16"/>
    </w:rPr>
  </w:style>
  <w:style w:type="character" w:customStyle="1" w:styleId="e">
    <w:name w:val="e"/>
    <w:basedOn w:val="Absatz-Standardschriftart"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line="300" w:lineRule="auto"/>
      <w:jc w:val="both"/>
    </w:pPr>
    <w:rPr>
      <w:noProof/>
      <w:lang w:val="da-DK"/>
    </w:rPr>
  </w:style>
  <w:style w:type="table" w:styleId="Tabellenraster">
    <w:name w:val="Table Grid"/>
    <w:basedOn w:val="NormaleTabelle"/>
    <w:uiPriority w:val="39"/>
    <w:rsid w:val="0070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2D31"/>
    <w:pPr>
      <w:ind w:left="720"/>
      <w:contextualSpacing/>
    </w:pPr>
  </w:style>
  <w:style w:type="character" w:customStyle="1" w:styleId="berschrift1Zchn">
    <w:name w:val="Überschrift 1 Zchn"/>
    <w:link w:val="berschrift1"/>
    <w:rsid w:val="00397776"/>
    <w:rPr>
      <w:b/>
      <w:bCs/>
      <w:sz w:val="24"/>
      <w:szCs w:val="24"/>
      <w:lang w:val="fr-BE" w:eastAsia="en-US"/>
    </w:rPr>
  </w:style>
  <w:style w:type="paragraph" w:styleId="StandardWeb">
    <w:name w:val="Normal (Web)"/>
    <w:basedOn w:val="Standard"/>
    <w:uiPriority w:val="99"/>
    <w:unhideWhenUsed/>
    <w:qFormat/>
    <w:rsid w:val="00102130"/>
    <w:pPr>
      <w:spacing w:before="100" w:beforeAutospacing="1" w:after="100" w:afterAutospacing="1"/>
    </w:pPr>
    <w:rPr>
      <w:lang w:val="en-GB" w:eastAsia="en-GB"/>
    </w:rPr>
  </w:style>
  <w:style w:type="character" w:customStyle="1" w:styleId="j-gt3quiztextmarkup-radio-element">
    <w:name w:val="j-gt3quiztextmarkup-radio-element"/>
    <w:basedOn w:val="Absatz-Standardschriftart"/>
    <w:rsid w:val="00F81EFC"/>
  </w:style>
  <w:style w:type="paragraph" w:styleId="Sprechblasentext">
    <w:name w:val="Balloon Text"/>
    <w:basedOn w:val="Standard"/>
    <w:link w:val="SprechblasentextZchn"/>
    <w:rsid w:val="007D604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7D6042"/>
    <w:rPr>
      <w:rFonts w:ascii="Segoe UI" w:hAnsi="Segoe UI" w:cs="Segoe UI"/>
      <w:sz w:val="18"/>
      <w:szCs w:val="18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725B9C"/>
    <w:rPr>
      <w:color w:val="808080"/>
    </w:rPr>
  </w:style>
  <w:style w:type="character" w:styleId="Fett">
    <w:name w:val="Strong"/>
    <w:basedOn w:val="Absatz-Standardschriftart"/>
    <w:qFormat/>
    <w:rsid w:val="00E22E3A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516A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0AAFA-429C-4D2F-894D-E2061436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3880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european school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WIN2000</dc:creator>
  <cp:keywords/>
  <dc:description/>
  <cp:lastModifiedBy>LEEB Johannes (UCC-Teacher)</cp:lastModifiedBy>
  <cp:revision>17</cp:revision>
  <cp:lastPrinted>2023-11-27T11:04:00Z</cp:lastPrinted>
  <dcterms:created xsi:type="dcterms:W3CDTF">2023-11-18T17:02:00Z</dcterms:created>
  <dcterms:modified xsi:type="dcterms:W3CDTF">2023-11-27T11:07:00Z</dcterms:modified>
</cp:coreProperties>
</file>