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media/image1.jpeg" ContentType="image/jpeg"/>
  <Override PartName="/word/media/image2.png" ContentType="image/png"/>
  <Override PartName="/word/media/image3.jpeg" ContentType="image/jpeg"/>
  <Override PartName="/word/media/image4.jpeg" ContentType="image/jpeg"/>
  <Override PartName="/word/media/image5.jpeg" ContentType="image/jpeg"/>
  <Override PartName="/word/document.xml" ContentType="application/vnd.openxmlformats-officedocument.wordprocessingml.document.main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14"/>
        <w:gridCol w:w="6123"/>
      </w:tblGrid>
      <w:tr>
        <w:trPr/>
        <w:tc>
          <w:tcPr>
            <w:tcW w:w="3514" w:type="dxa"/>
            <w:tcBorders/>
          </w:tcPr>
          <w:p>
            <w:pPr>
              <w:pStyle w:val="Contenudetableau"/>
              <w:widowControl w:val="false"/>
              <w:suppressLineNumbers/>
              <w:spacing w:before="0" w:after="160"/>
              <w:rPr/>
            </w:pPr>
            <w:r>
              <w:rPr/>
              <w:drawing>
                <wp:inline distT="0" distB="0" distL="0" distR="0">
                  <wp:extent cx="2162810" cy="865505"/>
                  <wp:effectExtent l="0" t="0" r="0" b="0"/>
                  <wp:docPr id="1" name="Image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810" cy="865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3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7" w:leader="none"/>
                <w:tab w:val="center" w:pos="3452" w:leader="none"/>
              </w:tabs>
              <w:spacing w:lineRule="auto" w:line="360"/>
              <w:jc w:val="center"/>
              <w:rPr>
                <w:rFonts w:ascii="Arial" w:hAnsi="Arial"/>
                <w:b w:val="false"/>
                <w:b w:val="false"/>
                <w:bCs w:val="false"/>
                <w:caps w:val="false"/>
                <w:smallCaps w:val="false"/>
                <w:sz w:val="28"/>
                <w:szCs w:val="28"/>
                <w:lang w:val="fr-FR"/>
              </w:rPr>
            </w:pPr>
            <w:r>
              <w:rPr>
                <w:rFonts w:cs="Calibri" w:ascii="Arial" w:hAnsi="Arial" w:cstheme="minorHAnsi"/>
                <w:b w:val="false"/>
                <w:bCs w:val="false"/>
                <w:caps w:val="false"/>
                <w:smallCaps w:val="false"/>
                <w:sz w:val="28"/>
                <w:szCs w:val="28"/>
                <w:lang w:val="fr-FR"/>
              </w:rPr>
              <w:t>Test B de S5, juin 2022</w:t>
            </w:r>
          </w:p>
          <w:p>
            <w:pPr>
              <w:pStyle w:val="Normal"/>
              <w:widowControl w:val="false"/>
              <w:spacing w:lineRule="auto" w:line="360"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caps w:val="false"/>
                <w:smallCaps w:val="false"/>
                <w:sz w:val="28"/>
                <w:szCs w:val="28"/>
                <w:lang w:val="fr-FR"/>
              </w:rPr>
            </w:pPr>
            <w:r>
              <w:rPr>
                <w:rFonts w:cs="Calibri" w:ascii="Arial" w:hAnsi="Arial" w:cstheme="minorHAnsi"/>
                <w:b w:val="false"/>
                <w:bCs w:val="false"/>
                <w:caps w:val="false"/>
                <w:smallCaps w:val="false"/>
                <w:sz w:val="28"/>
                <w:szCs w:val="28"/>
                <w:lang w:val="fr-FR"/>
              </w:rPr>
              <w:t>Professeur : Y. BARSAMIAN</w:t>
            </w:r>
          </w:p>
        </w:tc>
      </w:tr>
    </w:tbl>
    <w:p>
      <w:pPr>
        <w:pStyle w:val="ListParagraph"/>
        <w:spacing w:before="0" w:after="0"/>
        <w:ind w:left="720" w:hanging="0"/>
        <w:contextualSpacing/>
        <w:rPr>
          <w:rFonts w:ascii="Arial" w:hAnsi="Arial" w:cs="Calibri" w:cstheme="minorHAnsi"/>
          <w:sz w:val="24"/>
          <w:szCs w:val="24"/>
          <w:lang w:val="fr-FR"/>
        </w:rPr>
      </w:pPr>
      <w:r>
        <w:rPr>
          <w:rFonts w:cs="Calibri" w:cstheme="minorHAnsi" w:ascii="Arial" w:hAnsi="Arial"/>
          <w:sz w:val="24"/>
          <w:szCs w:val="24"/>
          <w:lang w:val="fr-FR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2"/>
        <w:gridCol w:w="5102"/>
        <w:gridCol w:w="2274"/>
      </w:tblGrid>
      <w:tr>
        <w:trPr/>
        <w:tc>
          <w:tcPr>
            <w:tcW w:w="2262" w:type="dxa"/>
            <w:tcBorders/>
          </w:tcPr>
          <w:p>
            <w:pPr>
              <w:pStyle w:val="Contenudetableau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 w:val="false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CCCCCC"/>
              <w:tabs>
                <w:tab w:val="clear" w:pos="720"/>
                <w:tab w:val="left" w:pos="457" w:leader="none"/>
                <w:tab w:val="center" w:pos="3452" w:leader="none"/>
              </w:tabs>
              <w:spacing w:lineRule="auto" w:line="360"/>
              <w:jc w:val="center"/>
              <w:rPr>
                <w:rFonts w:ascii="Arial" w:hAnsi="Arial" w:cs="Calibri"/>
                <w:sz w:val="32"/>
                <w:szCs w:val="32"/>
                <w:lang w:val="fr-FR"/>
              </w:rPr>
            </w:pPr>
            <w:r>
              <w:rPr>
                <w:rFonts w:cs="Calibri" w:ascii="Arial" w:hAnsi="Arial" w:cstheme="minorHAnsi"/>
                <w:b/>
                <w:bCs/>
                <w:caps/>
                <w:sz w:val="32"/>
                <w:szCs w:val="32"/>
                <w:lang w:val="fr-FR"/>
              </w:rPr>
              <w:t>Mathématiques 4 périodes</w:t>
            </w:r>
          </w:p>
          <w:p>
            <w:pPr>
              <w:pStyle w:val="Normal"/>
              <w:widowControl w:val="false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CCCCCC"/>
              <w:tabs>
                <w:tab w:val="clear" w:pos="720"/>
                <w:tab w:val="left" w:pos="457" w:leader="none"/>
                <w:tab w:val="center" w:pos="3452" w:leader="none"/>
              </w:tabs>
              <w:spacing w:lineRule="auto" w:line="360" w:before="0" w:after="160"/>
              <w:jc w:val="center"/>
              <w:rPr>
                <w:rFonts w:ascii="Arial" w:hAnsi="Arial" w:cs="Calibri"/>
                <w:sz w:val="32"/>
                <w:szCs w:val="32"/>
                <w:lang w:val="fr-FR"/>
              </w:rPr>
            </w:pPr>
            <w:r>
              <w:rPr>
                <w:rFonts w:cs="Calibri" w:ascii="Arial" w:hAnsi="Arial" w:cstheme="minorHAnsi"/>
                <w:b/>
                <w:bCs/>
                <w:caps/>
                <w:sz w:val="32"/>
                <w:szCs w:val="32"/>
                <w:lang w:val="fr-FR"/>
              </w:rPr>
              <w:t>Partie A</w:t>
            </w:r>
          </w:p>
        </w:tc>
        <w:tc>
          <w:tcPr>
            <w:tcW w:w="2274" w:type="dxa"/>
            <w:tcBorders/>
          </w:tcPr>
          <w:p>
            <w:pPr>
              <w:pStyle w:val="Contenudetableau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</w:tbl>
    <w:p>
      <w:pPr>
        <w:pStyle w:val="ListParagraph"/>
        <w:spacing w:before="0" w:after="0"/>
        <w:ind w:left="720" w:hanging="0"/>
        <w:contextualSpacing/>
        <w:rPr>
          <w:rFonts w:ascii="Arial" w:hAnsi="Arial" w:cs="Calibri" w:cstheme="minorHAnsi"/>
          <w:sz w:val="24"/>
          <w:szCs w:val="24"/>
          <w:lang w:val="fr-FR"/>
        </w:rPr>
      </w:pPr>
      <w:r>
        <w:rPr>
          <w:rFonts w:cs="Calibri" w:cstheme="minorHAnsi" w:ascii="Arial" w:hAnsi="Arial"/>
          <w:sz w:val="24"/>
          <w:szCs w:val="24"/>
          <w:lang w:val="fr-FR"/>
        </w:rPr>
      </w:r>
    </w:p>
    <w:p>
      <w:pPr>
        <w:pStyle w:val="ListParagraph"/>
        <w:spacing w:before="0" w:after="0"/>
        <w:ind w:left="720" w:hanging="0"/>
        <w:contextualSpacing/>
        <w:rPr>
          <w:rFonts w:ascii="Arial" w:hAnsi="Arial"/>
          <w:caps/>
          <w:lang w:val="fr-FR"/>
        </w:rPr>
      </w:pPr>
      <w:r>
        <w:rPr>
          <w:rFonts w:ascii="Arial" w:hAnsi="Arial"/>
          <w:caps/>
          <w:lang w:val="fr-FR"/>
        </w:rPr>
      </w:r>
    </w:p>
    <w:p>
      <w:pPr>
        <w:pStyle w:val="Normal"/>
        <w:tabs>
          <w:tab w:val="clear" w:pos="720"/>
          <w:tab w:val="left" w:pos="457" w:leader="none"/>
          <w:tab w:val="center" w:pos="3452" w:leader="none"/>
        </w:tabs>
        <w:spacing w:lineRule="auto" w:line="360"/>
        <w:jc w:val="center"/>
        <w:rPr>
          <w:rFonts w:ascii="Arial" w:hAnsi="Arial"/>
          <w:lang w:val="fr-FR"/>
        </w:rPr>
      </w:pPr>
      <w:r>
        <w:rPr>
          <w:rFonts w:cs="Calibri" w:ascii="Arial" w:hAnsi="Arial" w:cstheme="minorHAnsi"/>
          <w:b/>
          <w:bCs/>
          <w:caps/>
          <w:sz w:val="24"/>
          <w:szCs w:val="24"/>
          <w:lang w:val="fr-FR"/>
        </w:rPr>
        <w:t xml:space="preserve">Date : </w:t>
      </w:r>
      <w:r>
        <w:rPr>
          <w:rFonts w:cs="Calibri" w:ascii="Arial" w:hAnsi="Arial" w:cstheme="minorHAnsi"/>
          <w:sz w:val="24"/>
          <w:szCs w:val="24"/>
          <w:lang w:val="fr-FR"/>
        </w:rPr>
        <w:t>13 juin 2022</w:t>
      </w:r>
    </w:p>
    <w:p>
      <w:pPr>
        <w:pStyle w:val="Normal"/>
        <w:tabs>
          <w:tab w:val="clear" w:pos="720"/>
          <w:tab w:val="left" w:pos="457" w:leader="none"/>
          <w:tab w:val="center" w:pos="3452" w:leader="none"/>
        </w:tabs>
        <w:spacing w:lineRule="auto" w:line="360"/>
        <w:jc w:val="center"/>
        <w:rPr>
          <w:rFonts w:ascii="Arial" w:hAnsi="Arial"/>
          <w:sz w:val="36"/>
          <w:szCs w:val="36"/>
          <w:lang w:val="fr-FR"/>
        </w:rPr>
      </w:pPr>
      <w:r>
        <w:rPr>
          <w:rFonts w:cs="Calibri" w:ascii="Arial" w:hAnsi="Arial" w:cstheme="minorHAnsi"/>
          <w:sz w:val="36"/>
          <w:szCs w:val="36"/>
          <w:lang w:val="fr-FR"/>
        </w:rPr>
        <w:t>Nom : _______________________________</w:t>
      </w:r>
    </w:p>
    <w:p>
      <w:pPr>
        <w:pStyle w:val="Normal"/>
        <w:tabs>
          <w:tab w:val="clear" w:pos="720"/>
          <w:tab w:val="left" w:pos="457" w:leader="none"/>
          <w:tab w:val="center" w:pos="3452" w:leader="none"/>
        </w:tabs>
        <w:spacing w:lineRule="auto" w:line="360"/>
        <w:jc w:val="center"/>
        <w:rPr>
          <w:rFonts w:ascii="Arial" w:hAnsi="Arial"/>
          <w:sz w:val="36"/>
          <w:szCs w:val="36"/>
          <w:lang w:val="fr-FR"/>
        </w:rPr>
      </w:pPr>
      <w:r>
        <w:rPr>
          <w:rFonts w:cs="Calibri" w:ascii="Arial" w:hAnsi="Arial" w:cstheme="minorHAnsi"/>
          <w:sz w:val="36"/>
          <w:szCs w:val="36"/>
          <w:lang w:val="fr-FR"/>
        </w:rPr>
        <w:t>Prénom : _____________________________</w:t>
      </w:r>
    </w:p>
    <w:p>
      <w:pPr>
        <w:pStyle w:val="Normal"/>
        <w:tabs>
          <w:tab w:val="clear" w:pos="720"/>
          <w:tab w:val="left" w:pos="457" w:leader="none"/>
          <w:tab w:val="center" w:pos="3452" w:leader="none"/>
        </w:tabs>
        <w:spacing w:lineRule="auto" w:line="360"/>
        <w:jc w:val="center"/>
        <w:rPr>
          <w:rFonts w:ascii="Arial" w:hAnsi="Arial"/>
          <w:sz w:val="36"/>
          <w:szCs w:val="36"/>
          <w:lang w:val="fr-FR"/>
        </w:rPr>
      </w:pPr>
      <w:r>
        <w:rPr>
          <w:rFonts w:cs="Calibri" w:ascii="Arial" w:hAnsi="Arial" w:cstheme="minorHAnsi"/>
          <w:sz w:val="36"/>
          <w:szCs w:val="36"/>
          <w:lang w:val="fr-FR"/>
        </w:rPr>
        <w:t>Classe : __________________</w:t>
      </w:r>
    </w:p>
    <w:p>
      <w:pPr>
        <w:pStyle w:val="Normal"/>
        <w:tabs>
          <w:tab w:val="clear" w:pos="720"/>
          <w:tab w:val="left" w:pos="457" w:leader="none"/>
          <w:tab w:val="center" w:pos="3452" w:leader="none"/>
        </w:tabs>
        <w:spacing w:lineRule="auto" w:line="360"/>
        <w:jc w:val="center"/>
        <w:rPr>
          <w:rFonts w:ascii="Arial" w:hAnsi="Arial"/>
          <w:sz w:val="36"/>
          <w:szCs w:val="36"/>
          <w:lang w:val="fr-FR"/>
        </w:rPr>
      </w:pPr>
      <w:r>
        <w:rPr>
          <w:rFonts w:cs="Calibri" w:ascii="Arial" w:hAnsi="Arial" w:cstheme="minorHAnsi"/>
          <w:sz w:val="36"/>
          <w:szCs w:val="36"/>
          <w:lang w:val="fr-FR"/>
        </w:rPr>
        <w:t xml:space="preserve">Note : _____ / </w:t>
      </w:r>
      <w:r>
        <w:rPr>
          <w:rFonts w:eastAsia="Calibri" w:cs="Calibri" w:ascii="Arial" w:hAnsi="Arial" w:cstheme="minorHAnsi"/>
          <w:color w:val="auto"/>
          <w:kern w:val="0"/>
          <w:sz w:val="36"/>
          <w:szCs w:val="36"/>
          <w:lang w:val="fr-FR" w:eastAsia="en-US" w:bidi="ar-SA"/>
        </w:rPr>
        <w:t>25</w:t>
      </w:r>
    </w:p>
    <w:p>
      <w:pPr>
        <w:pStyle w:val="Normal"/>
        <w:tabs>
          <w:tab w:val="clear" w:pos="720"/>
          <w:tab w:val="left" w:pos="457" w:leader="none"/>
          <w:tab w:val="center" w:pos="3452" w:leader="none"/>
        </w:tabs>
        <w:spacing w:lineRule="auto" w:line="360"/>
        <w:jc w:val="center"/>
        <w:rPr>
          <w:rFonts w:ascii="Arial" w:hAnsi="Arial"/>
          <w:lang w:val="fr-FR"/>
        </w:rPr>
      </w:pPr>
      <w:r>
        <w:rPr>
          <w:rFonts w:ascii="Arial" w:hAnsi="Arial"/>
          <w:lang w:val="fr-FR"/>
        </w:rPr>
      </w:r>
    </w:p>
    <w:tbl>
      <w:tblPr>
        <w:tblW w:w="902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4874"/>
        <w:gridCol w:w="4151"/>
      </w:tblGrid>
      <w:tr>
        <w:trPr>
          <w:trHeight w:val="2895" w:hRule="atLeast"/>
        </w:trPr>
        <w:tc>
          <w:tcPr>
            <w:tcW w:w="4874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57" w:leader="none"/>
                <w:tab w:val="center" w:pos="3452" w:leader="none"/>
              </w:tabs>
              <w:spacing w:lineRule="auto" w:line="360" w:before="0" w:after="0"/>
              <w:contextualSpacing/>
              <w:rPr>
                <w:rFonts w:ascii="Arial" w:hAnsi="Arial" w:cs="Calibri"/>
                <w:b/>
                <w:b/>
                <w:bCs/>
                <w:lang w:val="fr-FR"/>
              </w:rPr>
            </w:pPr>
            <w:r>
              <w:rPr>
                <w:rFonts w:cs="Calibri" w:ascii="Arial" w:hAnsi="Arial" w:cstheme="minorHAnsi"/>
                <w:b/>
                <w:bCs/>
                <w:caps/>
                <w:lang w:val="fr-FR"/>
              </w:rPr>
              <w:t>Durée de l’épreuve 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57" w:leader="none"/>
                <w:tab w:val="center" w:pos="3452" w:leader="none"/>
              </w:tabs>
              <w:spacing w:lineRule="auto" w:line="360" w:before="0" w:after="0"/>
              <w:contextualSpacing/>
              <w:rPr>
                <w:rFonts w:ascii="Arial" w:hAnsi="Arial" w:cs="Calibri"/>
                <w:lang w:val="fr-FR"/>
              </w:rPr>
            </w:pPr>
            <w:r>
              <w:rPr>
                <w:rFonts w:cs="Calibri" w:ascii="Arial" w:hAnsi="Arial" w:cstheme="minorHAnsi"/>
                <w:lang w:val="fr-FR"/>
              </w:rPr>
              <w:t>45 minutes</w:t>
            </w:r>
          </w:p>
          <w:p>
            <w:pPr>
              <w:pStyle w:val="ListParagraph"/>
              <w:widowControl w:val="false"/>
              <w:spacing w:before="0" w:after="0"/>
              <w:contextualSpacing/>
              <w:rPr>
                <w:rFonts w:ascii="Arial" w:hAnsi="Arial" w:cs="Calibri" w:cstheme="minorHAnsi"/>
                <w:lang w:val="fr-FR"/>
              </w:rPr>
            </w:pPr>
            <w:r>
              <w:rPr>
                <w:rFonts w:cs="Calibri" w:cstheme="minorHAnsi" w:ascii="Arial" w:hAnsi="Arial"/>
                <w:lang w:val="fr-F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457" w:leader="none"/>
                <w:tab w:val="center" w:pos="3452" w:leader="none"/>
              </w:tabs>
              <w:spacing w:lineRule="auto" w:line="360" w:before="0" w:after="0"/>
              <w:contextualSpacing/>
              <w:rPr>
                <w:rFonts w:ascii="Arial" w:hAnsi="Arial" w:cs="Calibri"/>
                <w:b/>
                <w:b/>
                <w:bCs/>
                <w:lang w:val="fr-FR"/>
              </w:rPr>
            </w:pPr>
            <w:r>
              <w:rPr>
                <w:rFonts w:cs="Calibri" w:ascii="Arial" w:hAnsi="Arial" w:cstheme="minorHAnsi"/>
                <w:b/>
                <w:bCs/>
                <w:caps/>
                <w:lang w:val="fr-FR"/>
              </w:rPr>
              <w:t>Matériel autorisé 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57" w:leader="none"/>
                <w:tab w:val="center" w:pos="3452" w:leader="none"/>
              </w:tabs>
              <w:spacing w:lineRule="auto" w:line="360" w:before="0" w:after="0"/>
              <w:contextualSpacing/>
              <w:rPr>
                <w:rFonts w:ascii="Arial" w:hAnsi="Arial" w:cs="Calibri"/>
                <w:lang w:val="fr-FR"/>
              </w:rPr>
            </w:pPr>
            <w:r>
              <w:rPr>
                <w:rFonts w:cs="Calibri" w:ascii="Arial" w:hAnsi="Arial" w:cstheme="minorHAnsi"/>
                <w:lang w:val="fr-FR"/>
              </w:rPr>
              <w:t>Examen sans support technologique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57" w:leader="none"/>
                <w:tab w:val="center" w:pos="3452" w:leader="none"/>
              </w:tabs>
              <w:spacing w:lineRule="auto" w:line="360" w:before="0" w:after="0"/>
              <w:contextualSpacing/>
              <w:rPr>
                <w:rFonts w:ascii="Arial" w:hAnsi="Arial" w:cs="Calibri"/>
                <w:lang w:val="fr-FR"/>
              </w:rPr>
            </w:pPr>
            <w:r>
              <w:rPr>
                <w:rFonts w:cs="Calibri" w:ascii="Arial" w:hAnsi="Arial" w:cstheme="minorHAnsi"/>
                <w:lang w:val="fr-FR"/>
              </w:rPr>
              <w:t>Crayon pour les graphiques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57" w:leader="none"/>
                <w:tab w:val="center" w:pos="3452" w:leader="none"/>
              </w:tabs>
              <w:spacing w:lineRule="auto" w:line="360" w:before="0" w:after="0"/>
              <w:contextualSpacing/>
              <w:rPr>
                <w:rFonts w:ascii="Arial" w:hAnsi="Arial" w:cs="Calibri"/>
                <w:lang w:val="fr-FR"/>
              </w:rPr>
            </w:pPr>
            <w:r>
              <w:rPr>
                <w:rFonts w:cs="Calibri" w:ascii="Arial" w:hAnsi="Arial" w:cstheme="minorHAnsi"/>
                <w:lang w:val="fr-FR"/>
              </w:rPr>
              <w:t>Règle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57" w:leader="none"/>
                <w:tab w:val="center" w:pos="3452" w:leader="none"/>
              </w:tabs>
              <w:spacing w:lineRule="auto" w:line="360" w:before="0" w:after="0"/>
              <w:contextualSpacing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457" w:leader="none"/>
                <w:tab w:val="center" w:pos="3452" w:leader="none"/>
              </w:tabs>
              <w:spacing w:lineRule="auto" w:line="360" w:before="0" w:after="0"/>
              <w:contextualSpacing/>
              <w:rPr>
                <w:rFonts w:ascii="Arial" w:hAnsi="Arial" w:cs="Calibri"/>
                <w:b/>
                <w:b/>
                <w:bCs/>
                <w:lang w:val="fr-FR"/>
              </w:rPr>
            </w:pPr>
            <w:r>
              <w:rPr>
                <w:rFonts w:cs="Calibri" w:ascii="Arial" w:hAnsi="Arial" w:cstheme="minorHAnsi"/>
                <w:b/>
                <w:bCs/>
                <w:caps/>
                <w:lang w:val="fr-FR"/>
              </w:rPr>
              <w:t>Remarques particulières :</w:t>
            </w:r>
          </w:p>
        </w:tc>
        <w:tc>
          <w:tcPr>
            <w:tcW w:w="4151" w:type="dxa"/>
            <w:tcBorders/>
            <w:shd w:color="auto" w:fill="auto" w:val="clear"/>
          </w:tcPr>
          <w:p>
            <w:pPr>
              <w:pStyle w:val="Contenudetableau"/>
              <w:widowControl w:val="false"/>
              <w:spacing w:before="0" w:after="160"/>
              <w:jc w:val="right"/>
              <w:rPr>
                <w:rFonts w:ascii="Arial" w:hAnsi="Arial"/>
                <w:lang w:val="fr-FR"/>
              </w:rPr>
            </w:pPr>
            <w:r>
              <w:rPr/>
              <w:drawing>
                <wp:inline distT="0" distB="0" distL="0" distR="0">
                  <wp:extent cx="1400175" cy="1787525"/>
                  <wp:effectExtent l="0" t="0" r="0" b="0"/>
                  <wp:docPr id="2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787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numPr>
          <w:ilvl w:val="0"/>
          <w:numId w:val="1"/>
        </w:numPr>
        <w:tabs>
          <w:tab w:val="clear" w:pos="720"/>
          <w:tab w:val="left" w:pos="457" w:leader="none"/>
          <w:tab w:val="center" w:pos="3452" w:leader="none"/>
        </w:tabs>
        <w:spacing w:lineRule="auto" w:line="360" w:before="0" w:after="0"/>
        <w:contextualSpacing/>
        <w:jc w:val="both"/>
        <w:rPr>
          <w:rFonts w:ascii="Arial" w:hAnsi="Arial"/>
          <w:b w:val="false"/>
          <w:b w:val="false"/>
          <w:bCs w:val="false"/>
          <w:lang w:val="fr-FR"/>
        </w:rPr>
      </w:pPr>
      <w:r>
        <w:rPr>
          <w:rFonts w:cs="Calibri" w:ascii="Arial" w:hAnsi="Arial" w:cstheme="minorHAnsi"/>
          <w:b w:val="false"/>
          <w:bCs w:val="false"/>
          <w:lang w:val="fr-FR"/>
        </w:rPr>
        <w:t xml:space="preserve"> </w:t>
      </w:r>
      <w:r>
        <w:rPr>
          <w:rFonts w:cs="Calibri" w:ascii="Arial" w:hAnsi="Arial" w:cstheme="minorHAnsi"/>
          <w:b w:val="false"/>
          <w:bCs w:val="false"/>
          <w:lang w:val="fr-FR"/>
        </w:rPr>
        <w:t>Le sujet comporte 4 exercices obligatoires.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457" w:leader="none"/>
          <w:tab w:val="center" w:pos="3452" w:leader="none"/>
        </w:tabs>
        <w:spacing w:lineRule="auto" w:line="360" w:before="0" w:after="0"/>
        <w:contextualSpacing/>
        <w:jc w:val="both"/>
        <w:rPr>
          <w:rFonts w:ascii="Arial" w:hAnsi="Arial"/>
          <w:b w:val="false"/>
          <w:b w:val="false"/>
          <w:bCs w:val="false"/>
          <w:lang w:val="fr-FR"/>
        </w:rPr>
      </w:pPr>
      <w:r>
        <w:rPr>
          <w:rFonts w:cs="Calibri" w:ascii="Arial" w:hAnsi="Arial" w:cstheme="minorHAnsi"/>
          <w:b w:val="false"/>
          <w:bCs w:val="false"/>
          <w:lang w:val="fr-FR"/>
        </w:rPr>
        <w:t xml:space="preserve"> </w:t>
      </w:r>
      <w:r>
        <w:rPr>
          <w:rFonts w:cs="Calibri" w:ascii="Arial" w:hAnsi="Arial" w:cstheme="minorHAnsi"/>
          <w:b w:val="false"/>
          <w:bCs w:val="false"/>
          <w:lang w:val="fr-BE"/>
        </w:rPr>
        <w:t>La qualité et la précision de la rédaction seront prises en compte dans la note.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457" w:leader="none"/>
          <w:tab w:val="center" w:pos="3452" w:leader="none"/>
        </w:tabs>
        <w:spacing w:lineRule="auto" w:line="360" w:before="0" w:after="0"/>
        <w:contextualSpacing/>
        <w:jc w:val="both"/>
        <w:rPr>
          <w:rFonts w:ascii="Arial" w:hAnsi="Arial"/>
          <w:lang w:val="fr-FR"/>
        </w:rPr>
      </w:pPr>
      <w:r>
        <w:rPr>
          <w:rFonts w:cs="Calibri" w:ascii="Arial" w:hAnsi="Arial" w:cstheme="minorHAnsi"/>
          <w:b w:val="false"/>
          <w:bCs w:val="false"/>
          <w:lang w:val="fr-FR"/>
        </w:rPr>
        <w:t xml:space="preserve"> </w:t>
      </w:r>
      <w:r>
        <w:rPr>
          <w:rFonts w:cs="Calibri" w:ascii="Arial" w:hAnsi="Arial" w:cstheme="minorHAnsi"/>
          <w:b w:val="false"/>
          <w:bCs w:val="false"/>
          <w:lang w:val="fr-BE"/>
        </w:rPr>
        <w:t>Le candidat doit répondre sur le sujet : des emplacements vides sont laissés après chaque exercice pour ce faire.</w:t>
      </w:r>
    </w:p>
    <w:p>
      <w:pPr>
        <w:pStyle w:val="Normal"/>
        <w:rPr>
          <w:rFonts w:ascii="Arial" w:hAnsi="Arial" w:cs="Calibri" w:cstheme="minorHAnsi"/>
          <w:lang w:val="fr-FR"/>
        </w:rPr>
      </w:pPr>
      <w:r>
        <w:rPr>
          <w:rFonts w:cs="Calibri" w:cstheme="minorHAnsi" w:ascii="Arial" w:hAnsi="Arial"/>
          <w:lang w:val="fr-FR"/>
        </w:rPr>
      </w:r>
    </w:p>
    <w:p>
      <w:pPr>
        <w:pStyle w:val="ListParagraph"/>
        <w:jc w:val="right"/>
        <w:rPr>
          <w:rFonts w:ascii="Arial" w:hAnsi="Arial"/>
          <w:lang w:val="fr-FR"/>
        </w:rPr>
      </w:pPr>
      <w:r>
        <w:rPr>
          <w:rFonts w:cs="Calibri" w:ascii="Arial" w:hAnsi="Arial" w:cstheme="minorHAnsi"/>
          <w:lang w:val="fr-FR"/>
        </w:rPr>
        <w:t>Restez calme et concentré.</w:t>
      </w:r>
    </w:p>
    <w:p>
      <w:pPr>
        <w:pStyle w:val="ListParagraph"/>
        <w:jc w:val="right"/>
        <w:rPr>
          <w:rFonts w:ascii="Arial" w:hAnsi="Arial"/>
          <w:lang w:val="fr-FR"/>
        </w:rPr>
      </w:pPr>
      <w:r>
        <w:rPr>
          <w:rFonts w:cs="Calibri" w:ascii="Arial" w:hAnsi="Arial" w:cstheme="minorHAnsi"/>
          <w:lang w:val="fr-FR"/>
        </w:rPr>
        <w:t>Bon travail et bonne réussite.</w:t>
      </w:r>
      <w:r>
        <w:br w:type="page"/>
      </w:r>
    </w:p>
    <w:tbl>
      <w:tblPr>
        <w:tblW w:w="964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504"/>
        <w:gridCol w:w="1140"/>
      </w:tblGrid>
      <w:tr>
        <w:trPr/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pageBreakBefore/>
              <w:widowControl w:val="false"/>
              <w:suppressLineNumbers/>
              <w:suppressAutoHyphens w:val="true"/>
              <w:bidi w:val="0"/>
              <w:spacing w:lineRule="auto" w:line="259" w:before="0" w:after="160"/>
              <w:ind w:left="0" w:right="-113" w:hanging="0"/>
              <w:jc w:val="both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Exercice A1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Barème</w:t>
            </w:r>
          </w:p>
        </w:tc>
      </w:tr>
      <w:tr>
        <w:trPr>
          <w:trHeight w:val="5622" w:hRule="atLeast"/>
        </w:trPr>
        <w:tc>
          <w:tcPr>
            <w:tcW w:w="8504" w:type="dxa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/>
                <w:b w:val="false"/>
                <w:b w:val="false"/>
                <w:bCs w:val="false"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4163060" cy="3515360"/>
                  <wp:effectExtent l="0" t="0" r="0" b="0"/>
                  <wp:docPr id="3" name="Image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3060" cy="3515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udetableau"/>
              <w:widowControl w:val="false"/>
              <w:spacing w:before="0" w:after="1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both"/>
              <w:rPr>
                <w:rFonts w:ascii="Arial" w:hAnsi="Arial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Arial" w:hAnsi="Arial"/>
                <w:b w:val="false"/>
                <w:bCs w:val="false"/>
                <w:sz w:val="28"/>
                <w:szCs w:val="28"/>
              </w:rPr>
              <w:t>1) Pour chacune des descriptions suivantes, associez le nom d’une fonction.</w:t>
            </w:r>
          </w:p>
          <w:tbl>
            <w:tblPr>
              <w:tblW w:w="7935" w:type="dxa"/>
              <w:jc w:val="left"/>
              <w:tblInd w:w="188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34"/>
              <w:gridCol w:w="3900"/>
            </w:tblGrid>
            <w:tr>
              <w:trPr/>
              <w:tc>
                <w:tcPr>
                  <w:tcW w:w="4034" w:type="dxa"/>
                  <w:tcBorders/>
                </w:tcPr>
                <w:p>
                  <w:pPr>
                    <w:pStyle w:val="ListParagraph"/>
                    <w:widowControl w:val="false"/>
                    <w:suppressAutoHyphens w:val="true"/>
                    <w:spacing w:lineRule="auto" w:line="360" w:before="0" w:after="0"/>
                    <w:ind w:left="0" w:hanging="0"/>
                    <w:contextualSpacing/>
                    <w:jc w:val="both"/>
                    <w:rPr>
                      <w:rFonts w:ascii="Arial" w:hAnsi="Arial"/>
                      <w:b w:val="false"/>
                      <w:b w:val="false"/>
                      <w:bCs w:val="false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 w:val="false"/>
                      <w:bCs w:val="false"/>
                      <w:sz w:val="28"/>
                      <w:szCs w:val="28"/>
                    </w:rPr>
                    <w:t>(i) décroissance linéaire</w:t>
                  </w:r>
                </w:p>
              </w:tc>
              <w:tc>
                <w:tcPr>
                  <w:tcW w:w="3900" w:type="dxa"/>
                  <w:tcBorders/>
                </w:tcPr>
                <w:p>
                  <w:pPr>
                    <w:pStyle w:val="ListParagraph"/>
                    <w:widowControl w:val="false"/>
                    <w:suppressAutoHyphens w:val="true"/>
                    <w:spacing w:lineRule="auto" w:line="360" w:before="0" w:after="0"/>
                    <w:ind w:left="0" w:hanging="0"/>
                    <w:contextualSpacing/>
                    <w:jc w:val="both"/>
                    <w:rPr>
                      <w:rFonts w:ascii="Arial" w:hAnsi="Arial"/>
                      <w:b w:val="false"/>
                      <w:b w:val="false"/>
                      <w:bCs w:val="false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 w:val="false"/>
                      <w:bCs w:val="false"/>
                      <w:sz w:val="28"/>
                      <w:szCs w:val="28"/>
                    </w:rPr>
                    <w:t>(iii) décroissance exponentielle</w:t>
                  </w:r>
                </w:p>
              </w:tc>
            </w:tr>
            <w:tr>
              <w:trPr/>
              <w:tc>
                <w:tcPr>
                  <w:tcW w:w="4034" w:type="dxa"/>
                  <w:tcBorders/>
                </w:tcPr>
                <w:p>
                  <w:pPr>
                    <w:pStyle w:val="ListParagraph"/>
                    <w:widowControl w:val="false"/>
                    <w:suppressAutoHyphens w:val="true"/>
                    <w:spacing w:lineRule="auto" w:line="360" w:before="0" w:after="0"/>
                    <w:ind w:left="0" w:hanging="0"/>
                    <w:contextualSpacing/>
                    <w:jc w:val="both"/>
                    <w:rPr>
                      <w:rFonts w:ascii="Arial" w:hAnsi="Arial"/>
                      <w:b w:val="false"/>
                      <w:b w:val="false"/>
                      <w:bCs w:val="false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 w:val="false"/>
                      <w:bCs w:val="false"/>
                      <w:sz w:val="28"/>
                      <w:szCs w:val="28"/>
                    </w:rPr>
                    <w:t>(ii) croissance linéaire</w:t>
                  </w:r>
                </w:p>
              </w:tc>
              <w:tc>
                <w:tcPr>
                  <w:tcW w:w="3900" w:type="dxa"/>
                  <w:tcBorders/>
                </w:tcPr>
                <w:p>
                  <w:pPr>
                    <w:pStyle w:val="ListParagraph"/>
                    <w:widowControl w:val="false"/>
                    <w:suppressAutoHyphens w:val="true"/>
                    <w:spacing w:lineRule="auto" w:line="360" w:before="0" w:after="0"/>
                    <w:ind w:left="0" w:hanging="0"/>
                    <w:contextualSpacing/>
                    <w:jc w:val="both"/>
                    <w:rPr>
                      <w:rFonts w:ascii="Arial" w:hAnsi="Arial"/>
                      <w:b w:val="false"/>
                      <w:b w:val="false"/>
                      <w:bCs w:val="false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 w:val="false"/>
                      <w:bCs w:val="false"/>
                      <w:sz w:val="28"/>
                      <w:szCs w:val="28"/>
                    </w:rPr>
                    <w:t>(iv) croissance exponentielle</w:t>
                  </w:r>
                </w:p>
              </w:tc>
            </w:tr>
          </w:tbl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both"/>
              <w:rPr>
                <w:rFonts w:ascii="Arial" w:hAnsi="Arial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Arial" w:hAnsi="Arial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udetableau"/>
              <w:widowControl w:val="false"/>
              <w:spacing w:before="0" w:after="1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 points</w:t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both"/>
              <w:rPr>
                <w:rFonts w:ascii="Arial" w:hAnsi="Arial" w:eastAsia="Calibri" w:cs=""/>
                <w:b w:val="false"/>
                <w:b w:val="false"/>
                <w:bCs w:val="false"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 w:ascii="Arial" w:hAnsi="Arial"/>
                <w:b w:val="false"/>
                <w:bCs w:val="false"/>
                <w:kern w:val="0"/>
                <w:sz w:val="28"/>
                <w:szCs w:val="28"/>
                <w:lang w:val="fr-FR" w:eastAsia="en-US" w:bidi="ar-SA"/>
              </w:rPr>
              <w:t>2) Donner également le nom de la fonction qui ne correspond à aucune des descriptions.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udetableau"/>
              <w:widowControl w:val="false"/>
              <w:spacing w:before="0" w:after="1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 point</w:t>
            </w:r>
          </w:p>
        </w:tc>
      </w:tr>
    </w:tbl>
    <w:p>
      <w:pPr>
        <w:pStyle w:val="ListParagraph"/>
        <w:spacing w:lineRule="auto" w:line="360"/>
        <w:ind w:left="720" w:hanging="0"/>
        <w:rPr>
          <w:rFonts w:ascii="Arial" w:hAnsi="Arial"/>
          <w:b w:val="false"/>
          <w:b w:val="false"/>
          <w:bCs w:val="false"/>
          <w:sz w:val="14"/>
          <w:szCs w:val="14"/>
          <w:lang w:val="fr-FR"/>
        </w:rPr>
      </w:pPr>
      <w:r>
        <w:rPr>
          <w:rFonts w:ascii="Arial" w:hAnsi="Arial"/>
          <w:b w:val="false"/>
          <w:bCs w:val="false"/>
          <w:sz w:val="14"/>
          <w:szCs w:val="14"/>
          <w:lang w:val="fr-FR"/>
        </w:rPr>
      </w:r>
    </w:p>
    <w:tbl>
      <w:tblPr>
        <w:tblW w:w="9645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504"/>
        <w:gridCol w:w="1140"/>
      </w:tblGrid>
      <w:tr>
        <w:trPr/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detableau"/>
              <w:widowControl w:val="false"/>
              <w:spacing w:before="0" w:after="16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suppressLineNumbers/>
              <w:suppressAutoHyphens w:val="true"/>
              <w:bidi w:val="0"/>
              <w:spacing w:lineRule="auto" w:line="259" w:before="0" w:after="160"/>
              <w:ind w:left="0" w:right="-113" w:hanging="0"/>
              <w:jc w:val="both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Exercice A2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Barème</w:t>
            </w:r>
          </w:p>
        </w:tc>
      </w:tr>
      <w:tr>
        <w:trPr/>
        <w:tc>
          <w:tcPr>
            <w:tcW w:w="85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/>
              <w:drawing>
                <wp:inline distT="0" distB="0" distL="0" distR="0">
                  <wp:extent cx="4036695" cy="3495040"/>
                  <wp:effectExtent l="0" t="0" r="0" b="0"/>
                  <wp:docPr id="4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6695" cy="3495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85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1) Indiquer sur le graphique ci-dessus les angles correspondant à :</w:t>
            </w:r>
          </w:p>
          <w:tbl>
            <w:tblPr>
              <w:tblW w:w="8055" w:type="dxa"/>
              <w:jc w:val="left"/>
              <w:tblInd w:w="188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40"/>
              <w:gridCol w:w="1994"/>
              <w:gridCol w:w="1980"/>
              <w:gridCol w:w="2040"/>
            </w:tblGrid>
            <w:tr>
              <w:trPr/>
              <w:tc>
                <w:tcPr>
                  <w:tcW w:w="2040" w:type="dxa"/>
                  <w:tcBorders/>
                  <w:vAlign w:val="center"/>
                </w:tcPr>
                <w:p>
                  <w:pPr>
                    <w:pStyle w:val="ListParagraph"/>
                    <w:widowControl w:val="false"/>
                    <w:suppressAutoHyphens w:val="true"/>
                    <w:spacing w:lineRule="auto" w:line="360" w:before="0" w:after="0"/>
                    <w:ind w:left="0" w:hanging="0"/>
                    <w:contextualSpacing/>
                    <w:jc w:val="both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ascii="Arial" w:hAnsi="Arial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8"/>
                      <w:szCs w:val="28"/>
                      <w:u w:val="none"/>
                    </w:rPr>
                    <w:t>(a) 30°</w:t>
                  </w:r>
                </w:p>
              </w:tc>
              <w:tc>
                <w:tcPr>
                  <w:tcW w:w="1994" w:type="dxa"/>
                  <w:tcBorders/>
                  <w:vAlign w:val="center"/>
                </w:tcPr>
                <w:p>
                  <w:pPr>
                    <w:pStyle w:val="ListParagraph"/>
                    <w:widowControl w:val="false"/>
                    <w:suppressAutoHyphens w:val="true"/>
                    <w:spacing w:lineRule="auto" w:line="360" w:before="0" w:after="0"/>
                    <w:ind w:left="0" w:hanging="0"/>
                    <w:contextualSpacing/>
                    <w:jc w:val="both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ascii="Arial" w:hAnsi="Arial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8"/>
                      <w:szCs w:val="28"/>
                      <w:u w:val="none"/>
                    </w:rPr>
                    <w:t>(b) 90°</w:t>
                  </w:r>
                </w:p>
              </w:tc>
              <w:tc>
                <w:tcPr>
                  <w:tcW w:w="1980" w:type="dxa"/>
                  <w:tcBorders/>
                  <w:vAlign w:val="center"/>
                </w:tcPr>
                <w:p>
                  <w:pPr>
                    <w:pStyle w:val="ListParagraph"/>
                    <w:widowControl w:val="false"/>
                    <w:suppressAutoHyphens w:val="true"/>
                    <w:spacing w:lineRule="auto" w:line="360" w:before="0" w:after="0"/>
                    <w:ind w:left="0" w:hanging="0"/>
                    <w:contextualSpacing/>
                    <w:jc w:val="both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ascii="Arial" w:hAnsi="Arial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8"/>
                      <w:szCs w:val="28"/>
                      <w:u w:val="none"/>
                    </w:rPr>
                    <w:t xml:space="preserve">(c) </w:t>
                  </w:r>
                  <w:r>
                    <w:rPr/>
                  </w:r>
                  <m:oMath xmlns:m="http://schemas.openxmlformats.org/officeDocument/2006/math">
                    <m:f>
                      <m:num>
                        <m:r>
                          <w:rPr>
                            <w:rFonts w:ascii="Cambria Math" w:hAnsi="Cambria Math"/>
                          </w:rPr>
                          <m:t xml:space="preserve">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 xml:space="preserve">4</m:t>
                        </m:r>
                      </m:den>
                    </m:f>
                  </m:oMath>
                  <w:r>
                    <w:rPr>
                      <w:rFonts w:ascii="Arial" w:hAnsi="Arial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8"/>
                      <w:szCs w:val="28"/>
                      <w:u w:val="none"/>
                    </w:rPr>
                    <w:t xml:space="preserve"> rad</w:t>
                  </w:r>
                </w:p>
              </w:tc>
              <w:tc>
                <w:tcPr>
                  <w:tcW w:w="2040" w:type="dxa"/>
                  <w:tcBorders/>
                  <w:vAlign w:val="center"/>
                </w:tcPr>
                <w:p>
                  <w:pPr>
                    <w:pStyle w:val="ListParagraph"/>
                    <w:widowControl w:val="false"/>
                    <w:suppressAutoHyphens w:val="true"/>
                    <w:spacing w:lineRule="auto" w:line="360" w:before="0" w:after="0"/>
                    <w:ind w:left="0" w:hanging="0"/>
                    <w:contextualSpacing/>
                    <w:jc w:val="both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ascii="Arial" w:hAnsi="Arial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8"/>
                      <w:szCs w:val="28"/>
                      <w:u w:val="none"/>
                    </w:rPr>
                    <w:t xml:space="preserve">(d) </w:t>
                  </w:r>
                  <w:r>
                    <w:rPr/>
                  </w:r>
                  <m:oMath xmlns:m="http://schemas.openxmlformats.org/officeDocument/2006/math">
                    <m:f>
                      <m:num>
                        <m:r>
                          <w:rPr>
                            <w:rFonts w:ascii="Cambria Math" w:hAnsi="Cambria Math"/>
                          </w:rPr>
                          <m:t xml:space="preserve">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 xml:space="preserve">3</m:t>
                        </m:r>
                      </m:den>
                    </m:f>
                  </m:oMath>
                  <w:r>
                    <w:rPr>
                      <w:rFonts w:ascii="Arial" w:hAnsi="Arial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8"/>
                      <w:szCs w:val="28"/>
                      <w:u w:val="none"/>
                    </w:rPr>
                    <w:t xml:space="preserve"> rad</w:t>
                  </w:r>
                </w:p>
              </w:tc>
            </w:tr>
          </w:tbl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1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 points</w:t>
            </w:r>
          </w:p>
        </w:tc>
      </w:tr>
      <w:tr>
        <w:trPr/>
        <w:tc>
          <w:tcPr>
            <w:tcW w:w="85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both"/>
              <w:rPr>
                <w:rFonts w:ascii="Arial" w:hAnsi="Arial" w:eastAsia="Calibri" w:cs="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val="fr-FR" w:eastAsia="en-US" w:bidi="ar-SA"/>
              </w:rPr>
            </w:pPr>
            <w:r>
              <w:rPr>
                <w:rFonts w:eastAsia="Calibri" w:cs="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val="fr-FR" w:eastAsia="en-US" w:bidi="ar-SA"/>
              </w:rPr>
              <w:t>2) Remplir le tableau ci-dessous. Expliquez le raisonnement menant aux résultats.</w:t>
            </w:r>
          </w:p>
          <w:tbl>
            <w:tblPr>
              <w:tblW w:w="7255" w:type="dxa"/>
              <w:jc w:val="left"/>
              <w:tblInd w:w="68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2114"/>
              <w:gridCol w:w="2481"/>
              <w:gridCol w:w="2660"/>
            </w:tblGrid>
            <w:tr>
              <w:trPr/>
              <w:tc>
                <w:tcPr>
                  <w:tcW w:w="2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Contenudetableau"/>
                    <w:widowControl w:val="false"/>
                    <w:spacing w:before="0" w:after="160"/>
                    <w:jc w:val="both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ascii="Arial" w:hAnsi="Arial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8"/>
                      <w:szCs w:val="28"/>
                      <w:u w:val="none"/>
                    </w:rPr>
                    <w:t xml:space="preserve">Angle </w:t>
                  </w:r>
                  <w:r>
                    <w:rPr/>
                  </w:r>
                  <m:oMath xmlns:m="http://schemas.openxmlformats.org/officeDocument/2006/math">
                    <m:r>
                      <w:rPr>
                        <w:rFonts w:ascii="Cambria Math" w:hAnsi="Cambria Math"/>
                      </w:rPr>
                      <m:t xml:space="preserve">α</m:t>
                    </m:r>
                  </m:oMath>
                </w:p>
              </w:tc>
              <w:tc>
                <w:tcPr>
                  <w:tcW w:w="2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Contenudetableau"/>
                    <w:widowControl w:val="false"/>
                    <w:spacing w:before="0" w:after="160"/>
                    <w:jc w:val="center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ascii="Arial" w:hAnsi="Arial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8"/>
                      <w:szCs w:val="28"/>
                      <w:u w:val="none"/>
                    </w:rPr>
                    <w:t>30°</w:t>
                  </w:r>
                </w:p>
              </w:tc>
              <w:tc>
                <w:tcPr>
                  <w:tcW w:w="2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ListParagraph"/>
                    <w:widowControl w:val="false"/>
                    <w:suppressAutoHyphens w:val="true"/>
                    <w:spacing w:lineRule="auto" w:line="360" w:before="0" w:after="0"/>
                    <w:ind w:left="0" w:hanging="0"/>
                    <w:contextualSpacing/>
                    <w:jc w:val="center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/>
                  </w:r>
                  <m:oMath xmlns:m="http://schemas.openxmlformats.org/officeDocument/2006/math">
                    <m:f>
                      <m:num>
                        <m:r>
                          <w:rPr>
                            <w:rFonts w:ascii="Cambria Math" w:hAnsi="Cambria Math"/>
                          </w:rPr>
                          <m:t xml:space="preserve">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 xml:space="preserve">3</m:t>
                        </m:r>
                      </m:den>
                    </m:f>
                  </m:oMath>
                  <w:r>
                    <w:rPr>
                      <w:rFonts w:ascii="Arial" w:hAnsi="Arial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8"/>
                      <w:szCs w:val="28"/>
                      <w:u w:val="none"/>
                    </w:rPr>
                    <w:t xml:space="preserve"> </w:t>
                  </w:r>
                  <w:r>
                    <w:rPr>
                      <w:rFonts w:ascii="Arial" w:hAnsi="Arial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8"/>
                      <w:szCs w:val="28"/>
                      <w:u w:val="none"/>
                    </w:rPr>
                    <w:t>rad</w:t>
                  </w:r>
                </w:p>
              </w:tc>
            </w:tr>
            <w:tr>
              <w:trPr/>
              <w:tc>
                <w:tcPr>
                  <w:tcW w:w="211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Contenudetableau"/>
                    <w:widowControl w:val="false"/>
                    <w:spacing w:before="0" w:after="160"/>
                    <w:jc w:val="left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/>
                  </w:r>
                  <m:oMathPara xmlns:m="http://schemas.openxmlformats.org/officeDocument/2006/math"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</w:rPr>
                        <m:t xml:space="preserve">sin</m:t>
                      </m:r>
                      <m:r>
                        <w:rPr>
                          <w:rFonts w:ascii="Cambria Math" w:hAnsi="Cambria Math"/>
                        </w:rPr>
                        <m:t xml:space="preserve">α</m:t>
                      </m:r>
                    </m:oMath>
                  </m:oMathPara>
                </w:p>
              </w:tc>
              <w:tc>
                <w:tcPr>
                  <w:tcW w:w="248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Contenudetableau"/>
                    <w:widowControl w:val="false"/>
                    <w:spacing w:before="0" w:after="160"/>
                    <w:jc w:val="both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ascii="Arial" w:hAnsi="Arial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8"/>
                      <w:szCs w:val="28"/>
                      <w:u w:val="none"/>
                    </w:rPr>
                  </w:r>
                </w:p>
              </w:tc>
              <w:tc>
                <w:tcPr>
                  <w:tcW w:w="26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Contenudetableau"/>
                    <w:widowControl w:val="false"/>
                    <w:spacing w:before="0" w:after="160"/>
                    <w:jc w:val="both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ascii="Arial" w:hAnsi="Arial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8"/>
                      <w:szCs w:val="28"/>
                      <w:u w:val="none"/>
                    </w:rPr>
                  </w:r>
                </w:p>
              </w:tc>
            </w:tr>
            <w:tr>
              <w:trPr/>
              <w:tc>
                <w:tcPr>
                  <w:tcW w:w="211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Contenudetableau"/>
                    <w:widowControl w:val="false"/>
                    <w:spacing w:before="0" w:after="160"/>
                    <w:jc w:val="left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/>
                  </w:r>
                  <m:oMathPara xmlns:m="http://schemas.openxmlformats.org/officeDocument/2006/math"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</w:rPr>
                        <m:t xml:space="preserve">cos</m:t>
                      </m:r>
                      <m:r>
                        <w:rPr>
                          <w:rFonts w:ascii="Cambria Math" w:hAnsi="Cambria Math"/>
                        </w:rPr>
                        <m:t xml:space="preserve">α</m:t>
                      </m:r>
                    </m:oMath>
                  </m:oMathPara>
                </w:p>
              </w:tc>
              <w:tc>
                <w:tcPr>
                  <w:tcW w:w="248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Contenudetableau"/>
                    <w:widowControl w:val="false"/>
                    <w:spacing w:before="0" w:after="160"/>
                    <w:jc w:val="both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ascii="Arial" w:hAnsi="Arial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8"/>
                      <w:szCs w:val="28"/>
                      <w:u w:val="none"/>
                    </w:rPr>
                  </w:r>
                </w:p>
              </w:tc>
              <w:tc>
                <w:tcPr>
                  <w:tcW w:w="26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Contenudetableau"/>
                    <w:widowControl w:val="false"/>
                    <w:spacing w:before="0" w:after="160"/>
                    <w:jc w:val="both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ascii="Arial" w:hAnsi="Arial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8"/>
                      <w:szCs w:val="28"/>
                      <w:u w:val="none"/>
                    </w:rPr>
                  </w:r>
                </w:p>
              </w:tc>
            </w:tr>
          </w:tbl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both"/>
              <w:rPr>
                <w:rFonts w:ascii="Arial" w:hAnsi="Arial" w:eastAsia="Calibri" w:cs="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val="fr-FR" w:eastAsia="en-US" w:bidi="ar-SA"/>
              </w:rPr>
            </w:pPr>
            <w:r>
              <w:rPr>
                <w:rFonts w:eastAsia="Calibri" w:cs="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val="fr-FR" w:eastAsia="en-US" w:bidi="ar-SA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4 points</w:t>
            </w:r>
          </w:p>
        </w:tc>
      </w:tr>
    </w:tbl>
    <w:p>
      <w:pPr>
        <w:pStyle w:val="Normal"/>
        <w:spacing w:lineRule="auto" w:line="360"/>
        <w:ind w:hanging="0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</w:r>
    </w:p>
    <w:tbl>
      <w:tblPr>
        <w:tblW w:w="964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504"/>
        <w:gridCol w:w="1140"/>
      </w:tblGrid>
      <w:tr>
        <w:trPr/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detableau"/>
              <w:widowControl w:val="false"/>
              <w:spacing w:before="0" w:after="16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uppressLineNumbers/>
              <w:suppressAutoHyphens w:val="true"/>
              <w:bidi w:val="0"/>
              <w:spacing w:lineRule="auto" w:line="259" w:before="0" w:after="160"/>
              <w:ind w:left="0" w:right="-113" w:hanging="0"/>
              <w:jc w:val="both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Exercice A3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Barème</w:t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both"/>
              <w:rPr>
                <w:rFonts w:ascii="Arial" w:hAnsi="Arial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Arial" w:hAnsi="Arial"/>
                <w:b w:val="false"/>
                <w:bCs w:val="false"/>
                <w:sz w:val="28"/>
                <w:szCs w:val="28"/>
              </w:rPr>
              <w:t>Alice et Elisa cueillent des fleurs dans un champ. La probabilité qu’une fleur ait été ramassée par Alice est de 30 %.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udetableau"/>
              <w:widowControl w:val="false"/>
              <w:spacing w:before="0" w:after="1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both"/>
              <w:rPr>
                <w:rFonts w:ascii="Arial" w:hAnsi="Arial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Arial" w:hAnsi="Arial"/>
                <w:b w:val="false"/>
                <w:bCs w:val="false"/>
                <w:sz w:val="28"/>
                <w:szCs w:val="28"/>
              </w:rPr>
              <w:t>1) Qui aura récolté le plus de fleurs ? Motivez votre réponse.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udetableau"/>
              <w:widowControl w:val="false"/>
              <w:spacing w:before="0" w:after="1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 point</w:t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both"/>
              <w:rPr>
                <w:rFonts w:ascii="Arial" w:hAnsi="Arial" w:eastAsia="Calibri" w:cs=""/>
                <w:b w:val="false"/>
                <w:b w:val="false"/>
                <w:bCs w:val="false"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 w:ascii="Arial" w:hAnsi="Arial"/>
                <w:b w:val="false"/>
                <w:bCs w:val="false"/>
                <w:kern w:val="0"/>
                <w:sz w:val="28"/>
                <w:szCs w:val="28"/>
                <w:lang w:val="fr-FR" w:eastAsia="en-US" w:bidi="ar-SA"/>
              </w:rPr>
              <w:t>On sait également que :</w:t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both"/>
              <w:rPr>
                <w:rFonts w:ascii="Arial" w:hAnsi="Arial" w:eastAsia="Calibri" w:cs=""/>
                <w:b w:val="false"/>
                <w:b w:val="false"/>
                <w:bCs w:val="false"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 w:ascii="Arial" w:hAnsi="Arial"/>
                <w:b w:val="false"/>
                <w:bCs w:val="false"/>
                <w:kern w:val="0"/>
                <w:sz w:val="28"/>
                <w:szCs w:val="28"/>
                <w:lang w:val="fr-FR" w:eastAsia="en-US" w:bidi="ar-SA"/>
              </w:rPr>
              <w:t>Elisa a récolté 80 % de fleurs rouges et 20 % de fleurs bleues</w:t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both"/>
              <w:rPr>
                <w:rFonts w:ascii="Arial" w:hAnsi="Arial" w:eastAsia="Calibri" w:cs=""/>
                <w:b w:val="false"/>
                <w:b w:val="false"/>
                <w:bCs w:val="false"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 w:ascii="Arial" w:hAnsi="Arial"/>
                <w:b w:val="false"/>
                <w:bCs w:val="false"/>
                <w:kern w:val="0"/>
                <w:sz w:val="28"/>
                <w:szCs w:val="28"/>
                <w:lang w:val="fr-FR" w:eastAsia="en-US" w:bidi="ar-SA"/>
              </w:rPr>
              <w:t>Alice a récolté 60 % de fleurs rouges et 40 % de fleurs bleues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both"/>
              <w:rPr>
                <w:rFonts w:ascii="Arial" w:hAnsi="Arial" w:eastAsia="Calibri" w:cs=""/>
                <w:b w:val="false"/>
                <w:b w:val="false"/>
                <w:bCs w:val="false"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 w:ascii="Arial" w:hAnsi="Arial"/>
                <w:b w:val="false"/>
                <w:bCs w:val="false"/>
                <w:kern w:val="0"/>
                <w:sz w:val="28"/>
                <w:szCs w:val="28"/>
                <w:lang w:val="fr-FR" w:eastAsia="en-US" w:bidi="ar-SA"/>
              </w:rPr>
              <w:t>2) Représentez les informations de l’énoncé par un schéma approprié (un arbre, un tableau, ou un diagramme de Venn).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 points</w:t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both"/>
              <w:rPr>
                <w:rFonts w:ascii="Arial" w:hAnsi="Arial" w:eastAsia="Calibri" w:cs=""/>
                <w:b w:val="false"/>
                <w:b w:val="false"/>
                <w:bCs w:val="false"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 w:ascii="Arial" w:hAnsi="Arial"/>
                <w:b w:val="false"/>
                <w:bCs w:val="false"/>
                <w:kern w:val="0"/>
                <w:sz w:val="28"/>
                <w:szCs w:val="28"/>
                <w:lang w:val="fr-FR" w:eastAsia="en-US" w:bidi="ar-SA"/>
              </w:rPr>
              <w:t>3) Calculez la probabilité qu’une fleur, prise au hasard parmi celles récolté</w:t>
            </w:r>
            <w:r>
              <w:rPr>
                <w:rFonts w:eastAsia="Calibri" w:cs="" w:ascii="Arial" w:hAnsi="Arial"/>
                <w:b w:val="false"/>
                <w:bCs w:val="false"/>
                <w:kern w:val="0"/>
                <w:sz w:val="28"/>
                <w:szCs w:val="28"/>
                <w:lang w:val="fr-FR" w:eastAsia="en-US" w:bidi="ar-SA"/>
              </w:rPr>
              <w:t>e</w:t>
            </w:r>
            <w:r>
              <w:rPr>
                <w:rFonts w:eastAsia="Calibri" w:cs="" w:ascii="Arial" w:hAnsi="Arial"/>
                <w:b w:val="false"/>
                <w:bCs w:val="false"/>
                <w:kern w:val="0"/>
                <w:sz w:val="28"/>
                <w:szCs w:val="28"/>
                <w:lang w:val="fr-FR" w:eastAsia="en-US" w:bidi="ar-SA"/>
              </w:rPr>
              <w:t>s, soit bleue.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 points</w:t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both"/>
              <w:rPr>
                <w:rFonts w:ascii="Arial" w:hAnsi="Arial" w:eastAsia="Calibri" w:cs=""/>
                <w:b w:val="false"/>
                <w:b w:val="false"/>
                <w:bCs w:val="false"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 w:ascii="Arial" w:hAnsi="Arial"/>
                <w:b w:val="false"/>
                <w:bCs w:val="false"/>
                <w:kern w:val="0"/>
                <w:sz w:val="28"/>
                <w:szCs w:val="28"/>
                <w:lang w:val="fr-FR" w:eastAsia="en-US" w:bidi="ar-SA"/>
              </w:rPr>
              <w:t>4) Calculez la probabilité qu’une fleur, prise au hasard parmi celles récoltées, soit ramassée par Elisa, sachant qu’elle est bleue.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udetableau"/>
              <w:widowControl w:val="false"/>
              <w:spacing w:before="0" w:after="1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 points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645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504"/>
        <w:gridCol w:w="1140"/>
      </w:tblGrid>
      <w:tr>
        <w:trPr/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detableau"/>
              <w:widowControl w:val="false"/>
              <w:spacing w:before="0" w:after="16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suppressLineNumbers/>
              <w:suppressAutoHyphens w:val="true"/>
              <w:bidi w:val="0"/>
              <w:spacing w:lineRule="auto" w:line="259" w:before="0" w:after="160"/>
              <w:ind w:left="0" w:right="-113" w:hanging="0"/>
              <w:jc w:val="both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Exercice A4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Barème</w:t>
            </w:r>
          </w:p>
        </w:tc>
      </w:tr>
      <w:tr>
        <w:trPr/>
        <w:tc>
          <w:tcPr>
            <w:tcW w:w="85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both"/>
              <w:rPr/>
            </w:pPr>
            <w:r>
              <w:rPr>
                <w:rFonts w:eastAsia="Calibri" w:cs="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val="fr-FR" w:eastAsia="en-US" w:bidi="ar-SA"/>
              </w:rPr>
              <w:t xml:space="preserve">1) En utilisant le tableau de valeurs approchées ci-dessous, esquissez le graphique de la fonction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sin</m:t>
              </m:r>
            </m:oMath>
            <w:r>
              <w:rPr>
                <w:rFonts w:eastAsia="Calibri" w:cs="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val="fr-FR" w:eastAsia="en-US" w:bidi="ar-SA"/>
              </w:rPr>
              <w:t xml:space="preserve"> pour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x</m:t>
              </m:r>
            </m:oMath>
            <w:r>
              <w:rPr>
                <w:rFonts w:eastAsia="Calibri" w:cs="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val="fr-FR" w:eastAsia="en-US" w:bidi="ar-SA"/>
              </w:rPr>
              <w:t xml:space="preserve"> entre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0</m:t>
              </m:r>
            </m:oMath>
            <w:r>
              <w:rPr>
                <w:rFonts w:eastAsia="Calibri" w:cs="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val="fr-FR" w:eastAsia="en-US" w:bidi="ar-SA"/>
              </w:rPr>
              <w:t xml:space="preserve"> et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2</m:t>
              </m:r>
              <m:r>
                <w:rPr>
                  <w:rFonts w:ascii="Cambria Math" w:hAnsi="Cambria Math"/>
                </w:rPr>
                <m:t xml:space="preserve">π</m:t>
              </m:r>
            </m:oMath>
            <w:r>
              <w:rPr>
                <w:rFonts w:eastAsia="Calibri" w:cs="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val="fr-FR" w:eastAsia="en-US" w:bidi="ar-SA"/>
              </w:rPr>
              <w:t>.</w:t>
            </w:r>
          </w:p>
          <w:tbl>
            <w:tblPr>
              <w:tblW w:w="7255" w:type="dxa"/>
              <w:jc w:val="left"/>
              <w:tblInd w:w="68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2114"/>
              <w:gridCol w:w="1620"/>
              <w:gridCol w:w="1710"/>
              <w:gridCol w:w="1810"/>
            </w:tblGrid>
            <w:tr>
              <w:trPr/>
              <w:tc>
                <w:tcPr>
                  <w:tcW w:w="2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Contenudetableau"/>
                    <w:widowControl w:val="false"/>
                    <w:spacing w:before="0" w:after="160"/>
                    <w:jc w:val="left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/>
                  </w:r>
                  <m:oMathPara xmlns:m="http://schemas.openxmlformats.org/officeDocument/2006/math"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</w:rPr>
                        <m:t xml:space="preserve">x</m:t>
                      </m:r>
                    </m:oMath>
                  </m:oMathPara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ListParagraph"/>
                    <w:widowControl w:val="false"/>
                    <w:suppressAutoHyphens w:val="true"/>
                    <w:spacing w:lineRule="auto" w:line="360" w:before="0" w:after="0"/>
                    <w:ind w:left="0" w:hanging="0"/>
                    <w:contextualSpacing/>
                    <w:jc w:val="left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/>
                  </w:r>
                  <m:oMathPara xmlns:m="http://schemas.openxmlformats.org/officeDocument/2006/math"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</w:rPr>
                        <m:t xml:space="preserve">0</m:t>
                      </m:r>
                    </m:oMath>
                  </m:oMathPara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ListParagraph"/>
                    <w:widowControl w:val="false"/>
                    <w:suppressAutoHyphens w:val="true"/>
                    <w:spacing w:lineRule="auto" w:line="360" w:before="0" w:after="0"/>
                    <w:ind w:left="0" w:hanging="0"/>
                    <w:contextualSpacing/>
                    <w:jc w:val="left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/>
                  </w:r>
                  <m:oMathPara xmlns:m="http://schemas.openxmlformats.org/officeDocument/2006/math">
                    <m:oMathParaPr>
                      <m:jc m:val="left"/>
                    </m:oMathParaPr>
                    <m:oMath>
                      <m:f>
                        <m:num>
                          <m:r>
                            <w:rPr>
                              <w:rFonts w:ascii="Cambria Math" w:hAnsi="Cambria Math"/>
                            </w:rPr>
                            <m:t xml:space="preserve"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 xml:space="preserve"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ListParagraph"/>
                    <w:widowControl w:val="false"/>
                    <w:suppressAutoHyphens w:val="true"/>
                    <w:spacing w:lineRule="auto" w:line="360" w:before="0" w:after="0"/>
                    <w:ind w:left="0" w:hanging="0"/>
                    <w:contextualSpacing/>
                    <w:jc w:val="left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/>
                  </w:r>
                  <m:oMathPara xmlns:m="http://schemas.openxmlformats.org/officeDocument/2006/math">
                    <m:oMathParaPr>
                      <m:jc m:val="left"/>
                    </m:oMathParaPr>
                    <m:oMath>
                      <m:f>
                        <m:num>
                          <m:r>
                            <w:rPr>
                              <w:rFonts w:ascii="Cambria Math" w:hAnsi="Cambria Math"/>
                            </w:rPr>
                            <m:t xml:space="preserve"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 xml:space="preserve">2</m:t>
                          </m:r>
                        </m:den>
                      </m:f>
                    </m:oMath>
                  </m:oMathPara>
                </w:p>
              </w:tc>
            </w:tr>
            <w:tr>
              <w:trPr/>
              <w:tc>
                <w:tcPr>
                  <w:tcW w:w="211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Contenudetableau"/>
                    <w:widowControl w:val="false"/>
                    <w:spacing w:before="0" w:after="160"/>
                    <w:jc w:val="left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/>
                  </w:r>
                  <m:oMathPara xmlns:m="http://schemas.openxmlformats.org/officeDocument/2006/math"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</w:rPr>
                        <m:t xml:space="preserve">sin</m:t>
                      </m:r>
                      <m:r>
                        <w:rPr>
                          <w:rFonts w:ascii="Cambria Math" w:hAnsi="Cambria Math"/>
                        </w:rPr>
                        <m:t xml:space="preserve">x</m:t>
                      </m:r>
                    </m:oMath>
                  </m:oMathPara>
                </w:p>
              </w:tc>
              <w:tc>
                <w:tcPr>
                  <w:tcW w:w="162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ListParagraph"/>
                    <w:widowControl w:val="false"/>
                    <w:suppressAutoHyphens w:val="true"/>
                    <w:spacing w:lineRule="auto" w:line="360" w:before="0" w:after="0"/>
                    <w:ind w:left="0" w:hanging="0"/>
                    <w:contextualSpacing/>
                    <w:jc w:val="left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/>
                  </w:r>
                  <m:oMathPara xmlns:m="http://schemas.openxmlformats.org/officeDocument/2006/math"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</w:rPr>
                        <m:t xml:space="preserve">0</m:t>
                      </m:r>
                    </m:oMath>
                  </m:oMathPara>
                </w:p>
              </w:tc>
              <w:tc>
                <w:tcPr>
                  <w:tcW w:w="171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ListParagraph"/>
                    <w:widowControl w:val="false"/>
                    <w:suppressAutoHyphens w:val="true"/>
                    <w:spacing w:lineRule="auto" w:line="360" w:before="0" w:after="0"/>
                    <w:ind w:left="0" w:hanging="0"/>
                    <w:contextualSpacing/>
                    <w:jc w:val="left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/>
                  </w:r>
                  <m:oMathPara xmlns:m="http://schemas.openxmlformats.org/officeDocument/2006/math"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</w:rPr>
                        <m:t xml:space="preserve">0,7</m:t>
                      </m:r>
                    </m:oMath>
                  </m:oMathPara>
                </w:p>
              </w:tc>
              <w:tc>
                <w:tcPr>
                  <w:tcW w:w="181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ListParagraph"/>
                    <w:widowControl w:val="false"/>
                    <w:suppressAutoHyphens w:val="true"/>
                    <w:spacing w:lineRule="auto" w:line="360" w:before="0" w:after="0"/>
                    <w:ind w:left="0" w:hanging="0"/>
                    <w:contextualSpacing/>
                    <w:jc w:val="left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/>
                  </w:r>
                  <m:oMathPara xmlns:m="http://schemas.openxmlformats.org/officeDocument/2006/math"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</w:rPr>
                        <m:t xml:space="preserve">1</m:t>
                      </m:r>
                    </m:oMath>
                  </m:oMathPara>
                </w:p>
              </w:tc>
            </w:tr>
          </w:tbl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eastAsia="Calibri" w:cs="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val="fr-FR" w:eastAsia="en-US" w:bidi="ar-SA"/>
              </w:rPr>
            </w:pPr>
            <w:r>
              <w:rPr>
                <w:rFonts w:eastAsia="Calibri" w:cs="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val="fr-FR" w:eastAsia="en-US" w:bidi="ar-SA"/>
              </w:rPr>
            </w:r>
          </w:p>
        </w:tc>
        <w:tc>
          <w:tcPr>
            <w:tcW w:w="11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4 points</w:t>
            </w:r>
          </w:p>
        </w:tc>
      </w:tr>
      <w:tr>
        <w:trPr/>
        <w:tc>
          <w:tcPr>
            <w:tcW w:w="85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eastAsia="Calibri" w:cs="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val="fr-FR" w:eastAsia="en-US" w:bidi="ar-SA"/>
              </w:rPr>
            </w:pPr>
            <w:r>
              <w:rPr>
                <w:rFonts w:eastAsia="Calibri" w:cs="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val="fr-FR" w:eastAsia="en-US" w:bidi="ar-SA"/>
              </w:rPr>
              <w:t xml:space="preserve">2) Donner le minimum et le maximum de la fonction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sin</m:t>
              </m:r>
            </m:oMath>
            <w:r>
              <w:rPr>
                <w:rFonts w:eastAsia="Calibri" w:cs="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val="fr-FR" w:eastAsia="en-US" w:bidi="ar-SA"/>
              </w:rPr>
              <w:t>.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 points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/>
              <w:drawing>
                <wp:inline distT="0" distB="0" distL="0" distR="0">
                  <wp:extent cx="5939790" cy="3077845"/>
                  <wp:effectExtent l="0" t="0" r="0" b="0"/>
                  <wp:docPr id="5" name="Ima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9790" cy="307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detableau"/>
              <w:widowControl w:val="false"/>
              <w:spacing w:before="0" w:after="16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</w:tr>
    </w:tbl>
    <w:p>
      <w:pPr>
        <w:pStyle w:val="Normal"/>
        <w:spacing w:before="0" w:after="160"/>
        <w:rPr>
          <w:sz w:val="12"/>
          <w:szCs w:val="12"/>
        </w:rPr>
      </w:pPr>
      <w:r>
        <w:rPr>
          <w:sz w:val="12"/>
          <w:szCs w:val="12"/>
        </w:rPr>
      </w:r>
    </w:p>
    <w:sectPr>
      <w:headerReference w:type="even" r:id="rId7"/>
      <w:headerReference w:type="default" r:id="rId8"/>
      <w:headerReference w:type="first" r:id="rId9"/>
      <w:footerReference w:type="even" r:id="rId10"/>
      <w:footerReference w:type="default" r:id="rId11"/>
      <w:footerReference w:type="first" r:id="rId12"/>
      <w:type w:val="nextPage"/>
      <w:pgSz w:w="11906" w:h="16838"/>
      <w:pgMar w:left="1134" w:right="1134" w:gutter="0" w:header="567" w:top="1299" w:footer="567" w:bottom="129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rPr>
        <w:lang w:val="fr-FR"/>
      </w:rPr>
    </w:pPr>
    <w:r>
      <w:rPr>
        <w:lang w:val="fr-FR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6669080"/>
    </w:sdtPr>
    <w:sdtContent>
      <w:p>
        <w:pPr>
          <w:pStyle w:val="Pieddepage"/>
          <w:jc w:val="center"/>
          <w:rPr>
            <w:lang w:val="fr-FR"/>
          </w:rPr>
        </w:pPr>
        <w:r>
          <w:rPr>
            <w:lang w:val="fr-FR"/>
          </w:rPr>
          <w:t xml:space="preserve">Page </w:t>
        </w:r>
        <w:r>
          <w:rPr>
            <w:lang w:val="fr-FR"/>
          </w:rPr>
          <w:fldChar w:fldCharType="begin"/>
        </w:r>
        <w:r>
          <w:rPr>
            <w:lang w:val="fr-FR"/>
          </w:rPr>
          <w:instrText xml:space="preserve"> PAGE </w:instrText>
        </w:r>
        <w:r>
          <w:rPr>
            <w:lang w:val="fr-FR"/>
          </w:rPr>
          <w:fldChar w:fldCharType="separate"/>
        </w:r>
        <w:r>
          <w:rPr>
            <w:lang w:val="fr-FR"/>
          </w:rPr>
          <w:t>4</w:t>
        </w:r>
        <w:r>
          <w:rPr>
            <w:lang w:val="fr-FR"/>
          </w:rPr>
          <w:fldChar w:fldCharType="end"/>
        </w:r>
        <w:r>
          <w:rPr>
            <w:lang w:val="fr-FR"/>
          </w:rPr>
          <w:t>/</w:t>
        </w:r>
        <w:r>
          <w:rPr>
            <w:lang w:val="fr-FR"/>
          </w:rPr>
          <w:fldChar w:fldCharType="begin"/>
        </w:r>
        <w:r>
          <w:rPr>
            <w:lang w:val="fr-FR"/>
          </w:rPr>
          <w:instrText xml:space="preserve"> NUMPAGES </w:instrText>
        </w:r>
        <w:r>
          <w:rPr>
            <w:lang w:val="fr-FR"/>
          </w:rPr>
          <w:fldChar w:fldCharType="separate"/>
        </w:r>
        <w:r>
          <w:rPr>
            <w:lang w:val="fr-FR"/>
          </w:rPr>
          <w:t>5</w:t>
        </w:r>
        <w:r>
          <w:rPr>
            <w:lang w:val="fr-FR"/>
          </w:rPr>
          <w:fldChar w:fldCharType="end"/>
        </w:r>
      </w:p>
      <w:p>
        <w:pPr>
          <w:pStyle w:val="Pieddepage"/>
          <w:rPr>
            <w:lang w:val="fr-FR"/>
          </w:rPr>
        </w:pPr>
        <w:r>
          <w:rPr>
            <w:lang w:val="fr-FR"/>
          </w:rPr>
        </w:r>
      </w:p>
    </w:sdtContent>
  </w:sdt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974674071"/>
    </w:sdtPr>
    <w:sdtContent>
      <w:p>
        <w:pPr>
          <w:pStyle w:val="Pieddepage"/>
          <w:jc w:val="center"/>
          <w:rPr>
            <w:lang w:val="fr-FR"/>
          </w:rPr>
        </w:pPr>
        <w:r>
          <w:rPr>
            <w:lang w:val="fr-FR"/>
          </w:rPr>
          <w:t xml:space="preserve">Page </w:t>
        </w:r>
        <w:r>
          <w:rPr>
            <w:lang w:val="fr-FR"/>
          </w:rPr>
          <w:fldChar w:fldCharType="begin"/>
        </w:r>
        <w:r>
          <w:rPr>
            <w:lang w:val="fr-FR"/>
          </w:rPr>
          <w:instrText xml:space="preserve"> PAGE </w:instrText>
        </w:r>
        <w:r>
          <w:rPr>
            <w:lang w:val="fr-FR"/>
          </w:rPr>
          <w:fldChar w:fldCharType="separate"/>
        </w:r>
        <w:r>
          <w:rPr>
            <w:lang w:val="fr-FR"/>
          </w:rPr>
          <w:t>4</w:t>
        </w:r>
        <w:r>
          <w:rPr>
            <w:lang w:val="fr-FR"/>
          </w:rPr>
          <w:fldChar w:fldCharType="end"/>
        </w:r>
        <w:r>
          <w:rPr>
            <w:lang w:val="fr-FR"/>
          </w:rPr>
          <w:t>/</w:t>
        </w:r>
        <w:r>
          <w:rPr>
            <w:lang w:val="fr-FR"/>
          </w:rPr>
          <w:fldChar w:fldCharType="begin"/>
        </w:r>
        <w:r>
          <w:rPr>
            <w:lang w:val="fr-FR"/>
          </w:rPr>
          <w:instrText xml:space="preserve"> NUMPAGES </w:instrText>
        </w:r>
        <w:r>
          <w:rPr>
            <w:lang w:val="fr-FR"/>
          </w:rPr>
          <w:fldChar w:fldCharType="separate"/>
        </w:r>
        <w:r>
          <w:rPr>
            <w:lang w:val="fr-FR"/>
          </w:rPr>
          <w:t>5</w:t>
        </w:r>
        <w:r>
          <w:rPr>
            <w:lang w:val="fr-FR"/>
          </w:rPr>
          <w:fldChar w:fldCharType="end"/>
        </w:r>
      </w:p>
      <w:p>
        <w:pPr>
          <w:pStyle w:val="Pieddepage"/>
          <w:rPr>
            <w:lang w:val="fr-FR"/>
          </w:rPr>
        </w:pPr>
        <w:r>
          <w:rPr>
            <w:lang w:val="fr-FR"/>
          </w:rPr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rPr>
        <w:lang w:val="fr-FR"/>
      </w:rPr>
    </w:pPr>
    <w:r>
      <w:rPr>
        <w:lang w:val="fr-FR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rPr>
        <w:lang w:val="fr-FR"/>
      </w:rPr>
    </w:pPr>
    <w:r>
      <w:rPr>
        <w:lang w:val="fr-FR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rPr>
        <w:lang w:val="fr-FR"/>
      </w:rPr>
    </w:pPr>
    <w:r>
      <w:rPr>
        <w:lang w:val="fr-F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2">
    <w:name w:val="Heading 2"/>
    <w:basedOn w:val="Normal"/>
    <w:next w:val="Normal"/>
    <w:link w:val="Heading2Char"/>
    <w:uiPriority w:val="9"/>
    <w:unhideWhenUsed/>
    <w:qFormat/>
    <w:rsid w:val="0057221f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2Char" w:customStyle="1">
    <w:name w:val="Heading 2 Char"/>
    <w:basedOn w:val="DefaultParagraphFont"/>
    <w:uiPriority w:val="9"/>
    <w:qFormat/>
    <w:rsid w:val="0057221f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qFormat/>
    <w:rsid w:val="008000fd"/>
    <w:rPr>
      <w:color w:val="808080"/>
    </w:rPr>
  </w:style>
  <w:style w:type="character" w:styleId="Bekezdsalapbettpusa" w:customStyle="1">
    <w:name w:val="Bekezdés alapbetűtípusa"/>
    <w:qFormat/>
    <w:rsid w:val="00265bc4"/>
    <w:rPr/>
  </w:style>
  <w:style w:type="character" w:styleId="Normaltextrun" w:customStyle="1">
    <w:name w:val="normaltextrun"/>
    <w:basedOn w:val="DefaultParagraphFont"/>
    <w:qFormat/>
    <w:rsid w:val="00ad2e24"/>
    <w:rPr/>
  </w:style>
  <w:style w:type="character" w:styleId="Eop" w:customStyle="1">
    <w:name w:val="eop"/>
    <w:basedOn w:val="DefaultParagraphFont"/>
    <w:qFormat/>
    <w:rsid w:val="00ad2e24"/>
    <w:rPr/>
  </w:style>
  <w:style w:type="character" w:styleId="HeaderChar" w:customStyle="1">
    <w:name w:val="Header Char"/>
    <w:basedOn w:val="DefaultParagraphFont"/>
    <w:uiPriority w:val="99"/>
    <w:qFormat/>
    <w:rsid w:val="009b08eb"/>
    <w:rPr>
      <w:rFonts w:ascii="Times New Roman" w:hAnsi="Times New Roman" w:eastAsia="Times New Roman" w:cs="Times New Roman"/>
      <w:sz w:val="20"/>
      <w:szCs w:val="20"/>
      <w:lang w:eastAsia="fr-FR"/>
    </w:rPr>
  </w:style>
  <w:style w:type="character" w:styleId="FooterChar" w:customStyle="1">
    <w:name w:val="Footer Char"/>
    <w:basedOn w:val="DefaultParagraphFont"/>
    <w:uiPriority w:val="99"/>
    <w:qFormat/>
    <w:rsid w:val="008e54d3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eastAsia="zxx" w:bidi="zxx"/>
    </w:rPr>
  </w:style>
  <w:style w:type="paragraph" w:styleId="ListParagraph">
    <w:name w:val="List Paragraph"/>
    <w:basedOn w:val="Normal"/>
    <w:uiPriority w:val="99"/>
    <w:qFormat/>
    <w:rsid w:val="008000fd"/>
    <w:pPr>
      <w:spacing w:before="0" w:after="160"/>
      <w:ind w:left="720" w:hanging="0"/>
      <w:contextualSpacing/>
    </w:pPr>
    <w:rPr/>
  </w:style>
  <w:style w:type="paragraph" w:styleId="Listaszerbekezds" w:customStyle="1">
    <w:name w:val="Listaszerű bekezdés"/>
    <w:basedOn w:val="Normal"/>
    <w:qFormat/>
    <w:rsid w:val="00265bc4"/>
    <w:pPr>
      <w:suppressAutoHyphens w:val="true"/>
      <w:spacing w:lineRule="auto" w:line="247"/>
      <w:ind w:left="720" w:hanging="0"/>
    </w:pPr>
    <w:rPr>
      <w:rFonts w:ascii="Calibri" w:hAnsi="Calibri" w:eastAsia="Calibri" w:cs="Times New Roman"/>
    </w:rPr>
  </w:style>
  <w:style w:type="paragraph" w:styleId="Question" w:customStyle="1">
    <w:name w:val="question"/>
    <w:basedOn w:val="Normal"/>
    <w:qFormat/>
    <w:rsid w:val="001b760d"/>
    <w:pPr>
      <w:widowControl w:val="false"/>
      <w:spacing w:lineRule="auto" w:line="240" w:before="240" w:after="0"/>
      <w:ind w:left="567" w:right="567" w:hanging="567"/>
    </w:pPr>
    <w:rPr>
      <w:rFonts w:ascii="Times New Roman" w:hAnsi="Times New Roman" w:eastAsia="Times New Roman" w:cs="Times New Roman"/>
      <w:lang w:eastAsia="pl-PL"/>
    </w:rPr>
  </w:style>
  <w:style w:type="paragraph" w:styleId="Paragraph" w:customStyle="1">
    <w:name w:val="paragraph"/>
    <w:basedOn w:val="Normal"/>
    <w:qFormat/>
    <w:rsid w:val="00ad2e2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HeaderChar"/>
    <w:uiPriority w:val="99"/>
    <w:unhideWhenUsed/>
    <w:rsid w:val="009b08eb"/>
    <w:pPr>
      <w:tabs>
        <w:tab w:val="clear" w:pos="720"/>
        <w:tab w:val="center" w:pos="4536" w:leader="none"/>
        <w:tab w:val="right" w:pos="9072" w:leader="none"/>
      </w:tabs>
      <w:overflowPunct w:val="tru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FooterChar"/>
    <w:uiPriority w:val="99"/>
    <w:unhideWhenUsed/>
    <w:rsid w:val="008e54d3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Contenudetableau" w:customStyle="1">
    <w:name w:val="Contenu de tableau"/>
    <w:basedOn w:val="Normal"/>
    <w:qFormat/>
    <w:rsid w:val="00752444"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1b760d"/>
    <w:pPr>
      <w:spacing w:after="0" w:line="240" w:lineRule="auto"/>
    </w:pPr>
    <w:rPr>
      <w:lang w:val="de-D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customXml" Target="../customXml/item1.xml"/><Relationship Id="rId18" Type="http://schemas.openxmlformats.org/officeDocument/2006/relationships/customXml" Target="../customXml/item2.xml"/><Relationship Id="rId1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2F0484C323844B34ACBC0C2697A85" ma:contentTypeVersion="2" ma:contentTypeDescription="Create a new document." ma:contentTypeScope="" ma:versionID="3c36c3ed1e10524e48311c3b7e33f9ef">
  <xsd:schema xmlns:xsd="http://www.w3.org/2001/XMLSchema" xmlns:xs="http://www.w3.org/2001/XMLSchema" xmlns:p="http://schemas.microsoft.com/office/2006/metadata/properties" xmlns:ns2="600351cb-fc0f-45f6-879c-76f8af3d84a9" targetNamespace="http://schemas.microsoft.com/office/2006/metadata/properties" ma:root="true" ma:fieldsID="faa665ca516432bfd5f81248972834e0" ns2:_="">
    <xsd:import namespace="600351cb-fc0f-45f6-879c-76f8af3d84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351cb-fc0f-45f6-879c-76f8af3d84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6B266F-E9E3-4011-B191-7C3420761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0351cb-fc0f-45f6-879c-76f8af3d84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994694-B7EF-411C-849C-055A393528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546069-6728-43F2-94BA-6A2A6DEA9FF9}">
  <ds:schemaRefs>
    <ds:schemaRef ds:uri="http://schemas.microsoft.com/office/2006/documentManagement/types"/>
    <ds:schemaRef ds:uri="http://purl.org/dc/terms/"/>
    <ds:schemaRef ds:uri="600351cb-fc0f-45f6-879c-76f8af3d84a9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1968</TotalTime>
  <Application>LibreOffice/7.3.3.2$Linux_X86_64 LibreOffice_project/30$Build-2</Application>
  <AppVersion>15.0000</AppVersion>
  <Pages>5</Pages>
  <Words>364</Words>
  <Characters>1808</Characters>
  <CharactersWithSpaces>2113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2020-12-14T08:36:00Z</dcterms:created>
  <dc:creator>Emmanuel Allaud - secondary TEACHER</dc:creator>
  <dc:description/>
  <dc:language>fr-FR</dc:language>
  <cp:lastModifiedBy/>
  <cp:lastPrinted>2021-01-21T10:21:00Z</cp:lastPrinted>
  <dcterms:modified xsi:type="dcterms:W3CDTF">2022-06-16T12:22:55Z</dcterms:modified>
  <cp:revision>136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0x0101007EA2F0484C323844B34ACBC0C2697A85</vt:lpwstr>
  </property>
</Properties>
</file>