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17"/>
        <w:gridCol w:w="7121"/>
      </w:tblGrid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lang w:val="fr-FR"/>
              </w:rPr>
              <w:drawing>
                <wp:inline distT="0" distB="0" distL="0" distR="0">
                  <wp:extent cx="1391920" cy="1058545"/>
                  <wp:effectExtent l="0" t="0" r="0" b="0"/>
                  <wp:docPr id="1" name="Image 2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9158" r="4499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cs="Calibri" w:cstheme="minorHAnsi"/>
                <w:b/>
                <w:b/>
                <w:bCs/>
                <w:caps/>
                <w:sz w:val="24"/>
                <w:szCs w:val="24"/>
                <w:lang w:val="pt-PT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  <w:lang w:val="fr-FR"/>
              </w:rPr>
              <w:t>EXAMEN – 1</w:t>
            </w:r>
            <w:r>
              <w:rPr>
                <w:rFonts w:cs="Calibri" w:cstheme="minorHAnsi"/>
                <w:b/>
                <w:bCs/>
                <w:caps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cs="Calibri" w:cstheme="minorHAnsi"/>
                <w:b/>
                <w:bCs/>
                <w:caps/>
                <w:sz w:val="24"/>
                <w:szCs w:val="24"/>
                <w:lang w:val="fr-FR"/>
              </w:rPr>
              <w:t xml:space="preserve"> semestre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cs="Calibri" w:cstheme="minorHAnsi"/>
                <w:b/>
                <w:b/>
                <w:bCs/>
                <w:caps/>
                <w:sz w:val="24"/>
                <w:szCs w:val="24"/>
                <w:lang w:val="pt-PT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  <w:lang w:val="fr-FR"/>
              </w:rPr>
              <w:t>S7FR – Mathématiques 3 p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cs="Calibri" w:cstheme="minorHAnsi"/>
                <w:b/>
                <w:b/>
                <w:bCs/>
                <w:caps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  <w:lang w:val="fr-FR"/>
              </w:rPr>
              <w:t>epreuve sans calculatrice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cs="Calibri" w:cstheme="minorHAnsi"/>
                <w:b/>
                <w:b/>
                <w:bCs/>
                <w:caps/>
                <w:sz w:val="24"/>
                <w:szCs w:val="24"/>
                <w:lang w:val="fr-BE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  <w:lang w:val="fr-FR"/>
              </w:rPr>
              <w:t>Professeurs : G. Heinrichs et A. ALLAUD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b/>
          <w:b/>
          <w:bCs/>
          <w:sz w:val="24"/>
          <w:szCs w:val="24"/>
          <w:lang w:val="fr-BE"/>
        </w:rPr>
      </w:pPr>
      <w:r>
        <w:rPr>
          <w:rFonts w:cs="Calibri" w:cstheme="minorHAnsi"/>
          <w:b/>
          <w:bCs/>
          <w:sz w:val="24"/>
          <w:szCs w:val="24"/>
          <w:lang w:val="fr-FR"/>
        </w:rPr>
      </w:r>
    </w:p>
    <w:tbl>
      <w:tblPr>
        <w:tblW w:w="963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276"/>
        <w:gridCol w:w="6095"/>
        <w:gridCol w:w="2268"/>
      </w:tblGrid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widowControl w:val="false"/>
              <w:tabs>
                <w:tab w:val="center" w:pos="4536" w:leader="none"/>
                <w:tab w:val="center" w:pos="5103" w:leader="none"/>
                <w:tab w:val="right" w:pos="9072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fr-FR"/>
              </w:rPr>
              <w:t>NOM :</w:t>
              <w:tab/>
              <w:tab/>
              <w:t>Prénom :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fr-FR"/>
              </w:rPr>
              <w:t xml:space="preserve">      </w:t>
            </w:r>
          </w:p>
          <w:p>
            <w:pPr>
              <w:pStyle w:val="Normal"/>
              <w:widowControl w:val="false"/>
              <w:spacing w:lineRule="auto" w:line="36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fr-FR"/>
              </w:rPr>
              <w:t xml:space="preserve">     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fr-FR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  <w:t>Commentaire éventuel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ind w:left="-108" w:firstLine="108"/>
              <w:rPr>
                <w:rFonts w:cs="Calibri" w:cs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i/>
                <w:iCs/>
                <w:sz w:val="24"/>
                <w:szCs w:val="24"/>
                <w:lang w:val="fr-FR"/>
              </w:rPr>
              <w:t>Signature</w:t>
            </w:r>
          </w:p>
        </w:tc>
      </w:tr>
    </w:tbl>
    <w:p>
      <w:pPr>
        <w:pStyle w:val="ListParagraph"/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Durée de l’examen : 60 minutes.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Aucune calculatrice n’est autorisée.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Le sujet comporte, y compris cette page de garde, 3 pages.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Le total des points attribués est égal à 40.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Toutes les questions sont obligatoires.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Tous les calculs et raisonnements doivent être écrits sur la feuille.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  <w:lang w:val="fr-FR"/>
        </w:rPr>
        <w:t>Lors de la correction, il sera tenu compte du soin et de la qualité de la rédaction.</w:t>
      </w:r>
    </w:p>
    <w:p>
      <w:pPr>
        <w:pStyle w:val="ListParagraph"/>
        <w:rPr>
          <w:rFonts w:cs="Calibri" w:cstheme="minorHAnsi"/>
        </w:rPr>
      </w:pPr>
      <w:r>
        <w:rPr>
          <w:rFonts w:cs="Calibri" w:cstheme="minorHAnsi"/>
          <w:lang w:val="fr-FR"/>
        </w:rPr>
      </w:r>
    </w:p>
    <w:p>
      <w:pPr>
        <w:pStyle w:val="ListParagraph"/>
        <w:jc w:val="right"/>
        <w:rPr>
          <w:rFonts w:cs="Calibri" w:cstheme="minorHAnsi"/>
        </w:rPr>
      </w:pPr>
      <w:r>
        <w:rPr>
          <w:rFonts w:cs="Calibri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cs="Calibri" w:cstheme="minorHAnsi"/>
        </w:rPr>
      </w:pPr>
      <w:r>
        <w:rPr>
          <w:rFonts w:cs="Calibri" w:cstheme="minorHAnsi"/>
          <w:lang w:val="fr-FR"/>
        </w:rPr>
        <w:t>Bon travail et bonne réussite.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  <w:r>
        <w:br w:type="page"/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pageBreakBefore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A1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 xml:space="preserve">Analyse 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Calibri" w:cstheme="minorHAnsi"/>
                <w:color w:val="212121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Calibri" w:cstheme="minorHAnsi"/>
                <w:color w:val="212121"/>
                <w:sz w:val="24"/>
                <w:szCs w:val="24"/>
                <w:lang w:val="fr-FR" w:eastAsia="en-GB"/>
              </w:rPr>
            </w:r>
          </w:p>
          <w:p>
            <w:pPr>
              <w:pStyle w:val="Normal"/>
              <w:widowControl w:val="false"/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Considérons la fonction définie par :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+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p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d>
                </m:sup>
              </m:sSup>
            </m:oMath>
            <w:r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  <w:t>.</w:t>
            </w:r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  <w:t xml:space="preserve">Trouver l’équation de la tangente au graphe de la fonction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  <w:t xml:space="preserve"> au point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</m:oMath>
            <w:r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  <w:t>.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cs="Calibri" w:cstheme="minorHAnsi"/>
          <w:b/>
          <w:b/>
          <w:color w:val="00000A"/>
          <w:sz w:val="24"/>
          <w:szCs w:val="24"/>
          <w:lang w:val="fr-FR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A2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 xml:space="preserve">Analyse 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eastAsia="Times New Roman" w:cs="Calibri" w:cstheme="minorHAnsi"/>
                <w:color w:val="212121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Calibri" w:cstheme="minorHAnsi"/>
                <w:color w:val="212121"/>
                <w:sz w:val="24"/>
                <w:szCs w:val="24"/>
                <w:lang w:val="fr-FR" w:eastAsia="en-GB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Times New Roman" w:cs="Calibri" w:cstheme="minorHAnsi"/>
                <w:color w:val="212121"/>
                <w:sz w:val="24"/>
                <w:szCs w:val="24"/>
                <w:lang w:val="fr-FR" w:eastAsia="en-GB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Résoudre l’équation : 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∙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ln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  <w:t>.</w:t>
            </w:r>
          </w:p>
        </w:tc>
      </w:tr>
    </w:tbl>
    <w:p>
      <w:pPr>
        <w:pStyle w:val="Normal"/>
        <w:spacing w:before="0" w:after="0"/>
        <w:contextualSpacing/>
        <w:rPr>
          <w:rFonts w:cs="Calibri" w:cstheme="minorHAnsi"/>
          <w:b/>
          <w:b/>
          <w:color w:val="00000A"/>
          <w:sz w:val="24"/>
          <w:szCs w:val="24"/>
          <w:lang w:val="fr-FR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color w:val="00000A"/>
          <w:sz w:val="24"/>
          <w:szCs w:val="24"/>
          <w:lang w:val="fr-FR"/>
        </w:rPr>
      </w:pPr>
      <w:r>
        <w:rPr>
          <w:rFonts w:cs="Calibri" w:cstheme="minorHAnsi"/>
          <w:color w:val="00000A"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A3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Analyse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" w:eastAsiaTheme="minorEastAsia"/>
                <w:sz w:val="24"/>
                <w:szCs w:val="24"/>
                <w:lang w:val="fr-FR"/>
              </w:rPr>
            </w:pPr>
            <w:r>
              <w:rPr>
                <w:rFonts w:eastAsia="" w:eastAsiaTheme="minorEastAsi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eastAsia="" w:eastAsiaTheme="minorEastAsia"/>
                <w:sz w:val="24"/>
                <w:szCs w:val="24"/>
                <w:lang w:val="fr-FR"/>
              </w:rPr>
            </w:pPr>
            <w:r>
              <w:rPr>
                <w:rFonts w:eastAsia="" w:eastAsiaTheme="minorEastAsia"/>
                <w:sz w:val="24"/>
                <w:szCs w:val="24"/>
                <w:lang w:val="fr-FR"/>
              </w:rPr>
              <w:t xml:space="preserve">On considère la fonction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3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12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" w:eastAsiaTheme="minorEastAsia"/>
                <w:sz w:val="24"/>
                <w:szCs w:val="24"/>
                <w:lang w:val="fr-FR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" w:eastAsiaTheme="minorEastAsia"/>
                <w:lang w:val="fr-FR"/>
              </w:rPr>
            </w:pPr>
            <w:r>
              <w:rPr>
                <w:rFonts w:eastAsia="" w:eastAsiaTheme="minorEastAsia"/>
                <w:sz w:val="24"/>
                <w:szCs w:val="24"/>
                <w:lang w:val="fr-FR"/>
              </w:rPr>
              <w:t>Déterminer les intervalles sur lesquels cette fonction est décroissante.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sz w:val="24"/>
          <w:szCs w:val="24"/>
          <w:lang w:val="fr-FR"/>
        </w:rPr>
      </w:pPr>
      <w:r>
        <w:rPr>
          <w:rFonts w:cs="Calibri" w:cstheme="minorHAnsi"/>
          <w:sz w:val="24"/>
          <w:szCs w:val="24"/>
          <w:lang w:val="fr-FR"/>
        </w:rPr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color w:val="00000A"/>
          <w:sz w:val="24"/>
          <w:szCs w:val="24"/>
          <w:lang w:val="fr-FR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</w:r>
    </w:p>
    <w:p>
      <w:pPr>
        <w:pStyle w:val="Normal"/>
        <w:spacing w:before="0" w:after="0"/>
        <w:contextualSpacing/>
        <w:jc w:val="center"/>
        <w:rPr>
          <w:rFonts w:cs="Calibri" w:cstheme="minorHAnsi"/>
          <w:b/>
          <w:b/>
          <w:color w:val="00000A"/>
          <w:sz w:val="24"/>
          <w:szCs w:val="24"/>
          <w:lang w:val="fr-FR"/>
        </w:rPr>
      </w:pPr>
      <w:r>
        <w:rPr>
          <w:rFonts w:cs="Calibri" w:cstheme="minorHAnsi"/>
          <w:b/>
          <w:color w:val="00000A"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A4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 xml:space="preserve">Analyse 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</w:pPr>
            <w:r>
              <w:rPr>
                <w:rFonts w:eastAsia="" w:cs="Calibri" w:cstheme="minorHAnsi" w:eastAsiaTheme="minorEastAsia"/>
                <w:color w:val="00000A"/>
                <w:sz w:val="24"/>
                <w:szCs w:val="24"/>
                <w:lang w:val="fr-FR"/>
              </w:rPr>
              <w:t xml:space="preserve">Le graphe de la fonction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" w:cs="Calibri" w:cstheme="minorHAnsi" w:eastAsiaTheme="minorEastAsia"/>
                <w:sz w:val="24"/>
                <w:szCs w:val="24"/>
                <w:lang w:val="fr-FR"/>
              </w:rPr>
              <w:t xml:space="preserve"> est donné ci-dessous :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rFonts w:eastAsia="" w:cs="Calibri" w:cstheme="minorHAnsi" w:eastAsiaTheme="minorEastAsia"/>
                <w:color w:val="00000A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drawing>
                <wp:inline distT="0" distB="0" distL="0" distR="0">
                  <wp:extent cx="2000250" cy="2516505"/>
                  <wp:effectExtent l="0" t="0" r="0" b="0"/>
                  <wp:docPr id="2" name="Kép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51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120" w:after="120"/>
              <w:rPr>
                <w:rFonts w:eastAsia="" w:cs="Calibri" w:cstheme="minorHAnsi" w:eastAsiaTheme="minorEastAsia"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Calculer l’aire entre le graphe de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 et l’axe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 des abscisses.</w:t>
            </w:r>
          </w:p>
        </w:tc>
      </w:tr>
    </w:tbl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  <w:lang w:val="fr-FR"/>
        </w:rPr>
      </w:pPr>
      <w:r>
        <w:rPr>
          <w:rFonts w:cs="Calibri" w:cstheme="minorHAnsi"/>
          <w:b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A5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 xml:space="preserve">Analyse 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sz w:val="24"/>
                <w:szCs w:val="24"/>
                <w:lang w:val="fr-FR"/>
              </w:rPr>
              <w:br/>
              <w:t xml:space="preserve">Trouver la primitive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Calibri" w:cstheme="minorHAnsi"/>
                <w:sz w:val="24"/>
                <w:szCs w:val="24"/>
                <w:lang w:val="fr-FR"/>
              </w:rPr>
              <w:t xml:space="preserve"> de la fonction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x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Times New Roman" w:cs="Calibri" w:cstheme="minorHAnsi"/>
                <w:sz w:val="24"/>
                <w:szCs w:val="24"/>
                <w:lang w:val="fr-FR" w:eastAsia="hu-HU"/>
              </w:rPr>
              <w:t xml:space="preserve"> </w:t>
              <w:br/>
              <w:t xml:space="preserve">qui en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eastAsia="Times New Roman" w:cs="Calibri" w:cstheme="minorHAnsi"/>
                <w:sz w:val="24"/>
                <w:szCs w:val="24"/>
                <w:lang w:val="fr-FR" w:eastAsia="hu-HU"/>
              </w:rPr>
              <w:t xml:space="preserve"> </w:t>
            </w:r>
            <w:r>
              <w:rPr>
                <w:rStyle w:val="Hps"/>
                <w:rFonts w:cs="Calibri" w:cstheme="minorHAnsi"/>
                <w:color w:val="333333"/>
                <w:sz w:val="24"/>
                <w:szCs w:val="24"/>
                <w:lang w:val="fr-FR"/>
              </w:rPr>
              <w:t xml:space="preserve">a comme valeur </w:t>
            </w:r>
            <w:r>
              <w:rPr>
                <w:lang w:val="fr-FR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oMath>
            <w:r>
              <w:rPr>
                <w:rFonts w:eastAsia="Times New Roman" w:cs="Calibri" w:cstheme="minorHAnsi"/>
                <w:sz w:val="24"/>
                <w:szCs w:val="24"/>
                <w:lang w:val="fr-FR" w:eastAsia="hu-HU"/>
              </w:rPr>
              <w:t>.</w:t>
            </w:r>
          </w:p>
        </w:tc>
      </w:tr>
    </w:tbl>
    <w:p>
      <w:pPr>
        <w:pStyle w:val="Normal"/>
        <w:rPr>
          <w:rFonts w:cs="Calibri" w:cstheme="minorHAnsi"/>
          <w:color w:val="00000A"/>
          <w:sz w:val="24"/>
          <w:szCs w:val="24"/>
          <w:lang w:val="fr-FR"/>
        </w:rPr>
      </w:pPr>
      <w:r>
        <w:rPr>
          <w:rFonts w:cs="Calibri" w:cstheme="minorHAnsi"/>
          <w:color w:val="00000A"/>
          <w:sz w:val="24"/>
          <w:szCs w:val="24"/>
          <w:lang w:val="fr-FR"/>
        </w:rPr>
      </w:r>
    </w:p>
    <w:p>
      <w:pPr>
        <w:pStyle w:val="Normal"/>
        <w:rPr>
          <w:rFonts w:cs="Calibri" w:cstheme="minorHAnsi"/>
          <w:color w:val="00000A"/>
          <w:sz w:val="24"/>
          <w:szCs w:val="24"/>
          <w:lang w:val="fr-FR"/>
        </w:rPr>
      </w:pPr>
      <w:r>
        <w:rPr>
          <w:rFonts w:cs="Calibri" w:cstheme="minorHAnsi"/>
          <w:color w:val="00000A"/>
          <w:sz w:val="24"/>
          <w:szCs w:val="24"/>
          <w:lang w:val="fr-FR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A6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Probabilit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é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s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HTMLPreformatted"/>
              <w:widowControl w:val="false"/>
              <w:shd w:val="clear" w:color="auto" w:fill="FFFFFF"/>
              <w:rPr>
                <w:rFonts w:ascii="Calibri" w:hAnsi="Calibri" w:cs="Calibri" w:asciiTheme="minorHAnsi" w:cstheme="minorHAnsi" w:hAnsiTheme="minorHAnsi"/>
                <w:color w:val="212121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color w:val="212121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rPr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fr-FR"/>
              </w:rPr>
              <w:t xml:space="preserve">Dans un sac, il y a </w:t>
            </w:r>
            <w:r>
              <w:rPr>
                <w:iCs/>
                <w:color w:val="000000"/>
                <w:sz w:val="24"/>
                <w:szCs w:val="24"/>
                <w:lang w:val="fr-FR"/>
              </w:rPr>
              <w:t>10 bonbons, 8 au goût citron et le reste au goût orange.</w:t>
              <w:br/>
              <w:t xml:space="preserve">Sara prend 3 bonbons au hasard et les mange. 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color w:val="00000A"/>
                <w:sz w:val="24"/>
                <w:szCs w:val="24"/>
                <w:lang w:val="fr-FR"/>
              </w:rPr>
            </w:pPr>
            <w:r>
              <w:rPr>
                <w:iCs/>
                <w:color w:val="000000"/>
                <w:sz w:val="24"/>
                <w:szCs w:val="24"/>
                <w:lang w:val="fr-FR"/>
              </w:rPr>
              <w:t xml:space="preserve">Quelle est la probabilité qu’elle ait mangé 2 bonbons au goût citron et 1 bonbon au goût orange ? 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color w:val="212121"/>
          <w:sz w:val="24"/>
          <w:szCs w:val="24"/>
          <w:lang w:val="fr-FR" w:eastAsia="fr-BE"/>
        </w:rPr>
      </w:pPr>
      <w:r>
        <w:rPr>
          <w:rFonts w:eastAsia="Times New Roman" w:cs="Calibri" w:cstheme="minorHAnsi"/>
          <w:b/>
          <w:color w:val="212121"/>
          <w:sz w:val="24"/>
          <w:szCs w:val="24"/>
          <w:lang w:val="fr-FR" w:eastAsia="fr-BE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color w:val="212121"/>
          <w:sz w:val="24"/>
          <w:szCs w:val="24"/>
          <w:lang w:val="fr-FR" w:eastAsia="fr-BE"/>
        </w:rPr>
      </w:pPr>
      <w:r>
        <w:rPr>
          <w:rFonts w:eastAsia="Times New Roman" w:cs="Calibri" w:cstheme="minorHAnsi"/>
          <w:b/>
          <w:color w:val="212121"/>
          <w:sz w:val="24"/>
          <w:szCs w:val="24"/>
          <w:lang w:val="fr-FR" w:eastAsia="fr-BE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A7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Probabilit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é</w:t>
            </w: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s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HTMLPreformatted"/>
              <w:widowControl w:val="false"/>
              <w:shd w:val="clear" w:color="auto" w:fill="FFFFFF"/>
              <w:rPr>
                <w:rFonts w:ascii="Calibri" w:hAnsi="Calibri" w:cs="Calibri" w:asciiTheme="minorHAnsi" w:cstheme="minorHAnsi" w:hAnsiTheme="minorHAnsi"/>
                <w:color w:val="212121"/>
                <w:sz w:val="24"/>
                <w:szCs w:val="24"/>
                <w:lang w:val="fr-FR"/>
              </w:rPr>
            </w:pPr>
            <w:r>
              <w:rPr>
                <w:rFonts w:cs="Calibri" w:cstheme="minorHAnsi" w:ascii="Calibri" w:hAnsi="Calibri"/>
                <w:color w:val="212121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‘</w:t>
            </w:r>
            <w:r>
              <w:rPr>
                <w:sz w:val="24"/>
                <w:szCs w:val="24"/>
                <w:lang w:val="fr-FR"/>
              </w:rPr>
              <w:t xml:space="preserve">Backpacks4U’ fabrique des sacs à dos de deux couleurs seulement : gris et noirs. 60% des sacs sont noirs et les autres sont gris. On choisit 4 sacs au hasard.  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Quelle est la probabilité d’avoir au moins un sac gris ?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color w:val="212121"/>
          <w:sz w:val="24"/>
          <w:szCs w:val="24"/>
          <w:lang w:val="fr-FR" w:eastAsia="fr-BE"/>
        </w:rPr>
      </w:pPr>
      <w:r>
        <w:rPr>
          <w:rFonts w:eastAsia="Times New Roman" w:cs="Calibri" w:cstheme="minorHAnsi"/>
          <w:b/>
          <w:color w:val="212121"/>
          <w:sz w:val="24"/>
          <w:szCs w:val="24"/>
          <w:lang w:val="fr-FR" w:eastAsia="fr-BE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eastAsia="Times New Roman" w:cs="Calibri" w:cstheme="minorHAnsi"/>
          <w:b/>
          <w:b/>
          <w:color w:val="212121"/>
          <w:sz w:val="24"/>
          <w:szCs w:val="24"/>
          <w:lang w:val="fr-FR" w:eastAsia="fr-BE"/>
        </w:rPr>
      </w:pPr>
      <w:r>
        <w:rPr>
          <w:rFonts w:eastAsia="Times New Roman" w:cs="Calibri" w:cstheme="minorHAnsi"/>
          <w:b/>
          <w:color w:val="212121"/>
          <w:sz w:val="24"/>
          <w:szCs w:val="24"/>
          <w:lang w:val="fr-FR" w:eastAsia="fr-BE"/>
        </w:rPr>
      </w:r>
    </w:p>
    <w:tbl>
      <w:tblPr>
        <w:tblW w:w="1003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605"/>
        <w:gridCol w:w="8425"/>
      </w:tblGrid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A8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b/>
                <w:sz w:val="24"/>
                <w:szCs w:val="24"/>
                <w:lang w:val="fr-FR"/>
              </w:rPr>
              <w:t>Statistiques</w:t>
            </w:r>
          </w:p>
        </w:tc>
      </w:tr>
      <w:tr>
        <w:trPr/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color w:val="00000A"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color w:val="00000A"/>
                <w:sz w:val="24"/>
                <w:szCs w:val="24"/>
                <w:lang w:val="fr-FR"/>
              </w:rPr>
            </w:pPr>
            <w:r>
              <w:rPr>
                <w:rFonts w:cs="Calibri" w:cstheme="minorHAnsi"/>
                <w:i/>
                <w:sz w:val="24"/>
                <w:szCs w:val="24"/>
                <w:lang w:val="fr-FR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br/>
              <w:t>Pour les données suivantes :</w:t>
            </w:r>
          </w:p>
          <w:p>
            <w:pPr>
              <w:pStyle w:val="Normal"/>
              <w:widowControl w:val="false"/>
              <w:jc w:val="center"/>
              <w:rPr>
                <w:rFonts w:eastAsia="" w:eastAsiaTheme="minorEastAsia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3,4,6,7,7,7</w:t>
            </w:r>
            <w:r>
              <w:rPr>
                <w:rFonts w:eastAsia="" w:eastAsiaTheme="minorEastAsia"/>
                <w:sz w:val="24"/>
                <w:szCs w:val="24"/>
                <w:lang w:val="fr-FR"/>
              </w:rPr>
              <w:t>,9,9,10</w:t>
            </w:r>
          </w:p>
          <w:p>
            <w:pPr>
              <w:pStyle w:val="Normal"/>
              <w:widowControl w:val="false"/>
              <w:rPr>
                <w:rFonts w:eastAsia="" w:eastAsiaTheme="minorEastAsia"/>
                <w:sz w:val="24"/>
                <w:szCs w:val="24"/>
                <w:lang w:val="fr-FR"/>
              </w:rPr>
            </w:pPr>
            <w:r>
              <w:rPr>
                <w:rFonts w:eastAsia="" w:eastAsiaTheme="minorEastAsia"/>
                <w:sz w:val="24"/>
                <w:szCs w:val="24"/>
                <w:lang w:val="fr-FR"/>
              </w:rPr>
              <w:t>Déterminer la médiane et l’intervalle interquartiles.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color w:val="00000A"/>
                <w:sz w:val="24"/>
                <w:szCs w:val="24"/>
                <w:lang w:val="fr-FR"/>
              </w:rPr>
            </w:pPr>
            <w:r>
              <w:rPr>
                <w:rFonts w:eastAsia="" w:eastAsiaTheme="minorEastAsia"/>
                <w:sz w:val="24"/>
                <w:szCs w:val="24"/>
                <w:lang w:val="fr-FR"/>
              </w:rPr>
              <w:t>Faire la boîte à moustaches.</w:t>
            </w:r>
          </w:p>
        </w:tc>
      </w:tr>
    </w:tbl>
    <w:p>
      <w:pPr>
        <w:pStyle w:val="Normal"/>
        <w:spacing w:before="0" w:after="200"/>
        <w:rPr>
          <w:lang w:val="fr-FR"/>
        </w:rPr>
      </w:pPr>
      <w:r>
        <w:rPr>
          <w:lang w:val="fr-FR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82080271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  <w:lang w:val="fr-FR"/>
          </w:rPr>
          <w:fldChar w:fldCharType="begin"/>
        </w:r>
        <w:r>
          <w:rPr>
            <w:sz w:val="24"/>
            <w:b/>
            <w:szCs w:val="24"/>
            <w:bCs/>
            <w:lang w:val="fr-FR"/>
          </w:rPr>
          <w:instrText> PAGE </w:instrText>
        </w:r>
        <w:r>
          <w:rPr>
            <w:sz w:val="24"/>
            <w:b/>
            <w:szCs w:val="24"/>
            <w:bCs/>
            <w:lang w:val="fr-FR"/>
          </w:rPr>
          <w:fldChar w:fldCharType="separate"/>
        </w:r>
        <w:r>
          <w:rPr>
            <w:sz w:val="24"/>
            <w:b/>
            <w:szCs w:val="24"/>
            <w:bCs/>
            <w:lang w:val="fr-FR"/>
          </w:rPr>
          <w:t>3</w:t>
        </w:r>
        <w:r>
          <w:rPr>
            <w:sz w:val="24"/>
            <w:b/>
            <w:szCs w:val="24"/>
            <w:bCs/>
            <w:lang w:val="fr-FR"/>
          </w:rPr>
          <w:fldChar w:fldCharType="end"/>
        </w:r>
        <w:r>
          <w:rPr>
            <w:lang w:val="fr-FR"/>
          </w:rPr>
          <w:t xml:space="preserve"> /</w:t>
        </w:r>
        <w:bookmarkStart w:id="0" w:name="_GoBack"/>
        <w:bookmarkEnd w:id="0"/>
        <w:r>
          <w:rPr>
            <w:lang w:val="fr-FR"/>
          </w:rPr>
          <w:t xml:space="preserve"> </w:t>
        </w:r>
        <w:r>
          <w:rPr>
            <w:b/>
            <w:bCs/>
            <w:sz w:val="24"/>
            <w:szCs w:val="24"/>
            <w:lang w:val="fr-FR"/>
          </w:rPr>
          <w:fldChar w:fldCharType="begin"/>
        </w:r>
        <w:r>
          <w:rPr>
            <w:sz w:val="24"/>
            <w:b/>
            <w:szCs w:val="24"/>
            <w:bCs/>
            <w:lang w:val="fr-FR"/>
          </w:rPr>
          <w:instrText> NUMPAGES </w:instrText>
        </w:r>
        <w:r>
          <w:rPr>
            <w:sz w:val="24"/>
            <w:b/>
            <w:szCs w:val="24"/>
            <w:bCs/>
            <w:lang w:val="fr-FR"/>
          </w:rPr>
          <w:fldChar w:fldCharType="separate"/>
        </w:r>
        <w:r>
          <w:rPr>
            <w:sz w:val="24"/>
            <w:b/>
            <w:szCs w:val="24"/>
            <w:bCs/>
            <w:lang w:val="fr-FR"/>
          </w:rPr>
          <w:t>3</w:t>
        </w:r>
        <w:r>
          <w:rPr>
            <w:sz w:val="24"/>
            <w:b/>
            <w:szCs w:val="24"/>
            <w:bCs/>
            <w:lang w:val="fr-FR"/>
          </w:rPr>
          <w:fldChar w:fldCharType="end"/>
        </w:r>
      </w:p>
    </w:sdtContent>
  </w:sdt>
  <w:p>
    <w:pPr>
      <w:pStyle w:val="Pieddepage"/>
      <w:rPr>
        <w:lang w:val="fr-FR"/>
      </w:rPr>
    </w:pPr>
    <w:r>
      <w:rPr>
        <w:lang w:val="fr-FR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850710635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  <w:lang w:val="fr-FR"/>
          </w:rPr>
          <w:fldChar w:fldCharType="begin"/>
        </w:r>
        <w:r>
          <w:rPr>
            <w:sz w:val="24"/>
            <w:b/>
            <w:szCs w:val="24"/>
            <w:bCs/>
            <w:lang w:val="fr-FR"/>
          </w:rPr>
          <w:instrText> PAGE </w:instrText>
        </w:r>
        <w:r>
          <w:rPr>
            <w:sz w:val="24"/>
            <w:b/>
            <w:szCs w:val="24"/>
            <w:bCs/>
            <w:lang w:val="fr-FR"/>
          </w:rPr>
          <w:fldChar w:fldCharType="separate"/>
        </w:r>
        <w:r>
          <w:rPr>
            <w:sz w:val="24"/>
            <w:b/>
            <w:szCs w:val="24"/>
            <w:bCs/>
            <w:lang w:val="fr-FR"/>
          </w:rPr>
          <w:t>3</w:t>
        </w:r>
        <w:r>
          <w:rPr>
            <w:sz w:val="24"/>
            <w:b/>
            <w:szCs w:val="24"/>
            <w:bCs/>
            <w:lang w:val="fr-FR"/>
          </w:rPr>
          <w:fldChar w:fldCharType="end"/>
        </w:r>
        <w:r>
          <w:rPr>
            <w:lang w:val="fr-FR"/>
          </w:rPr>
          <w:t xml:space="preserve"> /</w:t>
        </w:r>
        <w:bookmarkStart w:id="1" w:name="_GoBack"/>
        <w:bookmarkEnd w:id="1"/>
        <w:r>
          <w:rPr>
            <w:lang w:val="fr-FR"/>
          </w:rPr>
          <w:t xml:space="preserve"> </w:t>
        </w:r>
        <w:r>
          <w:rPr>
            <w:b/>
            <w:bCs/>
            <w:sz w:val="24"/>
            <w:szCs w:val="24"/>
            <w:lang w:val="fr-FR"/>
          </w:rPr>
          <w:fldChar w:fldCharType="begin"/>
        </w:r>
        <w:r>
          <w:rPr>
            <w:sz w:val="24"/>
            <w:b/>
            <w:szCs w:val="24"/>
            <w:bCs/>
            <w:lang w:val="fr-FR"/>
          </w:rPr>
          <w:instrText> NUMPAGES </w:instrText>
        </w:r>
        <w:r>
          <w:rPr>
            <w:sz w:val="24"/>
            <w:b/>
            <w:szCs w:val="24"/>
            <w:bCs/>
            <w:lang w:val="fr-FR"/>
          </w:rPr>
          <w:fldChar w:fldCharType="separate"/>
        </w:r>
        <w:r>
          <w:rPr>
            <w:sz w:val="24"/>
            <w:b/>
            <w:szCs w:val="24"/>
            <w:bCs/>
            <w:lang w:val="fr-FR"/>
          </w:rPr>
          <w:t>3</w:t>
        </w:r>
        <w:r>
          <w:rPr>
            <w:sz w:val="24"/>
            <w:b/>
            <w:szCs w:val="24"/>
            <w:bCs/>
            <w:lang w:val="fr-FR"/>
          </w:rPr>
          <w:fldChar w:fldCharType="end"/>
        </w:r>
      </w:p>
    </w:sdtContent>
  </w:sdt>
  <w:p>
    <w:pPr>
      <w:pStyle w:val="Pieddepage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4946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c64946"/>
    <w:rPr>
      <w:rFonts w:ascii="Courier New" w:hAnsi="Courier New" w:eastAsia="Times New Roman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qFormat/>
    <w:rsid w:val="00b05fb8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02f53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7429a"/>
    <w:rPr/>
  </w:style>
  <w:style w:type="character" w:styleId="Hps" w:customStyle="1">
    <w:name w:val="hps"/>
    <w:basedOn w:val="DefaultParagraphFont"/>
    <w:qFormat/>
    <w:rsid w:val="00a64a07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49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zneslista1jellszn1" w:customStyle="1">
    <w:name w:val="Színes lista – 1. jelölőszín1"/>
    <w:basedOn w:val="Normal"/>
    <w:uiPriority w:val="34"/>
    <w:qFormat/>
    <w:rsid w:val="00c64946"/>
    <w:pPr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99"/>
    <w:qFormat/>
    <w:rsid w:val="00c64946"/>
    <w:pPr>
      <w:spacing w:lineRule="auto" w:line="240" w:before="0" w:after="200"/>
      <w:ind w:left="720" w:hanging="0"/>
      <w:contextualSpacing/>
    </w:pPr>
    <w:rPr>
      <w:color w:val="00000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c6494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n-GB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102f53"/>
    <w:pPr>
      <w:tabs>
        <w:tab w:val="clear" w:pos="720"/>
        <w:tab w:val="center" w:pos="4536" w:leader="none"/>
        <w:tab w:val="right" w:pos="9072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b7429a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2EACC24B074195AE1907E693CD67" ma:contentTypeVersion="6" ma:contentTypeDescription="Create a new document." ma:contentTypeScope="" ma:versionID="bb94e80e1fe37b1cac06fc71bc7e4733">
  <xsd:schema xmlns:xsd="http://www.w3.org/2001/XMLSchema" xmlns:xs="http://www.w3.org/2001/XMLSchema" xmlns:p="http://schemas.microsoft.com/office/2006/metadata/properties" xmlns:ns2="ee38ee80-1ff9-46f2-b151-1abdd99c8492" xmlns:ns3="2e8abf14-2f68-4889-83b5-f65f0d2556fb" targetNamespace="http://schemas.microsoft.com/office/2006/metadata/properties" ma:root="true" ma:fieldsID="db1745ffec5f1fe465d4ff9cb7ff12d9" ns2:_="" ns3:_="">
    <xsd:import namespace="ee38ee80-1ff9-46f2-b151-1abdd99c8492"/>
    <xsd:import namespace="2e8abf14-2f68-4889-83b5-f65f0d2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e80-1ff9-46f2-b151-1abdd99c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f14-2f68-4889-83b5-f65f0d2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85765-792F-401F-8C03-6316CEB96033}"/>
</file>

<file path=customXml/itemProps2.xml><?xml version="1.0" encoding="utf-8"?>
<ds:datastoreItem xmlns:ds="http://schemas.openxmlformats.org/officeDocument/2006/customXml" ds:itemID="{FC2BDC72-FF54-42BC-80CD-2BE974B6C27B}"/>
</file>

<file path=customXml/itemProps3.xml><?xml version="1.0" encoding="utf-8"?>
<ds:datastoreItem xmlns:ds="http://schemas.openxmlformats.org/officeDocument/2006/customXml" ds:itemID="{F83AEC59-F4D2-40E9-A52F-E8F1A943D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LibreOffice/7.2.1.2$Linux_X86_64 LibreOffice_project/20$Build-2</Application>
  <AppVersion>15.0000</AppVersion>
  <Pages>3</Pages>
  <Words>312</Words>
  <Characters>1440</Characters>
  <CharactersWithSpaces>1730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2018-10-24T15:45:00Z</dcterms:created>
  <dc:creator>Alan Fielding</dc:creator>
  <dc:description/>
  <dc:language>fr-FR</dc:language>
  <cp:lastModifiedBy/>
  <cp:lastPrinted>2018-01-23T17:38:00Z</cp:lastPrinted>
  <dcterms:modified xsi:type="dcterms:W3CDTF">2021-12-07T21:11:47Z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0x010100A25C2EACC24B074195AE1907E693CD67</vt:lpwstr>
  </property>
  <property fmtid="{D5CDD505-2E9C-101B-9397-08002B2CF9AE}" pid="3" name="MTWinEqns">
    <vt:bool>1</vt:bool>
  </property>
</Properties>
</file>