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rPr>
      </w:pPr>
      <w:r>
        <w:rPr>
          <w:rFonts w:ascii="Times New Roman" w:hAnsi="Times New Roman"/>
          <w:lang w:val="en-GB"/>
        </w:rPr>
        <w:t>Mathematics Syllabus 3 Periods</w:t>
      </w:r>
    </w:p>
    <w:p>
      <w:pPr>
        <w:pStyle w:val="Normal"/>
        <w:rPr>
          <w:rFonts w:ascii="Times New Roman" w:hAnsi="Times New Roman"/>
        </w:rPr>
      </w:pPr>
      <w:r>
        <w:rPr>
          <w:rFonts w:ascii="Times New Roman" w:hAnsi="Times New Roman"/>
          <w:lang w:val="en-GB"/>
        </w:rPr>
        <w:t>Example assessment Baccalaureate</w:t>
      </w:r>
    </w:p>
    <w:p>
      <w:pPr>
        <w:pStyle w:val="Normal"/>
        <w:rPr>
          <w:rFonts w:ascii="Times New Roman" w:hAnsi="Times New Roman"/>
          <w:lang w:val="en-GB"/>
        </w:rPr>
      </w:pPr>
      <w:r>
        <w:rPr>
          <w:rFonts w:ascii="Times New Roman" w:hAnsi="Times New Roman"/>
          <w:lang w:val="en-GB"/>
        </w:rPr>
      </w:r>
    </w:p>
    <w:p>
      <w:pPr>
        <w:pStyle w:val="Normal"/>
        <w:rPr>
          <w:rFonts w:ascii="Times New Roman" w:hAnsi="Times New Roman"/>
        </w:rPr>
      </w:pPr>
      <w:r>
        <w:rPr>
          <w:rFonts w:ascii="Times New Roman" w:hAnsi="Times New Roman"/>
          <w:lang w:val="en-GB"/>
        </w:rPr>
        <w:t>On the following pages, there is first a full example of a BAC examination, accompanied with the answers.</w:t>
      </w:r>
    </w:p>
    <w:p>
      <w:pPr>
        <w:pStyle w:val="Normal"/>
        <w:rPr>
          <w:rFonts w:ascii="Times New Roman" w:hAnsi="Times New Roman"/>
          <w:lang w:val="en-GB"/>
        </w:rPr>
      </w:pPr>
      <w:r>
        <w:rPr>
          <w:rFonts w:ascii="Times New Roman" w:hAnsi="Times New Roman"/>
          <w:lang w:val="en-GB"/>
        </w:rPr>
      </w:r>
      <w:r>
        <w:br w:type="page"/>
      </w:r>
    </w:p>
    <w:p>
      <w:pPr>
        <w:pStyle w:val="Titre1"/>
        <w:rPr>
          <w:rFonts w:ascii="Times New Roman" w:hAnsi="Times New Roman"/>
        </w:rPr>
      </w:pPr>
      <w:r>
        <w:rPr>
          <w:rFonts w:ascii="Times New Roman" w:hAnsi="Times New Roman"/>
          <w:lang w:val="en-GB"/>
        </w:rPr>
        <w:t>Solutions to part A</w:t>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3"/>
        <w:gridCol w:w="1082"/>
      </w:tblGrid>
      <w:tr>
        <w:trPr/>
        <w:tc>
          <w:tcPr>
            <w:tcW w:w="7933" w:type="dxa"/>
            <w:tcBorders/>
          </w:tcPr>
          <w:p>
            <w:pPr>
              <w:pStyle w:val="Normal"/>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kern w:val="0"/>
                <w:sz w:val="24"/>
                <w:szCs w:val="24"/>
                <w:lang w:val="en-GB" w:eastAsia="en-US" w:bidi="ar-SA"/>
              </w:rPr>
              <w:t>Question A1</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r>
        <w:trPr/>
        <w:tc>
          <w:tcPr>
            <w:tcW w:w="7933" w:type="dxa"/>
            <w:tcBorders/>
          </w:tcPr>
          <w:p>
            <w:pPr>
              <w:pStyle w:val="Normal"/>
              <w:widowControl/>
              <w:spacing w:lineRule="auto" w:line="360" w:before="0" w:after="0"/>
              <w:jc w:val="left"/>
              <w:rPr>
                <w:rFonts w:ascii="Times New Roman" w:hAnsi="Times New Roman"/>
                <w:kern w:val="0"/>
                <w:lang w:eastAsia="en-US" w:bidi="ar-SA"/>
              </w:rPr>
            </w:pPr>
            <w:r>
              <w:rPr>
                <w:rFonts w:cs="Calibri" w:ascii="Times New Roman" w:hAnsi="Times New Roman" w:cstheme="minorHAnsi"/>
                <w:kern w:val="0"/>
                <w:sz w:val="24"/>
                <w:szCs w:val="24"/>
                <w:lang w:val="en-GB" w:eastAsia="en-US" w:bidi="ar-SA"/>
              </w:rPr>
              <w:t xml:space="preserve">Given are the graph of a function </w:t>
            </w:r>
            <w:r>
              <w:rPr>
                <w:rFonts w:ascii="Times New Roman" w:hAnsi="Times New Roman"/>
                <w:kern w:val="0"/>
                <w:lang w:eastAsia="en-US" w:bidi="ar-SA"/>
              </w:rPr>
            </w:r>
            <m:oMath xmlns:m="http://schemas.openxmlformats.org/officeDocument/2006/math">
              <m:r>
                <w:rPr>
                  <w:rFonts w:ascii="Cambria Math" w:hAnsi="Cambria Math"/>
                </w:rPr>
                <m:t xml:space="preserve">f</m:t>
              </m:r>
            </m:oMath>
            <w:r>
              <w:rPr>
                <w:rFonts w:eastAsia="" w:cs="Calibri" w:ascii="Times New Roman" w:hAnsi="Times New Roman" w:cstheme="minorHAnsi" w:eastAsiaTheme="minorEastAsia"/>
                <w:kern w:val="0"/>
                <w:sz w:val="24"/>
                <w:szCs w:val="24"/>
                <w:lang w:val="en-GB" w:eastAsia="en-US" w:bidi="ar-SA"/>
              </w:rPr>
              <w:t xml:space="preserve"> and its tangent line </w:t>
            </w:r>
            <w:r>
              <w:rPr>
                <w:rFonts w:eastAsia="" w:cs="Calibri" w:ascii="Times New Roman" w:hAnsi="Times New Roman" w:cstheme="minorHAnsi" w:eastAsiaTheme="minorEastAsia"/>
                <w:kern w:val="0"/>
                <w:sz w:val="24"/>
                <w:szCs w:val="24"/>
                <w:lang w:val="en-GB" w:eastAsia="en-US" w:bidi="ar-SA"/>
              </w:rPr>
            </w:r>
            <m:oMath xmlns:m="http://schemas.openxmlformats.org/officeDocument/2006/math">
              <m:r>
                <w:rPr>
                  <w:rFonts w:ascii="Cambria Math" w:hAnsi="Cambria Math"/>
                </w:rPr>
                <m:t xml:space="preserve">T</m:t>
              </m:r>
            </m:oMath>
            <w:r>
              <w:rPr>
                <w:rFonts w:eastAsia="" w:cs="Calibri" w:ascii="Times New Roman" w:hAnsi="Times New Roman" w:cstheme="minorHAnsi" w:eastAsiaTheme="minorEastAsia"/>
                <w:kern w:val="0"/>
                <w:sz w:val="24"/>
                <w:szCs w:val="24"/>
                <w:lang w:val="en-GB" w:eastAsia="en-US" w:bidi="ar-SA"/>
              </w:rPr>
              <w:t xml:space="preserve"> in the point with </w:t>
            </w:r>
            <w:r>
              <w:rPr>
                <w:rFonts w:eastAsia="" w:cs="Calibri" w:ascii="Times New Roman" w:hAnsi="Times New Roman" w:cstheme="minorHAnsi" w:eastAsiaTheme="minorEastAsia"/>
                <w:kern w:val="0"/>
                <w:sz w:val="24"/>
                <w:szCs w:val="24"/>
                <w:lang w:val="en-GB" w:eastAsia="en-US" w:bidi="ar-SA"/>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2</m:t>
              </m:r>
            </m:oMath>
            <w:r>
              <w:rPr>
                <w:rFonts w:eastAsia="" w:cs="Calibri" w:ascii="Times New Roman" w:hAnsi="Times New Roman" w:cstheme="minorHAnsi" w:eastAsiaTheme="minorEastAsia"/>
                <w:kern w:val="0"/>
                <w:sz w:val="24"/>
                <w:szCs w:val="24"/>
                <w:lang w:val="en-GB" w:eastAsia="en-US" w:bidi="ar-SA"/>
              </w:rPr>
              <w:t>.</w:t>
            </w:r>
          </w:p>
          <w:p>
            <w:pPr>
              <w:pStyle w:val="Normal"/>
              <w:widowControl/>
              <w:spacing w:lineRule="auto" w:line="360" w:before="0" w:after="0"/>
              <w:jc w:val="center"/>
              <w:rPr>
                <w:rFonts w:ascii="Times New Roman" w:hAnsi="Times New Roman" w:eastAsia="Calibri"/>
                <w:kern w:val="0"/>
                <w:sz w:val="22"/>
                <w:szCs w:val="22"/>
                <w:lang w:val="nl-NL" w:eastAsia="en-US" w:bidi="ar-SA"/>
              </w:rPr>
            </w:pPr>
            <w:r>
              <w:rPr>
                <w:rFonts w:eastAsia="Calibri" w:ascii="Times New Roman" w:hAnsi="Times New Roman"/>
                <w:kern w:val="0"/>
                <w:sz w:val="22"/>
                <w:szCs w:val="22"/>
                <w:lang w:val="nl-NL" w:eastAsia="en-US" w:bidi="ar-SA"/>
              </w:rPr>
              <w:drawing>
                <wp:inline distT="0" distB="0" distL="0" distR="0">
                  <wp:extent cx="2200275" cy="2609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200275" cy="2609215"/>
                          </a:xfrm>
                          <a:prstGeom prst="rect">
                            <a:avLst/>
                          </a:prstGeom>
                        </pic:spPr>
                      </pic:pic>
                    </a:graphicData>
                  </a:graphic>
                </wp:inline>
              </w:drawing>
            </w:r>
          </w:p>
          <w:p>
            <w:pPr>
              <w:pStyle w:val="Normal"/>
              <w:widowControl/>
              <w:spacing w:lineRule="auto" w:line="360" w:before="0" w:after="0"/>
              <w:jc w:val="left"/>
              <w:rPr>
                <w:rFonts w:ascii="Times New Roman" w:hAnsi="Times New Roman"/>
                <w:kern w:val="0"/>
                <w:lang w:eastAsia="en-US" w:bidi="ar-SA"/>
              </w:rPr>
            </w:pPr>
            <w:r>
              <w:rPr>
                <w:rFonts w:cs="Calibri" w:ascii="Times New Roman" w:hAnsi="Times New Roman" w:cstheme="minorHAnsi"/>
                <w:b/>
                <w:bCs/>
                <w:kern w:val="0"/>
                <w:sz w:val="24"/>
                <w:szCs w:val="24"/>
                <w:lang w:val="en-GB" w:eastAsia="en-US" w:bidi="ar-SA"/>
              </w:rPr>
              <w:t>Determine</w:t>
            </w:r>
            <w:r>
              <w:rPr>
                <w:rFonts w:cs="Calibri" w:ascii="Times New Roman" w:hAnsi="Times New Roman" w:cstheme="minorHAnsi"/>
                <w:kern w:val="0"/>
                <w:sz w:val="24"/>
                <w:szCs w:val="24"/>
                <w:lang w:val="en-GB" w:eastAsia="en-US" w:bidi="ar-SA"/>
              </w:rPr>
              <w:t xml:space="preserve"> </w:t>
            </w:r>
            <w:r>
              <w:rPr>
                <w:rFonts w:ascii="Times New Roman" w:hAnsi="Times New Roman"/>
                <w:kern w:val="0"/>
                <w:lang w:eastAsia="en-US" w:bidi="ar-SA"/>
              </w:rPr>
            </w:r>
            <m:oMath xmlns:m="http://schemas.openxmlformats.org/officeDocument/2006/math">
              <m:r>
                <w:rPr>
                  <w:rFonts w:ascii="Cambria Math" w:hAnsi="Cambria Math"/>
                </w:rPr>
                <m:t xml:space="preserve">f</m:t>
              </m:r>
              <m:d>
                <m:dPr>
                  <m:begChr m:val="("/>
                  <m:endChr m:val=")"/>
                </m:dPr>
                <m:e>
                  <m:r>
                    <w:rPr>
                      <w:rFonts w:ascii="Cambria Math" w:hAnsi="Cambria Math"/>
                    </w:rPr>
                    <m:t xml:space="preserve">2</m:t>
                  </m:r>
                </m:e>
              </m:d>
            </m:oMath>
            <w:r>
              <w:rPr>
                <w:rFonts w:eastAsia="" w:cs="Calibri" w:ascii="Times New Roman" w:hAnsi="Times New Roman" w:cstheme="minorHAnsi" w:eastAsiaTheme="minorEastAsia"/>
                <w:kern w:val="0"/>
                <w:sz w:val="24"/>
                <w:szCs w:val="24"/>
                <w:lang w:val="en-GB" w:eastAsia="en-US" w:bidi="ar-SA"/>
              </w:rPr>
              <w:t xml:space="preserve"> and </w:t>
            </w:r>
            <w:r>
              <w:rPr>
                <w:rFonts w:ascii="Times New Roman" w:hAnsi="Times New Roman"/>
                <w:kern w:val="0"/>
                <w:lang w:eastAsia="en-US" w:bidi="ar-SA"/>
              </w:rPr>
            </w:r>
            <m:oMath xmlns:m="http://schemas.openxmlformats.org/officeDocument/2006/math">
              <m:r>
                <w:rPr>
                  <w:rFonts w:ascii="Cambria Math" w:hAnsi="Cambria Math"/>
                </w:rPr>
                <m:t xml:space="preserve">f</m:t>
              </m:r>
              <m:r>
                <w:rPr>
                  <w:rFonts w:ascii="Cambria Math" w:hAnsi="Cambria Math"/>
                </w:rPr>
                <m:t xml:space="preserve">'</m:t>
              </m:r>
              <m:d>
                <m:dPr>
                  <m:begChr m:val="("/>
                  <m:endChr m:val=")"/>
                </m:dPr>
                <m:e>
                  <m:r>
                    <w:rPr>
                      <w:rFonts w:ascii="Cambria Math" w:hAnsi="Cambria Math"/>
                    </w:rPr>
                    <m:t xml:space="preserve">2</m:t>
                  </m:r>
                </m:e>
              </m:d>
            </m:oMath>
          </w:p>
          <w:p>
            <w:pPr>
              <w:pStyle w:val="Normal"/>
              <w:widowControl/>
              <w:spacing w:lineRule="auto" w:line="360" w:before="0" w:after="0"/>
              <w:jc w:val="left"/>
              <w:rPr>
                <w:rFonts w:ascii="Times New Roman" w:hAnsi="Times New Roman" w:eastAsia="Calibri" w:cs="Calibri" w:cstheme="minorHAnsi"/>
                <w:kern w:val="0"/>
                <w:sz w:val="22"/>
                <w:szCs w:val="22"/>
                <w:lang w:val="nl-NL" w:eastAsia="en-US" w:bidi="ar-SA"/>
              </w:rPr>
            </w:pPr>
            <w:r>
              <w:rPr>
                <w:rFonts w:eastAsia="Calibri" w:cs="Calibri" w:cstheme="minorHAnsi" w:ascii="Times New Roman" w:hAnsi="Times New Roman"/>
                <w:kern w:val="0"/>
                <w:sz w:val="22"/>
                <w:szCs w:val="22"/>
                <w:lang w:val="nl-NL" w:eastAsia="en-US" w:bidi="ar-SA"/>
              </w:rPr>
            </w:r>
          </w:p>
          <w:p>
            <w:pPr>
              <w:pStyle w:val="Normal"/>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u w:val="single"/>
                <w:lang w:val="en-GB" w:eastAsia="en-US" w:bidi="ar-SA"/>
              </w:rPr>
              <w:t>Solutions</w:t>
            </w:r>
            <w:r>
              <w:rPr>
                <w:rFonts w:eastAsia="Calibri" w:cs="Calibri" w:ascii="Times New Roman" w:hAnsi="Times New Roman" w:cstheme="minorHAnsi"/>
                <w:color w:val="4472C4" w:themeColor="accent1"/>
                <w:kern w:val="0"/>
                <w:sz w:val="24"/>
                <w:szCs w:val="24"/>
                <w:lang w:val="en-GB" w:eastAsia="en-US" w:bidi="ar-SA"/>
              </w:rPr>
              <w:t>:</w:t>
            </w:r>
          </w:p>
          <w:p>
            <w:pPr>
              <w:pStyle w:val="Normal"/>
              <w:widowControl/>
              <w:spacing w:lineRule="auto" w:line="360" w:before="0" w:after="0"/>
              <w:jc w:val="left"/>
              <w:rPr>
                <w:rFonts w:ascii="Times New Roman" w:hAnsi="Times New Roman"/>
                <w:kern w:val="0"/>
                <w:lang w:eastAsia="en-US" w:bidi="ar-SA"/>
              </w:rPr>
            </w:pPr>
            <w:r>
              <w:rPr>
                <w:rFonts w:cs="Calibri" w:ascii="Times New Roman" w:hAnsi="Times New Roman" w:cstheme="minorHAnsi"/>
                <w:color w:val="4472C4" w:themeColor="accent1"/>
                <w:kern w:val="0"/>
                <w:sz w:val="24"/>
                <w:szCs w:val="24"/>
                <w:lang w:val="en-GB" w:eastAsia="en-US" w:bidi="ar-SA"/>
              </w:rPr>
              <w:t xml:space="preserve">Reading from graph: </w:t>
            </w:r>
            <w:r>
              <w:rPr>
                <w:rFonts w:ascii="Times New Roman" w:hAnsi="Times New Roman"/>
                <w:kern w:val="0"/>
                <w:lang w:eastAsia="en-US" w:bidi="ar-SA"/>
              </w:rPr>
            </w:r>
            <m:oMath xmlns:m="http://schemas.openxmlformats.org/officeDocument/2006/math">
              <m:r>
                <w:rPr>
                  <w:rFonts w:ascii="Cambria Math" w:hAnsi="Cambria Math"/>
                </w:rPr>
                <m:t xml:space="preserve">f</m:t>
              </m:r>
              <m:d>
                <m:dPr>
                  <m:begChr m:val="("/>
                  <m:endChr m:val=")"/>
                </m:dPr>
                <m:e>
                  <m:r>
                    <w:rPr>
                      <w:rFonts w:ascii="Cambria Math" w:hAnsi="Cambria Math"/>
                    </w:rPr>
                    <m:t xml:space="preserve">2</m:t>
                  </m:r>
                </m:e>
              </m:d>
              <m:r>
                <w:rPr>
                  <w:rFonts w:ascii="Cambria Math" w:hAnsi="Cambria Math"/>
                </w:rPr>
                <m:t xml:space="preserve">=</m:t>
              </m:r>
              <m:r>
                <w:rPr>
                  <w:rFonts w:ascii="Cambria Math" w:hAnsi="Cambria Math"/>
                </w:rPr>
                <m:t xml:space="preserve">1</m:t>
              </m:r>
            </m:oMath>
            <w:r>
              <w:rPr>
                <w:rFonts w:eastAsia="" w:cs="Calibri" w:ascii="Times New Roman" w:hAnsi="Times New Roman" w:cstheme="minorHAnsi" w:eastAsiaTheme="minorEastAsia"/>
                <w:color w:val="4472C4" w:themeColor="accent1"/>
                <w:kern w:val="0"/>
                <w:sz w:val="24"/>
                <w:szCs w:val="24"/>
                <w:lang w:val="en-GB" w:eastAsia="en-US" w:bidi="ar-SA"/>
              </w:rPr>
              <w:t xml:space="preserve"> (2 points)</w:t>
            </w:r>
          </w:p>
          <w:p>
            <w:pPr>
              <w:pStyle w:val="Normal"/>
              <w:widowControl/>
              <w:spacing w:lineRule="auto" w:line="360" w:before="0" w:after="0"/>
              <w:jc w:val="left"/>
              <w:rPr>
                <w:rFonts w:ascii="Times New Roman" w:hAnsi="Times New Roman"/>
                <w:kern w:val="0"/>
                <w:lang w:eastAsia="en-US" w:bidi="ar-SA"/>
              </w:rPr>
            </w:pPr>
            <w:r>
              <w:rPr>
                <w:rFonts w:eastAsia="" w:cs="Calibri" w:ascii="Times New Roman" w:hAnsi="Times New Roman" w:cstheme="minorHAnsi" w:eastAsiaTheme="minorEastAsia"/>
                <w:color w:val="4472C4" w:themeColor="accent1"/>
                <w:kern w:val="0"/>
                <w:sz w:val="24"/>
                <w:szCs w:val="24"/>
                <w:lang w:val="en-GB" w:eastAsia="en-US" w:bidi="ar-SA"/>
              </w:rPr>
              <w:t>The gradient of the tangent line to the graph is equal to the derivative of the graph in that point.</w:t>
            </w:r>
          </w:p>
          <w:p>
            <w:pPr>
              <w:pStyle w:val="Normal"/>
              <w:widowControl/>
              <w:spacing w:lineRule="auto" w:line="360" w:before="0" w:after="0"/>
              <w:jc w:val="left"/>
              <w:rPr>
                <w:rFonts w:ascii="Times New Roman" w:hAnsi="Times New Roman"/>
                <w:kern w:val="0"/>
                <w:lang w:eastAsia="en-US" w:bidi="ar-SA"/>
              </w:rPr>
            </w:pPr>
            <w:r>
              <w:rPr>
                <w:rFonts w:eastAsia="" w:cs="Calibri" w:ascii="Times New Roman" w:hAnsi="Times New Roman" w:cstheme="minorHAnsi" w:eastAsiaTheme="minorEastAsia"/>
                <w:color w:val="4472C4" w:themeColor="accent1"/>
                <w:kern w:val="0"/>
                <w:sz w:val="24"/>
                <w:szCs w:val="24"/>
                <w:lang w:val="en-GB" w:eastAsia="en-US" w:bidi="ar-SA"/>
              </w:rPr>
              <w:t xml:space="preserve">Gradient of T equals 3 (reading from graph), therefore </w:t>
            </w:r>
            <w:r>
              <w:rPr>
                <w:rFonts w:eastAsia="" w:cs="Calibri" w:ascii="Times New Roman" w:hAnsi="Times New Roman" w:cstheme="minorHAnsi" w:eastAsiaTheme="minorEastAsia"/>
                <w:color w:val="4472C4" w:themeColor="accent1"/>
                <w:kern w:val="0"/>
                <w:sz w:val="24"/>
                <w:szCs w:val="24"/>
                <w:lang w:val="en-GB" w:eastAsia="en-US" w:bidi="ar-SA"/>
              </w:rPr>
            </w:r>
            <m:oMath xmlns:m="http://schemas.openxmlformats.org/officeDocument/2006/math">
              <m:sSup>
                <m:e>
                  <m:r>
                    <w:rPr>
                      <w:rFonts w:ascii="Cambria Math" w:hAnsi="Cambria Math"/>
                    </w:rPr>
                    <m:t xml:space="preserve">f</m:t>
                  </m:r>
                </m:e>
                <m:sup>
                  <m:r>
                    <w:rPr>
                      <w:rFonts w:ascii="Cambria Math" w:hAnsi="Cambria Math"/>
                    </w:rPr>
                    <m:t xml:space="preserve">'</m:t>
                  </m:r>
                </m:sup>
              </m:sSup>
              <m:d>
                <m:dPr>
                  <m:begChr m:val="("/>
                  <m:endChr m:val=")"/>
                </m:dPr>
                <m:e>
                  <m:r>
                    <w:rPr>
                      <w:rFonts w:ascii="Cambria Math" w:hAnsi="Cambria Math"/>
                    </w:rPr>
                    <m:t xml:space="preserve">2</m:t>
                  </m:r>
                </m:e>
              </m:d>
              <m:r>
                <w:rPr>
                  <w:rFonts w:ascii="Cambria Math" w:hAnsi="Cambria Math"/>
                </w:rPr>
                <m:t xml:space="preserve">=</m:t>
              </m:r>
              <m:r>
                <w:rPr>
                  <w:rFonts w:ascii="Cambria Math" w:hAnsi="Cambria Math"/>
                </w:rPr>
                <m:t xml:space="preserve">4</m:t>
              </m:r>
            </m:oMath>
            <w:r>
              <w:rPr>
                <w:rFonts w:eastAsia="" w:cs="Calibri" w:ascii="Times New Roman" w:hAnsi="Times New Roman" w:cstheme="minorHAnsi" w:eastAsiaTheme="minorEastAsia"/>
                <w:color w:val="4472C4" w:themeColor="accent1"/>
                <w:kern w:val="0"/>
                <w:sz w:val="24"/>
                <w:szCs w:val="24"/>
                <w:lang w:val="en-GB" w:eastAsia="en-US" w:bidi="ar-SA"/>
              </w:rPr>
              <w:t xml:space="preserve"> (3 points)</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5</w:t>
            </w:r>
          </w:p>
        </w:tc>
      </w:tr>
    </w:tbl>
    <w:p>
      <w:pPr>
        <w:pStyle w:val="Normal"/>
        <w:rPr>
          <w:rFonts w:ascii="Times New Roman" w:hAnsi="Times New Roman"/>
        </w:rPr>
      </w:pPr>
      <w:r>
        <w:rPr>
          <w:rFonts w:ascii="Times New Roman" w:hAnsi="Times New Roman"/>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3"/>
        <w:gridCol w:w="1082"/>
      </w:tblGrid>
      <w:tr>
        <w:trPr/>
        <w:tc>
          <w:tcPr>
            <w:tcW w:w="7933" w:type="dxa"/>
            <w:tcBorders/>
          </w:tcPr>
          <w:p>
            <w:pPr>
              <w:pStyle w:val="Normal"/>
              <w:pageBreakBefore/>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kern w:val="0"/>
                <w:sz w:val="24"/>
                <w:szCs w:val="24"/>
                <w:lang w:val="en-GB" w:eastAsia="en-US" w:bidi="ar-SA"/>
              </w:rPr>
              <w:t>Question A2</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r>
        <w:trPr/>
        <w:tc>
          <w:tcPr>
            <w:tcW w:w="7933" w:type="dxa"/>
            <w:tcBorders/>
          </w:tcPr>
          <w:p>
            <w:pPr>
              <w:pStyle w:val="Normal"/>
              <w:widowControl/>
              <w:tabs>
                <w:tab w:val="clear" w:pos="708"/>
                <w:tab w:val="left" w:pos="1680" w:leader="none"/>
              </w:tabs>
              <w:spacing w:lineRule="auto" w:line="360" w:before="0" w:after="0"/>
              <w:jc w:val="left"/>
              <w:rPr/>
            </w:pPr>
            <w:r>
              <w:rPr>
                <w:rStyle w:val="Normaltextrun"/>
                <w:rFonts w:eastAsia="Calibri" w:cs="Calibri" w:ascii="Times New Roman" w:hAnsi="Times New Roman"/>
                <w:color w:val="000000"/>
                <w:kern w:val="0"/>
                <w:sz w:val="24"/>
                <w:szCs w:val="24"/>
                <w:shd w:fill="FFFFFF" w:val="clear"/>
                <w:lang w:val="en-GB" w:eastAsia="en-US" w:bidi="ar-SA"/>
              </w:rPr>
              <w:t xml:space="preserve">A clothing store delivers orders made online. Of the 400 orders that have been sent, 60 have a colour problem, 90 have a size problem and 260 have no problem at all. If one piece of clothing is taken randomly, </w:t>
            </w:r>
            <w:r>
              <w:rPr>
                <w:rStyle w:val="Normaltextrun"/>
                <w:rFonts w:eastAsia="Calibri" w:cs="Calibri" w:ascii="Times New Roman" w:hAnsi="Times New Roman"/>
                <w:b/>
                <w:bCs/>
                <w:color w:val="000000"/>
                <w:kern w:val="0"/>
                <w:sz w:val="24"/>
                <w:szCs w:val="24"/>
                <w:shd w:fill="FFFFFF" w:val="clear"/>
                <w:lang w:val="en-GB" w:eastAsia="en-US" w:bidi="ar-SA"/>
              </w:rPr>
              <w:t>calculate</w:t>
            </w:r>
            <w:r>
              <w:rPr>
                <w:rStyle w:val="Normaltextrun"/>
                <w:rFonts w:eastAsia="Calibri" w:cs="Calibri" w:ascii="Times New Roman" w:hAnsi="Times New Roman"/>
                <w:color w:val="000000"/>
                <w:kern w:val="0"/>
                <w:sz w:val="24"/>
                <w:szCs w:val="24"/>
                <w:shd w:fill="FFFFFF" w:val="clear"/>
                <w:lang w:val="en-GB" w:eastAsia="en-US" w:bidi="ar-SA"/>
              </w:rPr>
              <w:t xml:space="preserve"> the probability that it has a colour issue, knowing that it also has a size problem.</w:t>
            </w:r>
          </w:p>
          <w:p>
            <w:pPr>
              <w:pStyle w:val="Normal"/>
              <w:widowControl/>
              <w:tabs>
                <w:tab w:val="clear" w:pos="708"/>
                <w:tab w:val="left" w:pos="1680" w:leader="none"/>
              </w:tabs>
              <w:spacing w:lineRule="auto" w:line="360" w:before="0" w:after="0"/>
              <w:jc w:val="left"/>
              <w:rPr>
                <w:rFonts w:ascii="Times New Roman" w:hAnsi="Times New Roman" w:cs="Calibri"/>
                <w:color w:val="000000"/>
                <w:sz w:val="24"/>
                <w:szCs w:val="24"/>
                <w:shd w:fill="FFFFFF" w:val="clear"/>
                <w:lang w:val="en-GB"/>
              </w:rPr>
            </w:pPr>
            <w:r>
              <w:rPr>
                <w:rFonts w:cs="Calibri" w:ascii="Times New Roman" w:hAnsi="Times New Roman"/>
                <w:color w:val="000000"/>
                <w:sz w:val="24"/>
                <w:szCs w:val="24"/>
                <w:shd w:fill="FFFFFF" w:val="clear"/>
                <w:lang w:val="en-GB"/>
              </w:rPr>
            </w:r>
          </w:p>
          <w:p>
            <w:pPr>
              <w:pStyle w:val="Normal"/>
              <w:widowControl/>
              <w:tabs>
                <w:tab w:val="clear" w:pos="708"/>
                <w:tab w:val="left" w:pos="1680" w:leader="none"/>
              </w:tabs>
              <w:spacing w:lineRule="auto" w:line="360" w:before="0" w:after="0"/>
              <w:jc w:val="left"/>
              <w:rPr/>
            </w:pPr>
            <w:r>
              <w:rPr>
                <w:rStyle w:val="Normaltextrun"/>
                <w:rFonts w:eastAsia="Calibri" w:cs="Calibri" w:ascii="Times New Roman" w:hAnsi="Times New Roman"/>
                <w:color w:val="4472C4" w:themeColor="accent1"/>
                <w:kern w:val="0"/>
                <w:sz w:val="24"/>
                <w:szCs w:val="24"/>
                <w:u w:val="single"/>
                <w:shd w:fill="FFFFFF" w:val="clear"/>
                <w:lang w:val="en-GB" w:eastAsia="en-US" w:bidi="ar-SA"/>
              </w:rPr>
              <w:t>Solution</w:t>
            </w:r>
            <w:r>
              <w:rPr>
                <w:rStyle w:val="Normaltextrun"/>
                <w:rFonts w:eastAsia="Calibri" w:cs="Calibri" w:ascii="Times New Roman" w:hAnsi="Times New Roman"/>
                <w:color w:val="4472C4" w:themeColor="accent1"/>
                <w:kern w:val="0"/>
                <w:sz w:val="24"/>
                <w:szCs w:val="24"/>
                <w:shd w:fill="FFFFFF" w:val="clear"/>
                <w:lang w:val="en-GB" w:eastAsia="en-US" w:bidi="ar-SA"/>
              </w:rPr>
              <w:t>:</w:t>
            </w:r>
            <w:r>
              <w:rPr>
                <w:rFonts w:eastAsia="Calibri" w:cs="Calibri" w:ascii="Times New Roman" w:hAnsi="Times New Roman"/>
                <w:color w:val="4472C4" w:themeColor="accent1"/>
                <w:kern w:val="0"/>
                <w:sz w:val="24"/>
                <w:szCs w:val="24"/>
                <w:lang w:val="en-GB" w:eastAsia="en-US" w:bidi="ar-SA"/>
              </w:rPr>
              <w:t xml:space="preserve"> </w:t>
            </w:r>
          </w:p>
          <w:p>
            <w:pPr>
              <w:pStyle w:val="Normal"/>
              <w:widowControl/>
              <w:tabs>
                <w:tab w:val="clear" w:pos="708"/>
                <w:tab w:val="left" w:pos="1680" w:leader="none"/>
              </w:tabs>
              <w:spacing w:lineRule="auto" w:line="360" w:before="0" w:after="0"/>
              <w:jc w:val="left"/>
              <w:rPr/>
            </w:pPr>
            <w:r>
              <w:rPr>
                <w:rStyle w:val="Normaltextrun"/>
                <w:rFonts w:eastAsia="Calibri" w:cs="Calibri" w:ascii="Times New Roman" w:hAnsi="Times New Roman"/>
                <w:color w:val="4472C4" w:themeColor="accent1"/>
                <w:kern w:val="0"/>
                <w:sz w:val="24"/>
                <w:szCs w:val="24"/>
                <w:shd w:fill="FFFFFF" w:val="clear"/>
                <w:lang w:val="en-GB" w:eastAsia="en-US" w:bidi="ar-SA"/>
              </w:rPr>
              <w:t>Event C: the order has a colour defect.</w:t>
            </w:r>
            <w:r>
              <w:rPr>
                <w:rFonts w:eastAsia="Calibri" w:cs="Calibri" w:ascii="Times New Roman" w:hAnsi="Times New Roman"/>
                <w:color w:val="4472C4" w:themeColor="accent1"/>
                <w:kern w:val="0"/>
                <w:sz w:val="24"/>
                <w:szCs w:val="24"/>
                <w:lang w:val="en-GB" w:eastAsia="en-US" w:bidi="ar-SA"/>
              </w:rPr>
              <w:t xml:space="preserve"> </w:t>
            </w:r>
          </w:p>
          <w:p>
            <w:pPr>
              <w:pStyle w:val="Normal"/>
              <w:widowControl/>
              <w:tabs>
                <w:tab w:val="clear" w:pos="708"/>
                <w:tab w:val="left" w:pos="1680" w:leader="none"/>
              </w:tabs>
              <w:spacing w:lineRule="auto" w:line="360" w:before="0" w:after="0"/>
              <w:jc w:val="left"/>
              <w:rPr/>
            </w:pPr>
            <w:r>
              <w:rPr>
                <w:rStyle w:val="Normaltextrun"/>
                <w:rFonts w:eastAsia="Calibri" w:cs="Calibri" w:ascii="Times New Roman" w:hAnsi="Times New Roman"/>
                <w:color w:val="4472C4" w:themeColor="accent1"/>
                <w:kern w:val="0"/>
                <w:sz w:val="24"/>
                <w:szCs w:val="24"/>
                <w:shd w:fill="FFFFFF" w:val="clear"/>
                <w:lang w:val="en-GB" w:eastAsia="en-US" w:bidi="ar-SA"/>
              </w:rPr>
              <w:t>Event S: the order has a sizing defect.</w:t>
            </w:r>
          </w:p>
          <w:p>
            <w:pPr>
              <w:pStyle w:val="Normal"/>
              <w:widowControl/>
              <w:tabs>
                <w:tab w:val="clear" w:pos="708"/>
                <w:tab w:val="left" w:pos="1680" w:leader="none"/>
              </w:tabs>
              <w:spacing w:lineRule="auto" w:line="360" w:before="0" w:after="0"/>
              <w:jc w:val="left"/>
              <w:rPr/>
            </w:pPr>
            <w:r>
              <w:rPr>
                <w:rStyle w:val="Normaltextrun"/>
                <w:rFonts w:eastAsia="Calibri" w:cs="Calibri" w:ascii="Times New Roman" w:hAnsi="Times New Roman"/>
                <w:color w:val="4472C4" w:themeColor="accent1"/>
                <w:kern w:val="0"/>
                <w:sz w:val="24"/>
                <w:szCs w:val="24"/>
                <w:shd w:fill="FFFFFF" w:val="clear"/>
                <w:lang w:val="en-GB" w:eastAsia="en-US" w:bidi="ar-SA"/>
              </w:rPr>
              <w:t>Contingency table/Venn diagram/other calculations:</w:t>
            </w:r>
          </w:p>
          <w:p>
            <w:pPr>
              <w:pStyle w:val="Normal"/>
              <w:widowControl/>
              <w:tabs>
                <w:tab w:val="clear" w:pos="708"/>
                <w:tab w:val="left" w:pos="1680" w:leader="none"/>
              </w:tabs>
              <w:spacing w:lineRule="auto" w:line="360" w:before="0" w:after="0"/>
              <w:jc w:val="center"/>
              <w:rPr>
                <w:rFonts w:ascii="Times New Roman" w:hAnsi="Times New Roman"/>
              </w:rPr>
            </w:pPr>
            <w:r>
              <w:rPr>
                <w:rFonts w:ascii="Times New Roman" w:hAnsi="Times New Roman"/>
              </w:rPr>
              <mc:AlternateContent>
                <mc:Choice Requires="wpg">
                  <w:drawing>
                    <wp:inline distT="0" distB="0" distL="0" distR="0" wp14:anchorId="770CACFC">
                      <wp:extent cx="3219450" cy="1724025"/>
                      <wp:effectExtent l="0" t="0" r="19050" b="28575"/>
                      <wp:docPr id="2" name="Forme1"/>
                      <a:graphic xmlns:a="http://schemas.openxmlformats.org/drawingml/2006/main">
                        <a:graphicData uri="http://schemas.microsoft.com/office/word/2010/wordprocessingGroup">
                          <wpg:wgp>
                            <wpg:cNvGrpSpPr/>
                            <wpg:grpSpPr>
                              <a:xfrm>
                                <a:off x="0" y="0"/>
                                <a:ext cx="3219480" cy="1724040"/>
                                <a:chOff x="0" y="0"/>
                                <a:chExt cx="3219480" cy="1724040"/>
                              </a:xfrm>
                            </wpg:grpSpPr>
                            <wps:wsp>
                              <wps:cNvSpPr/>
                              <wps:spPr>
                                <a:xfrm>
                                  <a:off x="0" y="0"/>
                                  <a:ext cx="3219480" cy="1724040"/>
                                </a:xfrm>
                                <a:prstGeom prst="rect">
                                  <a:avLst/>
                                </a:prstGeom>
                                <a:noFill/>
                                <a:ln w="9525">
                                  <a:solidFill>
                                    <a:srgbClr val="4472c4"/>
                                  </a:solidFill>
                                  <a:round/>
                                </a:ln>
                              </wps:spPr>
                              <wps:style>
                                <a:lnRef idx="0"/>
                                <a:fillRef idx="0"/>
                                <a:effectRef idx="0"/>
                                <a:fontRef idx="minor"/>
                              </wps:style>
                              <wps:bodyPr/>
                            </wps:wsp>
                            <wps:wsp>
                              <wps:cNvSpPr/>
                              <wps:spPr>
                                <a:xfrm>
                                  <a:off x="1438200" y="419040"/>
                                  <a:ext cx="1676520" cy="1009800"/>
                                </a:xfrm>
                                <a:prstGeom prst="ellipse">
                                  <a:avLst/>
                                </a:prstGeom>
                                <a:noFill/>
                                <a:ln w="9525">
                                  <a:solidFill>
                                    <a:srgbClr val="4472c4"/>
                                  </a:solidFill>
                                  <a:round/>
                                </a:ln>
                              </wps:spPr>
                              <wps:style>
                                <a:lnRef idx="0"/>
                                <a:fillRef idx="0"/>
                                <a:effectRef idx="0"/>
                                <a:fontRef idx="minor"/>
                              </wps:style>
                              <wps:bodyPr/>
                            </wps:wsp>
                            <wps:wsp>
                              <wps:cNvSpPr/>
                              <wps:spPr>
                                <a:xfrm>
                                  <a:off x="257040" y="409680"/>
                                  <a:ext cx="1676520" cy="1009800"/>
                                </a:xfrm>
                                <a:prstGeom prst="ellipse">
                                  <a:avLst/>
                                </a:prstGeom>
                                <a:noFill/>
                                <a:ln w="9525">
                                  <a:solidFill>
                                    <a:srgbClr val="4472c4"/>
                                  </a:solidFill>
                                  <a:round/>
                                </a:ln>
                              </wps:spPr>
                              <wps:style>
                                <a:lnRef idx="0"/>
                                <a:fillRef idx="0"/>
                                <a:effectRef idx="0"/>
                                <a:fontRef idx="minor"/>
                              </wps:style>
                              <wps:bodyPr/>
                            </wps:wsp>
                            <wps:wsp>
                              <wps:cNvSpPr/>
                              <wps:spPr>
                                <a:xfrm>
                                  <a:off x="2381760" y="0"/>
                                  <a:ext cx="789840" cy="27576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pacing w:val="0"/>
                                        <w:smallCaps w:val="false"/>
                                        <w:caps w:val="false"/>
                                        <w:iCs w:val="false"/>
                                        <w:bCs w:val="false"/>
                                        <w:szCs w:val="22"/>
                                        <w:vertAlign w:val="baseline"/>
                                        <w:position w:val="0"/>
                                        <w:sz w:val="22"/>
                                        <w:i w:val="false"/>
                                        <w:dstrike w:val="false"/>
                                        <w:strike w:val="false"/>
                                        <w:u w:val="none"/>
                                        <w:b w:val="false"/>
                                        <w:sz w:val="22"/>
                                        <w:rFonts w:ascii="Calibri" w:hAnsi="Calibri"/>
                                        <w:color w:val="4472C4"/>
                                      </w:rPr>
                                      <w:t>U (400)</w:t>
                                    </w:r>
                                  </w:p>
                                </w:txbxContent>
                              </wps:txbx>
                              <wps:bodyPr numCol="1" spcCol="0" horzOverflow="overflow" vertOverflow="overflow" anchor="t">
                                <a:noAutofit/>
                              </wps:bodyPr>
                            </wps:wsp>
                            <wps:wsp>
                              <wps:cNvSpPr/>
                              <wps:spPr>
                                <a:xfrm>
                                  <a:off x="399960" y="237960"/>
                                  <a:ext cx="789840" cy="27576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pacing w:val="0"/>
                                        <w:smallCaps w:val="false"/>
                                        <w:caps w:val="false"/>
                                        <w:iCs w:val="false"/>
                                        <w:bCs w:val="false"/>
                                        <w:szCs w:val="22"/>
                                        <w:vertAlign w:val="baseline"/>
                                        <w:position w:val="0"/>
                                        <w:sz w:val="22"/>
                                        <w:i w:val="false"/>
                                        <w:dstrike w:val="false"/>
                                        <w:strike w:val="false"/>
                                        <w:u w:val="none"/>
                                        <w:b w:val="false"/>
                                        <w:sz w:val="22"/>
                                        <w:rFonts w:ascii="Calibri" w:hAnsi="Calibri"/>
                                        <w:color w:val="4472C4"/>
                                      </w:rPr>
                                      <w:t>S(90)</w:t>
                                    </w:r>
                                  </w:p>
                                </w:txbxContent>
                              </wps:txbx>
                              <wps:bodyPr numCol="1" spcCol="0" horzOverflow="overflow" vertOverflow="overflow" anchor="t">
                                <a:noAutofit/>
                              </wps:bodyPr>
                            </wps:wsp>
                            <wps:wsp>
                              <wps:cNvSpPr/>
                              <wps:spPr>
                                <a:xfrm>
                                  <a:off x="1905480" y="209520"/>
                                  <a:ext cx="789840" cy="27576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pacing w:val="0"/>
                                        <w:smallCaps w:val="false"/>
                                        <w:caps w:val="false"/>
                                        <w:iCs w:val="false"/>
                                        <w:bCs w:val="false"/>
                                        <w:szCs w:val="22"/>
                                        <w:vertAlign w:val="baseline"/>
                                        <w:position w:val="0"/>
                                        <w:sz w:val="22"/>
                                        <w:i w:val="false"/>
                                        <w:dstrike w:val="false"/>
                                        <w:strike w:val="false"/>
                                        <w:u w:val="none"/>
                                        <w:b w:val="false"/>
                                        <w:sz w:val="22"/>
                                        <w:rFonts w:ascii="Calibri" w:hAnsi="Calibri"/>
                                        <w:color w:val="4472C4"/>
                                      </w:rPr>
                                      <w:t>C (60)</w:t>
                                    </w:r>
                                  </w:p>
                                </w:txbxContent>
                              </wps:txbx>
                              <wps:bodyPr numCol="1" spcCol="0" horzOverflow="overflow" vertOverflow="overflow" anchor="t">
                                <a:noAutofit/>
                              </wps:bodyPr>
                            </wps:wsp>
                            <wps:wsp>
                              <wps:cNvSpPr/>
                              <wps:spPr>
                                <a:xfrm>
                                  <a:off x="1467000" y="1448280"/>
                                  <a:ext cx="790560" cy="27576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pacing w:val="0"/>
                                        <w:smallCaps w:val="false"/>
                                        <w:caps w:val="false"/>
                                        <w:iCs w:val="false"/>
                                        <w:bCs w:val="false"/>
                                        <w:szCs w:val="22"/>
                                        <w:vertAlign w:val="baseline"/>
                                        <w:position w:val="0"/>
                                        <w:sz w:val="22"/>
                                        <w:i w:val="false"/>
                                        <w:dstrike w:val="false"/>
                                        <w:strike w:val="false"/>
                                        <w:u w:val="none"/>
                                        <w:b w:val="false"/>
                                        <w:sz w:val="22"/>
                                        <w:rFonts w:ascii="Calibri" w:hAnsi="Calibri"/>
                                        <w:color w:val="4472C4"/>
                                      </w:rPr>
                                      <w:t>260</w:t>
                                    </w:r>
                                  </w:p>
                                </w:txbxContent>
                              </wps:txbx>
                              <wps:bodyPr numCol="1" spcCol="0" horzOverflow="overflow" vertOverflow="overflow" anchor="t">
                                <a:noAutofit/>
                              </wps:bodyPr>
                            </wps:wsp>
                            <wps:wsp>
                              <wps:cNvSpPr/>
                              <wps:spPr>
                                <a:xfrm>
                                  <a:off x="1476360" y="752400"/>
                                  <a:ext cx="790560" cy="276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pacing w:val="0"/>
                                        <w:smallCaps w:val="false"/>
                                        <w:caps w:val="false"/>
                                        <w:iCs w:val="false"/>
                                        <w:bCs w:val="false"/>
                                        <w:szCs w:val="22"/>
                                        <w:vertAlign w:val="baseline"/>
                                        <w:position w:val="0"/>
                                        <w:sz w:val="22"/>
                                        <w:i w:val="false"/>
                                        <w:dstrike w:val="false"/>
                                        <w:strike w:val="false"/>
                                        <w:u w:val="none"/>
                                        <w:b w:val="false"/>
                                        <w:sz w:val="22"/>
                                        <w:rFonts w:ascii="Calibri" w:hAnsi="Calibri"/>
                                        <w:color w:val="4472C4"/>
                                      </w:rPr>
                                      <w:t>=10</w:t>
                                    </w:r>
                                  </w:p>
                                </w:txbxContent>
                              </wps:txbx>
                              <wps:bodyPr numCol="1" spcCol="0" horzOverflow="overflow" vertOverflow="overflow" anchor="t">
                                <a:noAutofit/>
                              </wps:bodyPr>
                            </wps:wsp>
                            <wps:wsp>
                              <wps:cNvSpPr/>
                              <wps:spPr>
                                <a:xfrm>
                                  <a:off x="514440" y="676440"/>
                                  <a:ext cx="789840" cy="638280"/>
                                </a:xfrm>
                                <a:prstGeom prst="rect">
                                  <a:avLst/>
                                </a:prstGeom>
                                <a:noFill/>
                                <a:ln w="0">
                                  <a:noFill/>
                                </a:ln>
                              </wps:spPr>
                              <wps:style>
                                <a:lnRef idx="0"/>
                                <a:fillRef idx="0"/>
                                <a:effectRef idx="0"/>
                                <a:fontRef idx="minor"/>
                              </wps:style>
                              <wps:bodyPr/>
                            </wps:wsp>
                            <wps:wsp>
                              <wps:cNvSpPr/>
                              <wps:spPr>
                                <a:xfrm>
                                  <a:off x="2000880" y="695160"/>
                                  <a:ext cx="789840" cy="609480"/>
                                </a:xfrm>
                                <a:prstGeom prst="rect">
                                  <a:avLst/>
                                </a:prstGeom>
                                <a:noFill/>
                                <a:ln w="0">
                                  <a:noFill/>
                                </a:ln>
                              </wps:spPr>
                              <wps:style>
                                <a:lnRef idx="0"/>
                                <a:fillRef idx="0"/>
                                <a:effectRef idx="0"/>
                                <a:fontRef idx="minor"/>
                              </wps:style>
                              <wps:bodyPr/>
                            </wps:wsp>
                          </wpg:wgp>
                        </a:graphicData>
                      </a:graphic>
                    </wp:inline>
                  </w:drawing>
                </mc:Choice>
                <mc:Fallback>
                  <w:pict>
                    <v:group id="shape_0" alt="Forme1" style="position:absolute;margin-left:0pt;margin-top:-138.05pt;width:253.5pt;height:135.75pt" coordorigin="0,-2761" coordsize="5070,2715">
                      <v:rect id="shape_0" ID="Rechthoek 20" path="m0,0l-2147483645,0l-2147483645,-2147483646l0,-2147483646xe" stroked="t" o:allowincell="f" style="position:absolute;left:0;top:-2761;width:5069;height:2714;mso-wrap-style:none;v-text-anchor:middle;mso-position-vertical:top">
                        <v:fill o:detectmouseclick="t" on="false"/>
                        <v:stroke color="#4472c4" weight="9360" joinstyle="round" endcap="flat"/>
                        <w10:wrap type="square"/>
                      </v:rect>
                      <v:oval id="shape_0" ID="Ovaal 21" path="l-2147483648,-2147483643l-2147483628,-2147483627l-2147483648,-2147483643l-2147483626,-2147483625xe" stroked="t" o:allowincell="f" style="position:absolute;left:2265;top:-2101;width:2639;height:1589;mso-wrap-style:none;v-text-anchor:middle;mso-position-vertical:top">
                        <v:fill o:detectmouseclick="t" on="false"/>
                        <v:stroke color="#4472c4" weight="9360" joinstyle="round" endcap="flat"/>
                        <w10:wrap type="square"/>
                      </v:oval>
                      <v:oval id="shape_0" ID="Ovaal 22" path="l-2147483648,-2147483643l-2147483628,-2147483627l-2147483648,-2147483643l-2147483626,-2147483625xe" stroked="t" o:allowincell="f" style="position:absolute;left:405;top:-2116;width:2639;height:1589;mso-wrap-style:none;v-text-anchor:middle;mso-position-vertical:top">
                        <v:fill o:detectmouseclick="t" on="false"/>
                        <v:stroke color="#4472c4" weight="9360" joinstyle="round" endcap="flat"/>
                        <w10:wrap type="square"/>
                      </v:oval>
                      <v:rect id="shape_0" ID="Tekstvak 23" path="m0,0l-2147483645,0l-2147483645,-2147483646l0,-2147483646xe" stroked="f" o:allowincell="f" style="position:absolute;left:3751;top:-2761;width:1243;height:433;mso-wrap-style:square;v-text-anchor:top;mso-position-vertical:top">
                        <v:textbox>
                          <w:txbxContent>
                            <w:p>
                              <w:pPr>
                                <w:overflowPunct w:val="false"/>
                                <w:spacing w:before="0" w:after="0" w:lineRule="auto" w:line="240"/>
                                <w:jc w:val="left"/>
                                <w:rPr/>
                              </w:pPr>
                              <w:r>
                                <w:rPr>
                                  <w:spacing w:val="0"/>
                                  <w:smallCaps w:val="false"/>
                                  <w:caps w:val="false"/>
                                  <w:iCs w:val="false"/>
                                  <w:bCs w:val="false"/>
                                  <w:szCs w:val="22"/>
                                  <w:vertAlign w:val="baseline"/>
                                  <w:position w:val="0"/>
                                  <w:sz w:val="22"/>
                                  <w:i w:val="false"/>
                                  <w:dstrike w:val="false"/>
                                  <w:strike w:val="false"/>
                                  <w:u w:val="none"/>
                                  <w:b w:val="false"/>
                                  <w:sz w:val="22"/>
                                  <w:rFonts w:ascii="Calibri" w:hAnsi="Calibri"/>
                                  <w:color w:val="4472C4"/>
                                </w:rPr>
                                <w:t>U (400)</w:t>
                              </w:r>
                            </w:p>
                          </w:txbxContent>
                        </v:textbox>
                        <v:fill o:detectmouseclick="t" on="false"/>
                        <v:stroke color="#3465a4" joinstyle="round" endcap="flat"/>
                        <w10:wrap type="square"/>
                      </v:rect>
                      <v:rect id="shape_0" ID="Tekstvak 24" path="m0,0l-2147483645,0l-2147483645,-2147483646l0,-2147483646xe" stroked="f" o:allowincell="f" style="position:absolute;left:630;top:-2386;width:1243;height:433;mso-wrap-style:square;v-text-anchor:top;mso-position-vertical:top">
                        <v:textbox>
                          <w:txbxContent>
                            <w:p>
                              <w:pPr>
                                <w:overflowPunct w:val="false"/>
                                <w:spacing w:before="0" w:after="0" w:lineRule="auto" w:line="240"/>
                                <w:jc w:val="left"/>
                                <w:rPr/>
                              </w:pPr>
                              <w:r>
                                <w:rPr>
                                  <w:spacing w:val="0"/>
                                  <w:smallCaps w:val="false"/>
                                  <w:caps w:val="false"/>
                                  <w:iCs w:val="false"/>
                                  <w:bCs w:val="false"/>
                                  <w:szCs w:val="22"/>
                                  <w:vertAlign w:val="baseline"/>
                                  <w:position w:val="0"/>
                                  <w:sz w:val="22"/>
                                  <w:i w:val="false"/>
                                  <w:dstrike w:val="false"/>
                                  <w:strike w:val="false"/>
                                  <w:u w:val="none"/>
                                  <w:b w:val="false"/>
                                  <w:sz w:val="22"/>
                                  <w:rFonts w:ascii="Calibri" w:hAnsi="Calibri"/>
                                  <w:color w:val="4472C4"/>
                                </w:rPr>
                                <w:t>S(90)</w:t>
                              </w:r>
                            </w:p>
                          </w:txbxContent>
                        </v:textbox>
                        <v:fill o:detectmouseclick="t" on="false"/>
                        <v:stroke color="#3465a4" joinstyle="round" endcap="flat"/>
                        <w10:wrap type="square"/>
                      </v:rect>
                      <v:rect id="shape_0" ID="Tekstvak 25" path="m0,0l-2147483645,0l-2147483645,-2147483646l0,-2147483646xe" stroked="f" o:allowincell="f" style="position:absolute;left:3001;top:-2431;width:1243;height:433;mso-wrap-style:square;v-text-anchor:top;mso-position-vertical:top">
                        <v:textbox>
                          <w:txbxContent>
                            <w:p>
                              <w:pPr>
                                <w:overflowPunct w:val="false"/>
                                <w:spacing w:before="0" w:after="0" w:lineRule="auto" w:line="240"/>
                                <w:jc w:val="left"/>
                                <w:rPr/>
                              </w:pPr>
                              <w:r>
                                <w:rPr>
                                  <w:spacing w:val="0"/>
                                  <w:smallCaps w:val="false"/>
                                  <w:caps w:val="false"/>
                                  <w:iCs w:val="false"/>
                                  <w:bCs w:val="false"/>
                                  <w:szCs w:val="22"/>
                                  <w:vertAlign w:val="baseline"/>
                                  <w:position w:val="0"/>
                                  <w:sz w:val="22"/>
                                  <w:i w:val="false"/>
                                  <w:dstrike w:val="false"/>
                                  <w:strike w:val="false"/>
                                  <w:u w:val="none"/>
                                  <w:b w:val="false"/>
                                  <w:sz w:val="22"/>
                                  <w:rFonts w:ascii="Calibri" w:hAnsi="Calibri"/>
                                  <w:color w:val="4472C4"/>
                                </w:rPr>
                                <w:t>C (60)</w:t>
                              </w:r>
                            </w:p>
                          </w:txbxContent>
                        </v:textbox>
                        <v:fill o:detectmouseclick="t" on="false"/>
                        <v:stroke color="#3465a4" joinstyle="round" endcap="flat"/>
                        <w10:wrap type="square"/>
                      </v:rect>
                      <v:rect id="shape_0" ID="Tekstvak 26" path="m0,0l-2147483645,0l-2147483645,-2147483646l0,-2147483646xe" stroked="f" o:allowincell="f" style="position:absolute;left:2310;top:-480;width:1244;height:433;mso-wrap-style:square;v-text-anchor:top;mso-position-vertical:top">
                        <v:textbox>
                          <w:txbxContent>
                            <w:p>
                              <w:pPr>
                                <w:overflowPunct w:val="false"/>
                                <w:spacing w:before="0" w:after="0" w:lineRule="auto" w:line="240"/>
                                <w:jc w:val="left"/>
                                <w:rPr/>
                              </w:pPr>
                              <w:r>
                                <w:rPr>
                                  <w:spacing w:val="0"/>
                                  <w:smallCaps w:val="false"/>
                                  <w:caps w:val="false"/>
                                  <w:iCs w:val="false"/>
                                  <w:bCs w:val="false"/>
                                  <w:szCs w:val="22"/>
                                  <w:vertAlign w:val="baseline"/>
                                  <w:position w:val="0"/>
                                  <w:sz w:val="22"/>
                                  <w:i w:val="false"/>
                                  <w:dstrike w:val="false"/>
                                  <w:strike w:val="false"/>
                                  <w:u w:val="none"/>
                                  <w:b w:val="false"/>
                                  <w:sz w:val="22"/>
                                  <w:rFonts w:ascii="Calibri" w:hAnsi="Calibri"/>
                                  <w:color w:val="4472C4"/>
                                </w:rPr>
                                <w:t>260</w:t>
                              </w:r>
                            </w:p>
                          </w:txbxContent>
                        </v:textbox>
                        <v:fill o:detectmouseclick="t" on="false"/>
                        <v:stroke color="#3465a4" joinstyle="round" endcap="flat"/>
                        <w10:wrap type="square"/>
                      </v:rect>
                      <v:rect id="shape_0" ID="Tekstvak 27" path="m0,0l-2147483645,0l-2147483645,-2147483646l0,-2147483646xe" stroked="f" o:allowincell="f" style="position:absolute;left:2325;top:-1576;width:1244;height:434;mso-wrap-style:square;v-text-anchor:top;mso-position-vertical:top">
                        <v:textbox>
                          <w:txbxContent>
                            <w:p>
                              <w:pPr>
                                <w:overflowPunct w:val="false"/>
                                <w:spacing w:before="0" w:after="0" w:lineRule="auto" w:line="240"/>
                                <w:jc w:val="left"/>
                                <w:rPr/>
                              </w:pPr>
                              <w:r>
                                <w:rPr>
                                  <w:spacing w:val="0"/>
                                  <w:smallCaps w:val="false"/>
                                  <w:caps w:val="false"/>
                                  <w:iCs w:val="false"/>
                                  <w:bCs w:val="false"/>
                                  <w:szCs w:val="22"/>
                                  <w:vertAlign w:val="baseline"/>
                                  <w:position w:val="0"/>
                                  <w:sz w:val="22"/>
                                  <w:i w:val="false"/>
                                  <w:dstrike w:val="false"/>
                                  <w:strike w:val="false"/>
                                  <w:u w:val="none"/>
                                  <w:b w:val="false"/>
                                  <w:sz w:val="22"/>
                                  <w:rFonts w:ascii="Calibri" w:hAnsi="Calibri"/>
                                  <w:color w:val="4472C4"/>
                                </w:rPr>
                                <w:t>=10</w:t>
                              </w:r>
                            </w:p>
                          </w:txbxContent>
                        </v:textbox>
                        <v:fill o:detectmouseclick="t" on="false"/>
                        <v:stroke color="#3465a4" joinstyle="round" endcap="flat"/>
                        <w10:wrap type="square"/>
                      </v:rect>
                      <v:rect id="shape_0" ID="Tekstvak 28" path="m0,0l-2147483645,0l-2147483645,-2147483646l0,-2147483646xe" stroked="f" o:allowincell="f" style="position:absolute;left:810;top:-1696;width:1243;height:1004;mso-wrap-style:none;v-text-anchor:middle;mso-position-vertical:top">
                        <v:fill o:detectmouseclick="t" on="false"/>
                        <v:stroke color="#3465a4" joinstyle="round" endcap="flat"/>
                        <w10:wrap type="square"/>
                      </v:rect>
                      <v:rect id="shape_0" ID="Tekstvak 29" path="m0,0l-2147483645,0l-2147483645,-2147483646l0,-2147483646xe" stroked="f" o:allowincell="f" style="position:absolute;left:3151;top:-1666;width:1243;height:959;mso-wrap-style:none;v-text-anchor:middle;mso-position-vertical:top">
                        <v:fill o:detectmouseclick="t" on="false"/>
                        <v:stroke color="#3465a4" joinstyle="round" endcap="flat"/>
                        <w10:wrap type="square"/>
                      </v:rect>
                    </v:group>
                  </w:pict>
                </mc:Fallback>
              </mc:AlternateContent>
            </w:r>
          </w:p>
          <w:p>
            <w:pPr>
              <w:pStyle w:val="Normal"/>
              <w:widowControl/>
              <w:tabs>
                <w:tab w:val="clear" w:pos="708"/>
                <w:tab w:val="left" w:pos="1680" w:leader="none"/>
              </w:tabs>
              <w:spacing w:lineRule="auto" w:line="360" w:before="0" w:after="0"/>
              <w:jc w:val="center"/>
              <w:rPr>
                <w:rFonts w:ascii="Times New Roman" w:hAnsi="Times New Roman"/>
              </w:rPr>
            </w:pPr>
            <w:r>
              <w:rPr>
                <w:rFonts w:ascii="Times New Roman" w:hAnsi="Times New Roman"/>
              </w:rPr>
            </w:r>
            <m:oMathPara xmlns:m="http://schemas.openxmlformats.org/officeDocument/2006/math">
              <m:oMathParaPr>
                <m:jc m:val="center"/>
              </m:oMathParaPr>
              <m:oMath>
                <m:r>
                  <w:rPr>
                    <w:rFonts w:ascii="Cambria Math" w:hAnsi="Cambria Math"/>
                  </w:rPr>
                  <m:t xml:space="preserve">90</m:t>
                </m:r>
                <m:r>
                  <w:rPr>
                    <w:rFonts w:ascii="Cambria Math" w:hAnsi="Cambria Math"/>
                  </w:rPr>
                  <m:t xml:space="preserve">−</m:t>
                </m:r>
                <m:r>
                  <w:rPr>
                    <w:rFonts w:ascii="Cambria Math" w:hAnsi="Cambria Math"/>
                  </w:rPr>
                  <m:t xml:space="preserve">x</m:t>
                </m:r>
                <m:r>
                  <w:rPr>
                    <w:rFonts w:ascii="Cambria Math" w:hAnsi="Cambria Math"/>
                  </w:rPr>
                  <m:t xml:space="preserve">+</m:t>
                </m:r>
                <m:r>
                  <w:rPr>
                    <w:rFonts w:ascii="Cambria Math" w:hAnsi="Cambria Math"/>
                  </w:rPr>
                  <m:t xml:space="preserve">x</m:t>
                </m:r>
                <m:r>
                  <w:rPr>
                    <w:rFonts w:ascii="Cambria Math" w:hAnsi="Cambria Math"/>
                  </w:rPr>
                  <m:t xml:space="preserve">+</m:t>
                </m:r>
                <m:r>
                  <w:rPr>
                    <w:rFonts w:ascii="Cambria Math" w:hAnsi="Cambria Math"/>
                  </w:rPr>
                  <m:t xml:space="preserve">60</m:t>
                </m:r>
                <m:r>
                  <w:rPr>
                    <w:rFonts w:ascii="Cambria Math" w:hAnsi="Cambria Math"/>
                  </w:rPr>
                  <m:t xml:space="preserve">−</m:t>
                </m:r>
                <m:r>
                  <w:rPr>
                    <w:rFonts w:ascii="Cambria Math" w:hAnsi="Cambria Math"/>
                  </w:rPr>
                  <m:t xml:space="preserve">x</m:t>
                </m:r>
                <m:r>
                  <w:rPr>
                    <w:rFonts w:ascii="Cambria Math" w:hAnsi="Cambria Math"/>
                  </w:rPr>
                  <m:t xml:space="preserve">+</m:t>
                </m:r>
                <m:r>
                  <w:rPr>
                    <w:rFonts w:ascii="Cambria Math" w:hAnsi="Cambria Math"/>
                  </w:rPr>
                  <m:t xml:space="preserve">260</m:t>
                </m:r>
                <m:r>
                  <w:rPr>
                    <w:rFonts w:ascii="Cambria Math" w:hAnsi="Cambria Math"/>
                  </w:rPr>
                  <m:t xml:space="preserve">=</m:t>
                </m:r>
                <m:r>
                  <w:rPr>
                    <w:rFonts w:ascii="Cambria Math" w:hAnsi="Cambria Math"/>
                  </w:rPr>
                  <m:t xml:space="preserve">400</m:t>
                </m:r>
                <m:r>
                  <w:rPr>
                    <w:rFonts w:ascii="Cambria Math" w:hAnsi="Cambria Math"/>
                  </w:rPr>
                  <m:t xml:space="preserve">⇔</m:t>
                </m:r>
                <m:r>
                  <w:rPr>
                    <w:rFonts w:ascii="Cambria Math" w:hAnsi="Cambria Math"/>
                  </w:rPr>
                  <m:t xml:space="preserve">410</m:t>
                </m:r>
                <m:r>
                  <w:rPr>
                    <w:rFonts w:ascii="Cambria Math" w:hAnsi="Cambria Math"/>
                  </w:rPr>
                  <m:t xml:space="preserve">−</m:t>
                </m:r>
                <m:r>
                  <w:rPr>
                    <w:rFonts w:ascii="Cambria Math" w:hAnsi="Cambria Math"/>
                  </w:rPr>
                  <m:t xml:space="preserve">x</m:t>
                </m:r>
                <m:r>
                  <w:rPr>
                    <w:rFonts w:ascii="Cambria Math" w:hAnsi="Cambria Math"/>
                  </w:rPr>
                  <m:t xml:space="preserve">=</m:t>
                </m:r>
                <m:r>
                  <w:rPr>
                    <w:rFonts w:ascii="Cambria Math" w:hAnsi="Cambria Math"/>
                  </w:rPr>
                  <m:t xml:space="preserve">400</m:t>
                </m:r>
                <m:r>
                  <w:rPr>
                    <w:rFonts w:ascii="Cambria Math" w:hAnsi="Cambria Math"/>
                  </w:rPr>
                  <m:t xml:space="preserve">⇔</m:t>
                </m:r>
                <m:r>
                  <w:rPr>
                    <w:rFonts w:ascii="Cambria Math" w:hAnsi="Cambria Math"/>
                  </w:rPr>
                  <m:t xml:space="preserve">x</m:t>
                </m:r>
                <m:r>
                  <w:rPr>
                    <w:rFonts w:ascii="Cambria Math" w:hAnsi="Cambria Math"/>
                  </w:rPr>
                  <m:t xml:space="preserve">=</m:t>
                </m:r>
                <m:r>
                  <w:rPr>
                    <w:rFonts w:ascii="Cambria Math" w:hAnsi="Cambria Math"/>
                  </w:rPr>
                  <m:t xml:space="preserve">10</m:t>
                </m:r>
              </m:oMath>
            </m:oMathPara>
          </w:p>
          <w:p>
            <w:pPr>
              <w:pStyle w:val="Normal"/>
              <w:widowControl/>
              <w:tabs>
                <w:tab w:val="clear" w:pos="708"/>
                <w:tab w:val="left" w:pos="1680" w:leader="none"/>
              </w:tabs>
              <w:spacing w:lineRule="auto" w:line="360" w:before="0" w:after="0"/>
              <w:jc w:val="left"/>
              <w:rPr>
                <w:rFonts w:ascii="Times New Roman" w:hAnsi="Times New Roman" w:cs="Calibri"/>
                <w:color w:val="4472C4" w:themeColor="accent1"/>
                <w:sz w:val="24"/>
                <w:szCs w:val="24"/>
                <w:shd w:fill="FFFFFF" w:val="clear"/>
                <w:lang w:val="en-GB"/>
              </w:rPr>
            </w:pPr>
            <w:r>
              <w:rPr>
                <w:rFonts w:cs="Calibri" w:ascii="Times New Roman" w:hAnsi="Times New Roman"/>
                <w:color w:val="4472C4" w:themeColor="accent1"/>
                <w:sz w:val="24"/>
                <w:szCs w:val="24"/>
                <w:shd w:fill="FFFFFF" w:val="clear"/>
                <w:lang w:val="en-GB"/>
              </w:rPr>
            </w:r>
          </w:p>
          <w:p>
            <w:pPr>
              <w:pStyle w:val="Normal"/>
              <w:widowControl/>
              <w:tabs>
                <w:tab w:val="clear" w:pos="708"/>
                <w:tab w:val="left" w:pos="1680" w:leader="none"/>
              </w:tabs>
              <w:spacing w:lineRule="auto" w:line="360" w:before="0" w:after="0"/>
              <w:jc w:val="center"/>
              <w:rPr>
                <w:rFonts w:ascii="Times New Roman" w:hAnsi="Times New Roman"/>
              </w:rPr>
            </w:pPr>
            <w:r>
              <w:rPr>
                <w:rFonts w:ascii="Times New Roman" w:hAnsi="Times New Roman"/>
              </w:rPr>
            </w:r>
            <m:oMathPara xmlns:m="http://schemas.openxmlformats.org/officeDocument/2006/math">
              <m:oMathParaPr>
                <m:jc m:val="center"/>
              </m:oMathParaPr>
              <m:oMath>
                <m:r>
                  <w:rPr>
                    <w:rFonts w:ascii="Cambria Math" w:hAnsi="Cambria Math"/>
                  </w:rPr>
                  <m:t xml:space="preserve">P</m:t>
                </m:r>
                <m:d>
                  <m:dPr>
                    <m:begChr m:val="("/>
                    <m:sepChr m:val="|"/>
                    <m:endChr m:val=")"/>
                  </m:dPr>
                  <m:e>
                    <m:r>
                      <w:rPr>
                        <w:rFonts w:ascii="Cambria Math" w:hAnsi="Cambria Math"/>
                      </w:rPr>
                      <m:t xml:space="preserve">C</m:t>
                    </m:r>
                  </m:e>
                  <m:e>
                    <m:r>
                      <w:rPr>
                        <w:rFonts w:ascii="Cambria Math" w:hAnsi="Cambria Math"/>
                      </w:rPr>
                      <m:t xml:space="preserve">S</m:t>
                    </m:r>
                  </m:e>
                </m:d>
                <m:r>
                  <w:rPr>
                    <w:rFonts w:ascii="Cambria Math" w:hAnsi="Cambria Math"/>
                  </w:rPr>
                  <m:t xml:space="preserve">=</m:t>
                </m:r>
                <m:f>
                  <m:num>
                    <m:r>
                      <w:rPr>
                        <w:rFonts w:ascii="Cambria Math" w:hAnsi="Cambria Math"/>
                      </w:rPr>
                      <m:t xml:space="preserve">P</m:t>
                    </m:r>
                    <m:d>
                      <m:dPr>
                        <m:begChr m:val="("/>
                        <m:endChr m:val=")"/>
                      </m:dPr>
                      <m:e>
                        <m:r>
                          <w:rPr>
                            <w:rFonts w:ascii="Cambria Math" w:hAnsi="Cambria Math"/>
                          </w:rPr>
                          <m:t xml:space="preserve">C</m:t>
                        </m:r>
                        <m:r>
                          <w:rPr>
                            <w:rFonts w:ascii="Cambria Math" w:hAnsi="Cambria Math"/>
                          </w:rPr>
                          <m:t xml:space="preserve">∩</m:t>
                        </m:r>
                        <m:r>
                          <w:rPr>
                            <w:rFonts w:ascii="Cambria Math" w:hAnsi="Cambria Math"/>
                          </w:rPr>
                          <m:t xml:space="preserve">S</m:t>
                        </m:r>
                      </m:e>
                    </m:d>
                  </m:num>
                  <m:den>
                    <m:r>
                      <w:rPr>
                        <w:rFonts w:ascii="Cambria Math" w:hAnsi="Cambria Math"/>
                      </w:rPr>
                      <m:t xml:space="preserve">P</m:t>
                    </m:r>
                    <m:d>
                      <m:dPr>
                        <m:begChr m:val="("/>
                        <m:endChr m:val=")"/>
                      </m:dPr>
                      <m:e>
                        <m:r>
                          <w:rPr>
                            <w:rFonts w:ascii="Cambria Math" w:hAnsi="Cambria Math"/>
                          </w:rPr>
                          <m:t xml:space="preserve">S</m:t>
                        </m:r>
                      </m:e>
                    </m:d>
                  </m:den>
                </m:f>
                <m:r>
                  <w:rPr>
                    <w:rFonts w:ascii="Cambria Math" w:hAnsi="Cambria Math"/>
                  </w:rPr>
                  <m:t xml:space="preserve">=</m:t>
                </m:r>
                <m:f>
                  <m:num>
                    <m:f>
                      <m:num>
                        <m:r>
                          <w:rPr>
                            <w:rFonts w:ascii="Cambria Math" w:hAnsi="Cambria Math"/>
                          </w:rPr>
                          <m:t xml:space="preserve">10</m:t>
                        </m:r>
                      </m:num>
                      <m:den>
                        <m:r>
                          <w:rPr>
                            <w:rFonts w:ascii="Cambria Math" w:hAnsi="Cambria Math"/>
                          </w:rPr>
                          <m:t xml:space="preserve">400</m:t>
                        </m:r>
                      </m:den>
                    </m:f>
                  </m:num>
                  <m:den>
                    <m:f>
                      <m:num>
                        <m:r>
                          <w:rPr>
                            <w:rFonts w:ascii="Cambria Math" w:hAnsi="Cambria Math"/>
                          </w:rPr>
                          <m:t xml:space="preserve">90</m:t>
                        </m:r>
                      </m:num>
                      <m:den>
                        <m:r>
                          <w:rPr>
                            <w:rFonts w:ascii="Cambria Math" w:hAnsi="Cambria Math"/>
                          </w:rPr>
                          <m:t xml:space="preserve">400</m:t>
                        </m:r>
                      </m:den>
                    </m:f>
                  </m:den>
                </m:f>
                <m:r>
                  <w:rPr>
                    <w:rFonts w:ascii="Cambria Math" w:hAnsi="Cambria Math"/>
                  </w:rPr>
                  <m:t xml:space="preserve">=</m:t>
                </m:r>
                <m:f>
                  <m:num>
                    <m:r>
                      <w:rPr>
                        <w:rFonts w:ascii="Cambria Math" w:hAnsi="Cambria Math"/>
                      </w:rPr>
                      <m:t xml:space="preserve">10</m:t>
                    </m:r>
                  </m:num>
                  <m:den>
                    <m:r>
                      <w:rPr>
                        <w:rFonts w:ascii="Cambria Math" w:hAnsi="Cambria Math"/>
                      </w:rPr>
                      <m:t xml:space="preserve">90</m:t>
                    </m:r>
                  </m:den>
                </m:f>
                <m:r>
                  <w:rPr>
                    <w:rFonts w:ascii="Cambria Math" w:hAnsi="Cambria Math"/>
                  </w:rPr>
                  <m:t xml:space="preserve">=</m:t>
                </m:r>
                <m:f>
                  <m:num>
                    <m:r>
                      <w:rPr>
                        <w:rFonts w:ascii="Cambria Math" w:hAnsi="Cambria Math"/>
                      </w:rPr>
                      <m:t xml:space="preserve">1</m:t>
                    </m:r>
                  </m:num>
                  <m:den>
                    <m:r>
                      <w:rPr>
                        <w:rFonts w:ascii="Cambria Math" w:hAnsi="Cambria Math"/>
                      </w:rPr>
                      <m:t xml:space="preserve">9</m:t>
                    </m:r>
                  </m:den>
                </m:f>
              </m:oMath>
            </m:oMathPara>
          </w:p>
          <w:p>
            <w:pPr>
              <w:pStyle w:val="Normal"/>
              <w:widowControl/>
              <w:tabs>
                <w:tab w:val="clear" w:pos="708"/>
                <w:tab w:val="left" w:pos="1680" w:leader="none"/>
              </w:tabs>
              <w:spacing w:lineRule="auto" w:line="360" w:before="0" w:after="0"/>
              <w:jc w:val="left"/>
              <w:rPr>
                <w:rFonts w:ascii="Times New Roman" w:hAnsi="Times New Roman" w:eastAsia="Calibri" w:cs="Calibri" w:cstheme="minorHAnsi"/>
                <w:kern w:val="0"/>
                <w:sz w:val="22"/>
                <w:szCs w:val="22"/>
                <w:lang w:val="nl-NL" w:eastAsia="en-US" w:bidi="ar-SA"/>
              </w:rPr>
            </w:pPr>
            <w:r>
              <w:rPr>
                <w:rFonts w:eastAsia="Calibri" w:cs="Calibri" w:cstheme="minorHAnsi" w:ascii="Times New Roman" w:hAnsi="Times New Roman"/>
                <w:kern w:val="0"/>
                <w:sz w:val="22"/>
                <w:szCs w:val="22"/>
                <w:lang w:val="nl-NL" w:eastAsia="en-US" w:bidi="ar-SA"/>
              </w:rPr>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5</w:t>
            </w:r>
          </w:p>
        </w:tc>
      </w:tr>
    </w:tbl>
    <w:p>
      <w:pPr>
        <w:pStyle w:val="Normal"/>
        <w:rPr>
          <w:rFonts w:ascii="Times New Roman" w:hAnsi="Times New Roman"/>
          <w:lang w:val="en-GB"/>
        </w:rPr>
      </w:pPr>
      <w:r>
        <w:rPr>
          <w:rFonts w:ascii="Times New Roman" w:hAnsi="Times New Roman"/>
          <w:lang w:val="en-GB"/>
        </w:rPr>
      </w:r>
    </w:p>
    <w:p>
      <w:pPr>
        <w:pStyle w:val="Normal"/>
        <w:rPr>
          <w:rFonts w:ascii="Times New Roman" w:hAnsi="Times New Roman"/>
        </w:rPr>
      </w:pPr>
      <w:r>
        <w:rPr>
          <w:rFonts w:ascii="Times New Roman" w:hAnsi="Times New Roman"/>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3"/>
        <w:gridCol w:w="1082"/>
      </w:tblGrid>
      <w:tr>
        <w:trPr/>
        <w:tc>
          <w:tcPr>
            <w:tcW w:w="7933" w:type="dxa"/>
            <w:tcBorders/>
          </w:tcPr>
          <w:p>
            <w:pPr>
              <w:pStyle w:val="Normal"/>
              <w:pageBreakBefore/>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kern w:val="0"/>
                <w:sz w:val="24"/>
                <w:szCs w:val="24"/>
                <w:lang w:val="en-GB" w:eastAsia="en-US" w:bidi="ar-SA"/>
              </w:rPr>
              <w:t>Question A3</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r>
        <w:trPr/>
        <w:tc>
          <w:tcPr>
            <w:tcW w:w="7933" w:type="dxa"/>
            <w:tcBorders/>
          </w:tcPr>
          <w:p>
            <w:pPr>
              <w:pStyle w:val="Normal"/>
              <w:widowControl/>
              <w:spacing w:lineRule="auto" w:line="360" w:before="0" w:after="0"/>
              <w:jc w:val="left"/>
              <w:textAlignment w:val="baseline"/>
              <w:rPr>
                <w:rFonts w:ascii="Times New Roman" w:hAnsi="Times New Roman"/>
                <w:kern w:val="0"/>
                <w:lang w:eastAsia="en-US" w:bidi="ar-SA"/>
              </w:rPr>
            </w:pPr>
            <w:r>
              <w:rPr>
                <w:rFonts w:cs="Calibri" w:ascii="Times New Roman" w:hAnsi="Times New Roman" w:cstheme="minorHAnsi"/>
                <w:kern w:val="0"/>
                <w:sz w:val="24"/>
                <w:szCs w:val="24"/>
                <w:lang w:val="en-GB" w:eastAsia="en-US" w:bidi="ar-SA"/>
              </w:rPr>
              <w:t xml:space="preserve">Given are the graphs of the derivatives of the functions </w:t>
            </w:r>
            <w:r>
              <w:rPr>
                <w:rFonts w:ascii="Times New Roman" w:hAnsi="Times New Roman"/>
                <w:kern w:val="0"/>
                <w:lang w:eastAsia="en-US" w:bidi="ar-SA"/>
              </w:rPr>
            </w:r>
            <m:oMath xmlns:m="http://schemas.openxmlformats.org/officeDocument/2006/math">
              <m:r>
                <w:rPr>
                  <w:rFonts w:ascii="Cambria Math" w:hAnsi="Cambria Math"/>
                </w:rPr>
                <m:t xml:space="preserve">f</m:t>
              </m:r>
            </m:oMath>
            <w:r>
              <w:rPr>
                <w:rFonts w:eastAsia="" w:cs="Calibri" w:ascii="Times New Roman" w:hAnsi="Times New Roman" w:cstheme="minorHAnsi" w:eastAsiaTheme="minorEastAsia"/>
                <w:kern w:val="0"/>
                <w:sz w:val="24"/>
                <w:szCs w:val="24"/>
                <w:lang w:val="en-GB" w:eastAsia="en-US" w:bidi="ar-SA"/>
              </w:rPr>
              <w:t xml:space="preserve"> and </w:t>
            </w:r>
            <w:r>
              <w:rPr>
                <w:rFonts w:eastAsia="" w:cs="Calibri" w:ascii="Times New Roman" w:hAnsi="Times New Roman" w:cstheme="minorHAnsi" w:eastAsiaTheme="minorEastAsia"/>
                <w:kern w:val="0"/>
                <w:sz w:val="24"/>
                <w:szCs w:val="24"/>
                <w:lang w:val="en-GB" w:eastAsia="en-US" w:bidi="ar-SA"/>
              </w:rPr>
            </w:r>
            <m:oMath xmlns:m="http://schemas.openxmlformats.org/officeDocument/2006/math">
              <m:r>
                <w:rPr>
                  <w:rFonts w:ascii="Cambria Math" w:hAnsi="Cambria Math"/>
                </w:rPr>
                <m:t xml:space="preserve">g</m:t>
              </m:r>
            </m:oMath>
            <w:r>
              <w:rPr>
                <w:rFonts w:eastAsia="" w:cs="Calibri" w:ascii="Times New Roman" w:hAnsi="Times New Roman" w:cstheme="minorHAnsi" w:eastAsiaTheme="minorEastAsia"/>
                <w:kern w:val="0"/>
                <w:sz w:val="24"/>
                <w:szCs w:val="24"/>
                <w:lang w:val="en-GB" w:eastAsia="en-US" w:bidi="ar-SA"/>
              </w:rPr>
              <w:t>.</w:t>
            </w:r>
          </w:p>
          <w:p>
            <w:pPr>
              <w:pStyle w:val="Normal"/>
              <w:widowControl/>
              <w:spacing w:lineRule="auto" w:line="360" w:before="0" w:after="0"/>
              <w:jc w:val="center"/>
              <w:textAlignment w:val="baseline"/>
              <w:rPr>
                <w:rFonts w:ascii="Times New Roman" w:hAnsi="Times New Roman"/>
                <w:kern w:val="0"/>
                <w:sz w:val="22"/>
                <w:szCs w:val="22"/>
                <w:lang w:val="nl-NL" w:eastAsia="en-US" w:bidi="ar-SA"/>
              </w:rPr>
            </w:pPr>
            <w:r>
              <w:rPr>
                <w:rFonts w:ascii="Times New Roman" w:hAnsi="Times New Roman"/>
                <w:kern w:val="0"/>
                <w:sz w:val="22"/>
                <w:szCs w:val="22"/>
                <w:lang w:val="nl-NL" w:eastAsia="en-US" w:bidi="ar-SA"/>
              </w:rPr>
              <w:drawing>
                <wp:inline distT="0" distB="0" distL="0" distR="0">
                  <wp:extent cx="1635760" cy="2619375"/>
                  <wp:effectExtent l="0" t="0" r="0" b="0"/>
                  <wp:docPr id="3" name="Afbeelding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41" descr=""/>
                          <pic:cNvPicPr>
                            <a:picLocks noChangeAspect="1" noChangeArrowheads="1"/>
                          </pic:cNvPicPr>
                        </pic:nvPicPr>
                        <pic:blipFill>
                          <a:blip r:embed="rId3"/>
                          <a:srcRect l="57659" t="0" r="0" b="12028"/>
                          <a:stretch>
                            <a:fillRect/>
                          </a:stretch>
                        </pic:blipFill>
                        <pic:spPr bwMode="auto">
                          <a:xfrm>
                            <a:off x="0" y="0"/>
                            <a:ext cx="1635760" cy="2619375"/>
                          </a:xfrm>
                          <a:prstGeom prst="rect">
                            <a:avLst/>
                          </a:prstGeom>
                        </pic:spPr>
                      </pic:pic>
                    </a:graphicData>
                  </a:graphic>
                </wp:inline>
              </w:drawing>
            </w:r>
          </w:p>
          <w:p>
            <w:pPr>
              <w:pStyle w:val="ListParagraph"/>
              <w:widowControl/>
              <w:numPr>
                <w:ilvl w:val="0"/>
                <w:numId w:val="5"/>
              </w:numPr>
              <w:spacing w:lineRule="auto" w:line="360" w:before="0" w:after="0"/>
              <w:contextualSpacing/>
              <w:jc w:val="left"/>
              <w:textAlignment w:val="baseline"/>
              <w:rPr>
                <w:rFonts w:ascii="Times New Roman" w:hAnsi="Times New Roman"/>
                <w:kern w:val="0"/>
                <w:lang w:eastAsia="en-US" w:bidi="ar-SA"/>
              </w:rPr>
            </w:pPr>
            <w:r>
              <w:rPr>
                <w:rFonts w:eastAsia="" w:cs="Calibri" w:ascii="Times New Roman" w:hAnsi="Times New Roman" w:cstheme="minorHAnsi" w:eastAsiaTheme="minorEastAsia"/>
                <w:b/>
                <w:bCs/>
                <w:kern w:val="0"/>
                <w:sz w:val="24"/>
                <w:szCs w:val="24"/>
                <w:lang w:val="en-GB" w:eastAsia="en-US" w:bidi="ar-SA"/>
              </w:rPr>
              <w:t>Determine</w:t>
            </w:r>
            <w:r>
              <w:rPr>
                <w:rFonts w:eastAsia="" w:cs="Calibri" w:ascii="Times New Roman" w:hAnsi="Times New Roman" w:cstheme="minorHAnsi" w:eastAsiaTheme="minorEastAsia"/>
                <w:kern w:val="0"/>
                <w:sz w:val="24"/>
                <w:szCs w:val="24"/>
                <w:lang w:val="en-GB" w:eastAsia="en-US" w:bidi="ar-SA"/>
              </w:rPr>
              <w:t xml:space="preserve"> whether the function </w:t>
            </w:r>
            <w:r>
              <w:rPr>
                <w:rFonts w:eastAsia="" w:cs="Calibri" w:ascii="Times New Roman" w:hAnsi="Times New Roman" w:cstheme="minorHAnsi" w:eastAsiaTheme="minorEastAsia"/>
                <w:kern w:val="0"/>
                <w:sz w:val="24"/>
                <w:szCs w:val="24"/>
                <w:lang w:val="en-GB" w:eastAsia="en-US" w:bidi="ar-SA"/>
              </w:rPr>
            </w:r>
            <m:oMath xmlns:m="http://schemas.openxmlformats.org/officeDocument/2006/math">
              <m:r>
                <w:rPr>
                  <w:rFonts w:ascii="Cambria Math" w:hAnsi="Cambria Math"/>
                </w:rPr>
                <m:t xml:space="preserve">f</m:t>
              </m:r>
            </m:oMath>
            <w:r>
              <w:rPr>
                <w:rFonts w:eastAsia="" w:cs="Calibri" w:ascii="Times New Roman" w:hAnsi="Times New Roman" w:cstheme="minorHAnsi" w:eastAsiaTheme="minorEastAsia"/>
                <w:kern w:val="0"/>
                <w:sz w:val="24"/>
                <w:szCs w:val="24"/>
                <w:lang w:val="en-GB" w:eastAsia="en-US" w:bidi="ar-SA"/>
              </w:rPr>
              <w:t xml:space="preserve"> has an extremum within the shown domain and justify your answer. If </w:t>
            </w:r>
            <w:r>
              <w:rPr>
                <w:rFonts w:eastAsia="" w:cs="Calibri" w:ascii="Times New Roman" w:hAnsi="Times New Roman" w:cstheme="minorHAnsi" w:eastAsiaTheme="minorEastAsia"/>
                <w:kern w:val="0"/>
                <w:sz w:val="24"/>
                <w:szCs w:val="24"/>
                <w:lang w:val="en-GB" w:eastAsia="en-US" w:bidi="ar-SA"/>
              </w:rPr>
            </w:r>
            <m:oMath xmlns:m="http://schemas.openxmlformats.org/officeDocument/2006/math">
              <m:r>
                <w:rPr>
                  <w:rFonts w:ascii="Cambria Math" w:hAnsi="Cambria Math"/>
                </w:rPr>
                <m:t xml:space="preserve">f</m:t>
              </m:r>
            </m:oMath>
            <w:r>
              <w:rPr>
                <w:rFonts w:eastAsia="" w:cs="Calibri" w:ascii="Times New Roman" w:hAnsi="Times New Roman" w:cstheme="minorHAnsi" w:eastAsiaTheme="minorEastAsia"/>
                <w:kern w:val="0"/>
                <w:sz w:val="24"/>
                <w:szCs w:val="24"/>
                <w:lang w:val="en-GB" w:eastAsia="en-US" w:bidi="ar-SA"/>
              </w:rPr>
              <w:t xml:space="preserve"> has an extremum, </w:t>
            </w:r>
            <w:r>
              <w:rPr>
                <w:rFonts w:eastAsia="" w:cs="Calibri" w:ascii="Times New Roman" w:hAnsi="Times New Roman" w:cstheme="minorHAnsi" w:eastAsiaTheme="minorEastAsia"/>
                <w:b/>
                <w:bCs/>
                <w:kern w:val="0"/>
                <w:sz w:val="24"/>
                <w:szCs w:val="24"/>
                <w:lang w:val="en-GB" w:eastAsia="en-US" w:bidi="ar-SA"/>
              </w:rPr>
              <w:t>determine</w:t>
            </w:r>
            <w:r>
              <w:rPr>
                <w:rFonts w:eastAsia="" w:cs="Calibri" w:ascii="Times New Roman" w:hAnsi="Times New Roman" w:cstheme="minorHAnsi" w:eastAsiaTheme="minorEastAsia"/>
                <w:kern w:val="0"/>
                <w:sz w:val="24"/>
                <w:szCs w:val="24"/>
                <w:lang w:val="en-GB" w:eastAsia="en-US" w:bidi="ar-SA"/>
              </w:rPr>
              <w:t xml:space="preserve"> its nature.</w:t>
            </w:r>
          </w:p>
          <w:p>
            <w:pPr>
              <w:pStyle w:val="ListParagraph"/>
              <w:widowControl/>
              <w:numPr>
                <w:ilvl w:val="0"/>
                <w:numId w:val="5"/>
              </w:numPr>
              <w:spacing w:lineRule="auto" w:line="360" w:before="0" w:after="0"/>
              <w:contextualSpacing/>
              <w:jc w:val="left"/>
              <w:textAlignment w:val="baseline"/>
              <w:rPr>
                <w:rFonts w:ascii="Times New Roman" w:hAnsi="Times New Roman"/>
                <w:kern w:val="0"/>
                <w:lang w:eastAsia="en-US" w:bidi="ar-SA"/>
              </w:rPr>
            </w:pPr>
            <w:r>
              <w:rPr>
                <w:rFonts w:eastAsia="" w:cs="Calibri" w:ascii="Times New Roman" w:hAnsi="Times New Roman" w:cstheme="minorHAnsi" w:eastAsiaTheme="minorEastAsia"/>
                <w:b/>
                <w:bCs/>
                <w:kern w:val="0"/>
                <w:sz w:val="24"/>
                <w:szCs w:val="24"/>
                <w:lang w:val="en-GB" w:eastAsia="en-US" w:bidi="ar-SA"/>
              </w:rPr>
              <w:t>Determine</w:t>
            </w:r>
            <w:r>
              <w:rPr>
                <w:rFonts w:eastAsia="" w:cs="Calibri" w:ascii="Times New Roman" w:hAnsi="Times New Roman" w:cstheme="minorHAnsi" w:eastAsiaTheme="minorEastAsia"/>
                <w:kern w:val="0"/>
                <w:sz w:val="24"/>
                <w:szCs w:val="24"/>
                <w:lang w:val="en-GB" w:eastAsia="en-US" w:bidi="ar-SA"/>
              </w:rPr>
              <w:t xml:space="preserve"> whether the function </w:t>
            </w:r>
            <w:r>
              <w:rPr>
                <w:rFonts w:eastAsia="" w:cs="Calibri" w:ascii="Times New Roman" w:hAnsi="Times New Roman" w:cstheme="minorHAnsi" w:eastAsiaTheme="minorEastAsia"/>
                <w:kern w:val="0"/>
                <w:sz w:val="24"/>
                <w:szCs w:val="24"/>
                <w:lang w:val="en-GB" w:eastAsia="en-US" w:bidi="ar-SA"/>
              </w:rPr>
            </w:r>
            <m:oMath xmlns:m="http://schemas.openxmlformats.org/officeDocument/2006/math">
              <m:r>
                <w:rPr>
                  <w:rFonts w:ascii="Cambria Math" w:hAnsi="Cambria Math"/>
                </w:rPr>
                <m:t xml:space="preserve">g</m:t>
              </m:r>
            </m:oMath>
            <w:r>
              <w:rPr>
                <w:rFonts w:eastAsia="" w:cs="Calibri" w:ascii="Times New Roman" w:hAnsi="Times New Roman" w:cstheme="minorHAnsi" w:eastAsiaTheme="minorEastAsia"/>
                <w:kern w:val="0"/>
                <w:sz w:val="24"/>
                <w:szCs w:val="24"/>
                <w:lang w:val="en-GB" w:eastAsia="en-US" w:bidi="ar-SA"/>
              </w:rPr>
              <w:t xml:space="preserve"> has an extremum within the shown domain and justify your answer. If </w:t>
            </w:r>
            <w:r>
              <w:rPr>
                <w:rFonts w:eastAsia="" w:cs="Calibri" w:ascii="Times New Roman" w:hAnsi="Times New Roman" w:cstheme="minorHAnsi" w:eastAsiaTheme="minorEastAsia"/>
                <w:kern w:val="0"/>
                <w:sz w:val="24"/>
                <w:szCs w:val="24"/>
                <w:lang w:val="en-GB" w:eastAsia="en-US" w:bidi="ar-SA"/>
              </w:rPr>
            </w:r>
            <m:oMath xmlns:m="http://schemas.openxmlformats.org/officeDocument/2006/math">
              <m:r>
                <w:rPr>
                  <w:rFonts w:ascii="Cambria Math" w:hAnsi="Cambria Math"/>
                </w:rPr>
                <m:t xml:space="preserve">g</m:t>
              </m:r>
            </m:oMath>
            <w:r>
              <w:rPr>
                <w:rFonts w:eastAsia="" w:cs="Calibri" w:ascii="Times New Roman" w:hAnsi="Times New Roman" w:cstheme="minorHAnsi" w:eastAsiaTheme="minorEastAsia"/>
                <w:kern w:val="0"/>
                <w:sz w:val="24"/>
                <w:szCs w:val="24"/>
                <w:lang w:val="en-GB" w:eastAsia="en-US" w:bidi="ar-SA"/>
              </w:rPr>
              <w:t xml:space="preserve"> has an extremum, </w:t>
            </w:r>
            <w:r>
              <w:rPr>
                <w:rFonts w:eastAsia="" w:cs="Calibri" w:ascii="Times New Roman" w:hAnsi="Times New Roman" w:cstheme="minorHAnsi" w:eastAsiaTheme="minorEastAsia"/>
                <w:b/>
                <w:bCs/>
                <w:kern w:val="0"/>
                <w:sz w:val="24"/>
                <w:szCs w:val="24"/>
                <w:lang w:val="en-GB" w:eastAsia="en-US" w:bidi="ar-SA"/>
              </w:rPr>
              <w:t>determine</w:t>
            </w:r>
            <w:r>
              <w:rPr>
                <w:rFonts w:eastAsia="" w:cs="Calibri" w:ascii="Times New Roman" w:hAnsi="Times New Roman" w:cstheme="minorHAnsi" w:eastAsiaTheme="minorEastAsia"/>
                <w:kern w:val="0"/>
                <w:sz w:val="24"/>
                <w:szCs w:val="24"/>
                <w:lang w:val="en-GB" w:eastAsia="en-US" w:bidi="ar-SA"/>
              </w:rPr>
              <w:t xml:space="preserve"> its nature.</w:t>
            </w:r>
          </w:p>
          <w:p>
            <w:pPr>
              <w:pStyle w:val="Normal"/>
              <w:widowControl/>
              <w:spacing w:lineRule="auto" w:line="360" w:before="0" w:after="0"/>
              <w:jc w:val="left"/>
              <w:textAlignment w:val="baseline"/>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u w:val="single"/>
                <w:lang w:val="en-GB" w:eastAsia="en-US" w:bidi="ar-SA"/>
              </w:rPr>
              <w:t>Solution:</w:t>
            </w:r>
            <w:r>
              <mc:AlternateContent>
                <mc:Choice Requires="wps">
                  <w:drawing>
                    <wp:anchor behindDoc="0" distT="0" distB="0" distL="89535" distR="89535" simplePos="0" locked="0" layoutInCell="1" allowOverlap="1" relativeHeight="3">
                      <wp:simplePos x="0" y="0"/>
                      <wp:positionH relativeFrom="margin">
                        <wp:align>right</wp:align>
                      </wp:positionH>
                      <wp:positionV relativeFrom="paragraph">
                        <wp:posOffset>178435</wp:posOffset>
                      </wp:positionV>
                      <wp:extent cx="1631315" cy="887730"/>
                      <wp:effectExtent l="0" t="0" r="0" b="0"/>
                      <wp:wrapSquare wrapText="bothSides"/>
                      <wp:docPr id="4" name="Cadre1"/>
                      <a:graphic xmlns:a="http://schemas.openxmlformats.org/drawingml/2006/main">
                        <a:graphicData uri="http://schemas.microsoft.com/office/word/2010/wordprocessingShape">
                          <wps:wsp>
                            <wps:cNvSpPr txBox="1"/>
                            <wps:spPr>
                              <a:xfrm>
                                <a:off x="0" y="0"/>
                                <a:ext cx="1631315" cy="887730"/>
                              </a:xfrm>
                              <a:prstGeom prst="rect"/>
                              <a:solidFill>
                                <a:srgbClr val="FFFFFF">
                                  <a:alpha val="0"/>
                                </a:srgbClr>
                              </a:solidFill>
                            </wps:spPr>
                            <wps:txbx>
                              <w:txbxContent>
                                <w:tbl>
                                  <w:tblPr>
                                    <w:tblStyle w:val="Tabelraster"/>
                                    <w:tblpPr w:bottomFromText="0" w:horzAnchor="margin" w:leftFromText="141" w:rightFromText="141" w:tblpX="0" w:tblpXSpec="right" w:tblpY="281" w:topFromText="0" w:vertAnchor="text"/>
                                    <w:tblW w:w="2569" w:type="dxa"/>
                                    <w:jc w:val="right"/>
                                    <w:tblInd w:w="0" w:type="dxa"/>
                                    <w:tblLayout w:type="fixed"/>
                                    <w:tblCellMar>
                                      <w:top w:w="0" w:type="dxa"/>
                                      <w:left w:w="108" w:type="dxa"/>
                                      <w:bottom w:w="0" w:type="dxa"/>
                                      <w:right w:w="108" w:type="dxa"/>
                                    </w:tblCellMar>
                                    <w:tblLook w:val="04a0" w:noHBand="0" w:noVBand="1" w:firstColumn="1" w:lastRow="0" w:lastColumn="0" w:firstRow="1"/>
                                  </w:tblPr>
                                  <w:tblGrid>
                                    <w:gridCol w:w="863"/>
                                    <w:gridCol w:w="522"/>
                                    <w:gridCol w:w="640"/>
                                    <w:gridCol w:w="543"/>
                                  </w:tblGrid>
                                  <w:tr>
                                    <w:trPr/>
                                    <w:tc>
                                      <w:tcPr>
                                        <w:tcW w:w="863" w:type="dxa"/>
                                        <w:tcBorders/>
                                      </w:tcPr>
                                      <w:p>
                                        <w:pPr>
                                          <w:pStyle w:val="Normal"/>
                                          <w:widowControl/>
                                          <w:spacing w:lineRule="auto" w:line="360" w:before="0" w:after="0"/>
                                          <w:jc w:val="center"/>
                                          <w:textAlignment w:val="baseline"/>
                                          <w:rPr>
                                            <w:rFonts w:cs="Calibri" w:cstheme="minorHAnsi"/>
                                            <w:color w:val="4472C4" w:themeColor="accent1"/>
                                            <w:sz w:val="24"/>
                                            <w:szCs w:val="24"/>
                                            <w:lang w:val="en-GB"/>
                                          </w:rPr>
                                        </w:pPr>
                                        <w:r>
                                          <w:rPr>
                                            <w:rFonts w:eastAsia="Calibri"/>
                                            <w:kern w:val="0"/>
                                            <w:sz w:val="22"/>
                                            <w:szCs w:val="22"/>
                                            <w:lang w:val="nl-NL" w:eastAsia="en-US" w:bidi="ar-SA"/>
                                          </w:rPr>
                                        </w:r>
                                        <m:oMathPara xmlns:m="http://schemas.openxmlformats.org/officeDocument/2006/math">
                                          <m:oMathParaPr>
                                            <m:jc m:val="center"/>
                                          </m:oMathParaPr>
                                          <m:oMath>
                                            <m:r>
                                              <w:rPr>
                                                <w:rFonts w:ascii="Cambria Math" w:hAnsi="Cambria Math"/>
                                              </w:rPr>
                                              <m:t xml:space="preserve">x</m:t>
                                            </m:r>
                                          </m:oMath>
                                        </m:oMathPara>
                                      </w:p>
                                    </w:tc>
                                    <w:tc>
                                      <w:tcPr>
                                        <w:tcW w:w="522"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2"/>
                                            <w:szCs w:val="22"/>
                                            <w:lang w:val="nl-NL" w:eastAsia="en-US" w:bidi="ar-SA"/>
                                          </w:rPr>
                                        </w:r>
                                      </w:p>
                                    </w:tc>
                                    <w:tc>
                                      <w:tcPr>
                                        <w:tcW w:w="640"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4"/>
                                            <w:szCs w:val="24"/>
                                            <w:lang w:val="en-GB" w:eastAsia="en-US" w:bidi="ar-SA"/>
                                          </w:rPr>
                                          <w:t>3.2</w:t>
                                        </w:r>
                                      </w:p>
                                    </w:tc>
                                    <w:tc>
                                      <w:tcPr>
                                        <w:tcW w:w="543"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2"/>
                                            <w:szCs w:val="22"/>
                                            <w:lang w:val="nl-NL" w:eastAsia="en-US" w:bidi="ar-SA"/>
                                          </w:rPr>
                                        </w:r>
                                      </w:p>
                                    </w:tc>
                                  </w:tr>
                                  <w:tr>
                                    <w:trPr/>
                                    <w:tc>
                                      <w:tcPr>
                                        <w:tcW w:w="863" w:type="dxa"/>
                                        <w:tcBorders/>
                                      </w:tcPr>
                                      <w:p>
                                        <w:pPr>
                                          <w:pStyle w:val="Normal"/>
                                          <w:widowControl/>
                                          <w:spacing w:lineRule="auto" w:line="360" w:before="0" w:after="0"/>
                                          <w:jc w:val="center"/>
                                          <w:textAlignment w:val="baseline"/>
                                          <w:rPr>
                                            <w:rFonts w:cs="Calibri" w:cstheme="minorHAnsi"/>
                                            <w:color w:val="4472C4" w:themeColor="accent1"/>
                                            <w:sz w:val="24"/>
                                            <w:szCs w:val="24"/>
                                            <w:lang w:val="en-GB"/>
                                          </w:rPr>
                                        </w:pPr>
                                        <w:r>
                                          <w:rPr>
                                            <w:rFonts w:eastAsia="Calibri"/>
                                            <w:kern w:val="0"/>
                                            <w:sz w:val="22"/>
                                            <w:szCs w:val="22"/>
                                            <w:lang w:val="nl-NL" w:eastAsia="en-US" w:bidi="ar-SA"/>
                                          </w:rPr>
                                        </w:r>
                                        <m:oMathPara xmlns:m="http://schemas.openxmlformats.org/officeDocument/2006/math">
                                          <m:oMathParaPr>
                                            <m:jc m:val="center"/>
                                          </m:oMathParaPr>
                                          <m:oMath>
                                            <m:r>
                                              <w:rPr>
                                                <w:rFonts w:ascii="Cambria Math" w:hAnsi="Cambria Math"/>
                                              </w:rPr>
                                              <m:t xml:space="preserve">f</m:t>
                                            </m:r>
                                            <m:r>
                                              <w:rPr>
                                                <w:rFonts w:ascii="Cambria Math" w:hAnsi="Cambria Math"/>
                                              </w:rPr>
                                              <m:t xml:space="preserve">'</m:t>
                                            </m:r>
                                            <m:d>
                                              <m:dPr>
                                                <m:begChr m:val="("/>
                                                <m:endChr m:val=")"/>
                                              </m:dPr>
                                              <m:e>
                                                <m:r>
                                                  <w:rPr>
                                                    <w:rFonts w:ascii="Cambria Math" w:hAnsi="Cambria Math"/>
                                                  </w:rPr>
                                                  <m:t xml:space="preserve">x</m:t>
                                                </m:r>
                                              </m:e>
                                            </m:d>
                                          </m:oMath>
                                        </m:oMathPara>
                                      </w:p>
                                    </w:tc>
                                    <w:tc>
                                      <w:tcPr>
                                        <w:tcW w:w="522"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4"/>
                                            <w:szCs w:val="24"/>
                                            <w:lang w:val="en-GB" w:eastAsia="en-US" w:bidi="ar-SA"/>
                                          </w:rPr>
                                          <w:t>-</w:t>
                                        </w:r>
                                      </w:p>
                                    </w:tc>
                                    <w:tc>
                                      <w:tcPr>
                                        <w:tcW w:w="640"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4"/>
                                            <w:szCs w:val="24"/>
                                            <w:lang w:val="en-GB" w:eastAsia="en-US" w:bidi="ar-SA"/>
                                          </w:rPr>
                                          <w:t>0</w:t>
                                        </w:r>
                                      </w:p>
                                    </w:tc>
                                    <w:tc>
                                      <w:tcPr>
                                        <w:tcW w:w="543"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4"/>
                                            <w:szCs w:val="24"/>
                                            <w:lang w:val="en-GB" w:eastAsia="en-US" w:bidi="ar-SA"/>
                                          </w:rPr>
                                          <w:t>+</w:t>
                                        </w:r>
                                      </w:p>
                                    </w:tc>
                                  </w:tr>
                                  <w:tr>
                                    <w:trPr/>
                                    <w:tc>
                                      <w:tcPr>
                                        <w:tcW w:w="863" w:type="dxa"/>
                                        <w:tcBorders/>
                                      </w:tcPr>
                                      <w:p>
                                        <w:pPr>
                                          <w:pStyle w:val="Normal"/>
                                          <w:widowControl/>
                                          <w:spacing w:lineRule="auto" w:line="360" w:before="0" w:after="0"/>
                                          <w:jc w:val="center"/>
                                          <w:textAlignment w:val="baseline"/>
                                          <w:rPr>
                                            <w:rFonts w:ascii="Calibri" w:hAnsi="Calibri" w:eastAsia="Calibri" w:cs="Calibri"/>
                                            <w:color w:val="4472C4" w:themeColor="accent1"/>
                                            <w:sz w:val="24"/>
                                            <w:szCs w:val="24"/>
                                            <w:lang w:val="en-GB"/>
                                          </w:rPr>
                                        </w:pPr>
                                        <w:r>
                                          <w:rPr>
                                            <w:kern w:val="0"/>
                                            <w:sz w:val="22"/>
                                            <w:szCs w:val="22"/>
                                            <w:lang w:val="nl-NL" w:eastAsia="en-US" w:bidi="ar-SA"/>
                                          </w:rPr>
                                        </w:r>
                                        <m:oMathPara xmlns:m="http://schemas.openxmlformats.org/officeDocument/2006/math">
                                          <m:oMathParaPr>
                                            <m:jc m:val="center"/>
                                          </m:oMathParaPr>
                                          <m:oMath>
                                            <m:r>
                                              <w:rPr>
                                                <w:rFonts w:ascii="Cambria Math" w:hAnsi="Cambria Math"/>
                                              </w:rPr>
                                              <m:t xml:space="preserve">f</m:t>
                                            </m:r>
                                            <m:d>
                                              <m:dPr>
                                                <m:begChr m:val="("/>
                                                <m:endChr m:val=")"/>
                                              </m:dPr>
                                              <m:e>
                                                <m:r>
                                                  <w:rPr>
                                                    <w:rFonts w:ascii="Cambria Math" w:hAnsi="Cambria Math"/>
                                                  </w:rPr>
                                                  <m:t xml:space="preserve">x</m:t>
                                                </m:r>
                                              </m:e>
                                            </m:d>
                                          </m:oMath>
                                        </m:oMathPara>
                                      </w:p>
                                    </w:tc>
                                    <w:tc>
                                      <w:tcPr>
                                        <w:tcW w:w="522"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Wingdings" w:cs="Calibri" w:ascii="Wingdings" w:hAnsi="Wingdings" w:cstheme="minorHAnsi"/>
                                            <w:color w:val="4472C4" w:themeColor="accent1"/>
                                            <w:kern w:val="0"/>
                                            <w:sz w:val="24"/>
                                            <w:szCs w:val="24"/>
                                            <w:lang w:val="en-GB" w:eastAsia="en-US" w:bidi="ar-SA"/>
                                          </w:rPr>
                                          <w:t>æ</w:t>
                                        </w:r>
                                      </w:p>
                                    </w:tc>
                                    <w:tc>
                                      <w:tcPr>
                                        <w:tcW w:w="640"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2"/>
                                            <w:szCs w:val="22"/>
                                            <w:lang w:val="nl-NL" w:eastAsia="en-US" w:bidi="ar-SA"/>
                                          </w:rPr>
                                        </w:r>
                                      </w:p>
                                    </w:tc>
                                    <w:tc>
                                      <w:tcPr>
                                        <w:tcW w:w="543"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Wingdings" w:cs="Calibri" w:ascii="Wingdings" w:hAnsi="Wingdings" w:cstheme="minorHAnsi"/>
                                            <w:color w:val="4472C4" w:themeColor="accent1"/>
                                            <w:kern w:val="0"/>
                                            <w:sz w:val="24"/>
                                            <w:szCs w:val="24"/>
                                            <w:lang w:val="en-GB" w:eastAsia="en-US" w:bidi="ar-SA"/>
                                          </w:rPr>
                                          <w:t>ä</w:t>
                                        </w:r>
                                      </w:p>
                                    </w:tc>
                                  </w:tr>
                                </w:tbl>
                              </w:txbxContent>
                            </wps:txbx>
                            <wps:bodyPr anchor="t" lIns="0" tIns="0" rIns="0" bIns="0">
                              <a:spAutoFit/>
                            </wps:bodyPr>
                          </wps:wsp>
                        </a:graphicData>
                      </a:graphic>
                    </wp:anchor>
                  </w:drawing>
                </mc:Choice>
                <mc:Fallback>
                  <w:pict>
                    <v:rect style="position:absolute;rotation:-0;width:128.45pt;height:69.9pt;mso-wrap-distance-left:7.05pt;mso-wrap-distance-right:7.05pt;mso-wrap-distance-top:0pt;mso-wrap-distance-bottom:0pt;margin-top:14.05pt;mso-position-vertical-relative:text;margin-left:250.35pt;mso-position-horizontal:right;mso-position-horizontal-relative:margin">
                      <v:textbox inset="0in,0in,0in,0in">
                        <w:txbxContent>
                          <w:tbl>
                            <w:tblPr>
                              <w:tblStyle w:val="Tabelraster"/>
                              <w:tblpPr w:bottomFromText="0" w:horzAnchor="margin" w:leftFromText="141" w:rightFromText="141" w:tblpX="0" w:tblpXSpec="right" w:tblpY="281" w:topFromText="0" w:vertAnchor="text"/>
                              <w:tblW w:w="2569" w:type="dxa"/>
                              <w:jc w:val="right"/>
                              <w:tblInd w:w="0" w:type="dxa"/>
                              <w:tblLayout w:type="fixed"/>
                              <w:tblCellMar>
                                <w:top w:w="0" w:type="dxa"/>
                                <w:left w:w="108" w:type="dxa"/>
                                <w:bottom w:w="0" w:type="dxa"/>
                                <w:right w:w="108" w:type="dxa"/>
                              </w:tblCellMar>
                              <w:tblLook w:val="04a0" w:noHBand="0" w:noVBand="1" w:firstColumn="1" w:lastRow="0" w:lastColumn="0" w:firstRow="1"/>
                            </w:tblPr>
                            <w:tblGrid>
                              <w:gridCol w:w="863"/>
                              <w:gridCol w:w="522"/>
                              <w:gridCol w:w="640"/>
                              <w:gridCol w:w="543"/>
                            </w:tblGrid>
                            <w:tr>
                              <w:trPr/>
                              <w:tc>
                                <w:tcPr>
                                  <w:tcW w:w="863" w:type="dxa"/>
                                  <w:tcBorders/>
                                </w:tcPr>
                                <w:p>
                                  <w:pPr>
                                    <w:pStyle w:val="Normal"/>
                                    <w:widowControl/>
                                    <w:spacing w:lineRule="auto" w:line="360" w:before="0" w:after="0"/>
                                    <w:jc w:val="center"/>
                                    <w:textAlignment w:val="baseline"/>
                                    <w:rPr>
                                      <w:rFonts w:cs="Calibri" w:cstheme="minorHAnsi"/>
                                      <w:color w:val="4472C4" w:themeColor="accent1"/>
                                      <w:sz w:val="24"/>
                                      <w:szCs w:val="24"/>
                                      <w:lang w:val="en-GB"/>
                                    </w:rPr>
                                  </w:pPr>
                                  <w:r>
                                    <w:rPr>
                                      <w:rFonts w:eastAsia="Calibri"/>
                                      <w:kern w:val="0"/>
                                      <w:sz w:val="22"/>
                                      <w:szCs w:val="22"/>
                                      <w:lang w:val="nl-NL" w:eastAsia="en-US" w:bidi="ar-SA"/>
                                    </w:rPr>
                                  </w:r>
                                  <m:oMathPara xmlns:m="http://schemas.openxmlformats.org/officeDocument/2006/math">
                                    <m:oMathParaPr>
                                      <m:jc m:val="center"/>
                                    </m:oMathParaPr>
                                    <m:oMath>
                                      <m:r>
                                        <w:rPr>
                                          <w:rFonts w:ascii="Cambria Math" w:hAnsi="Cambria Math"/>
                                        </w:rPr>
                                        <m:t xml:space="preserve">x</m:t>
                                      </m:r>
                                    </m:oMath>
                                  </m:oMathPara>
                                </w:p>
                              </w:tc>
                              <w:tc>
                                <w:tcPr>
                                  <w:tcW w:w="522"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2"/>
                                      <w:szCs w:val="22"/>
                                      <w:lang w:val="nl-NL" w:eastAsia="en-US" w:bidi="ar-SA"/>
                                    </w:rPr>
                                  </w:r>
                                </w:p>
                              </w:tc>
                              <w:tc>
                                <w:tcPr>
                                  <w:tcW w:w="640"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4"/>
                                      <w:szCs w:val="24"/>
                                      <w:lang w:val="en-GB" w:eastAsia="en-US" w:bidi="ar-SA"/>
                                    </w:rPr>
                                    <w:t>3.2</w:t>
                                  </w:r>
                                </w:p>
                              </w:tc>
                              <w:tc>
                                <w:tcPr>
                                  <w:tcW w:w="543"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2"/>
                                      <w:szCs w:val="22"/>
                                      <w:lang w:val="nl-NL" w:eastAsia="en-US" w:bidi="ar-SA"/>
                                    </w:rPr>
                                  </w:r>
                                </w:p>
                              </w:tc>
                            </w:tr>
                            <w:tr>
                              <w:trPr/>
                              <w:tc>
                                <w:tcPr>
                                  <w:tcW w:w="863" w:type="dxa"/>
                                  <w:tcBorders/>
                                </w:tcPr>
                                <w:p>
                                  <w:pPr>
                                    <w:pStyle w:val="Normal"/>
                                    <w:widowControl/>
                                    <w:spacing w:lineRule="auto" w:line="360" w:before="0" w:after="0"/>
                                    <w:jc w:val="center"/>
                                    <w:textAlignment w:val="baseline"/>
                                    <w:rPr>
                                      <w:rFonts w:cs="Calibri" w:cstheme="minorHAnsi"/>
                                      <w:color w:val="4472C4" w:themeColor="accent1"/>
                                      <w:sz w:val="24"/>
                                      <w:szCs w:val="24"/>
                                      <w:lang w:val="en-GB"/>
                                    </w:rPr>
                                  </w:pPr>
                                  <w:r>
                                    <w:rPr>
                                      <w:rFonts w:eastAsia="Calibri"/>
                                      <w:kern w:val="0"/>
                                      <w:sz w:val="22"/>
                                      <w:szCs w:val="22"/>
                                      <w:lang w:val="nl-NL" w:eastAsia="en-US" w:bidi="ar-SA"/>
                                    </w:rPr>
                                  </w:r>
                                  <m:oMathPara xmlns:m="http://schemas.openxmlformats.org/officeDocument/2006/math">
                                    <m:oMathParaPr>
                                      <m:jc m:val="center"/>
                                    </m:oMathParaPr>
                                    <m:oMath>
                                      <m:r>
                                        <w:rPr>
                                          <w:rFonts w:ascii="Cambria Math" w:hAnsi="Cambria Math"/>
                                        </w:rPr>
                                        <m:t xml:space="preserve">f</m:t>
                                      </m:r>
                                      <m:r>
                                        <w:rPr>
                                          <w:rFonts w:ascii="Cambria Math" w:hAnsi="Cambria Math"/>
                                        </w:rPr>
                                        <m:t xml:space="preserve">'</m:t>
                                      </m:r>
                                      <m:d>
                                        <m:dPr>
                                          <m:begChr m:val="("/>
                                          <m:endChr m:val=")"/>
                                        </m:dPr>
                                        <m:e>
                                          <m:r>
                                            <w:rPr>
                                              <w:rFonts w:ascii="Cambria Math" w:hAnsi="Cambria Math"/>
                                            </w:rPr>
                                            <m:t xml:space="preserve">x</m:t>
                                          </m:r>
                                        </m:e>
                                      </m:d>
                                    </m:oMath>
                                  </m:oMathPara>
                                </w:p>
                              </w:tc>
                              <w:tc>
                                <w:tcPr>
                                  <w:tcW w:w="522"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4"/>
                                      <w:szCs w:val="24"/>
                                      <w:lang w:val="en-GB" w:eastAsia="en-US" w:bidi="ar-SA"/>
                                    </w:rPr>
                                    <w:t>-</w:t>
                                  </w:r>
                                </w:p>
                              </w:tc>
                              <w:tc>
                                <w:tcPr>
                                  <w:tcW w:w="640"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4"/>
                                      <w:szCs w:val="24"/>
                                      <w:lang w:val="en-GB" w:eastAsia="en-US" w:bidi="ar-SA"/>
                                    </w:rPr>
                                    <w:t>0</w:t>
                                  </w:r>
                                </w:p>
                              </w:tc>
                              <w:tc>
                                <w:tcPr>
                                  <w:tcW w:w="543"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4"/>
                                      <w:szCs w:val="24"/>
                                      <w:lang w:val="en-GB" w:eastAsia="en-US" w:bidi="ar-SA"/>
                                    </w:rPr>
                                    <w:t>+</w:t>
                                  </w:r>
                                </w:p>
                              </w:tc>
                            </w:tr>
                            <w:tr>
                              <w:trPr/>
                              <w:tc>
                                <w:tcPr>
                                  <w:tcW w:w="863" w:type="dxa"/>
                                  <w:tcBorders/>
                                </w:tcPr>
                                <w:p>
                                  <w:pPr>
                                    <w:pStyle w:val="Normal"/>
                                    <w:widowControl/>
                                    <w:spacing w:lineRule="auto" w:line="360" w:before="0" w:after="0"/>
                                    <w:jc w:val="center"/>
                                    <w:textAlignment w:val="baseline"/>
                                    <w:rPr>
                                      <w:rFonts w:ascii="Calibri" w:hAnsi="Calibri" w:eastAsia="Calibri" w:cs="Calibri"/>
                                      <w:color w:val="4472C4" w:themeColor="accent1"/>
                                      <w:sz w:val="24"/>
                                      <w:szCs w:val="24"/>
                                      <w:lang w:val="en-GB"/>
                                    </w:rPr>
                                  </w:pPr>
                                  <w:r>
                                    <w:rPr>
                                      <w:kern w:val="0"/>
                                      <w:sz w:val="22"/>
                                      <w:szCs w:val="22"/>
                                      <w:lang w:val="nl-NL" w:eastAsia="en-US" w:bidi="ar-SA"/>
                                    </w:rPr>
                                  </w:r>
                                  <m:oMathPara xmlns:m="http://schemas.openxmlformats.org/officeDocument/2006/math">
                                    <m:oMathParaPr>
                                      <m:jc m:val="center"/>
                                    </m:oMathParaPr>
                                    <m:oMath>
                                      <m:r>
                                        <w:rPr>
                                          <w:rFonts w:ascii="Cambria Math" w:hAnsi="Cambria Math"/>
                                        </w:rPr>
                                        <m:t xml:space="preserve">f</m:t>
                                      </m:r>
                                      <m:d>
                                        <m:dPr>
                                          <m:begChr m:val="("/>
                                          <m:endChr m:val=")"/>
                                        </m:dPr>
                                        <m:e>
                                          <m:r>
                                            <w:rPr>
                                              <w:rFonts w:ascii="Cambria Math" w:hAnsi="Cambria Math"/>
                                            </w:rPr>
                                            <m:t xml:space="preserve">x</m:t>
                                          </m:r>
                                        </m:e>
                                      </m:d>
                                    </m:oMath>
                                  </m:oMathPara>
                                </w:p>
                              </w:tc>
                              <w:tc>
                                <w:tcPr>
                                  <w:tcW w:w="522"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Wingdings" w:cs="Calibri" w:ascii="Wingdings" w:hAnsi="Wingdings" w:cstheme="minorHAnsi"/>
                                      <w:color w:val="4472C4" w:themeColor="accent1"/>
                                      <w:kern w:val="0"/>
                                      <w:sz w:val="24"/>
                                      <w:szCs w:val="24"/>
                                      <w:lang w:val="en-GB" w:eastAsia="en-US" w:bidi="ar-SA"/>
                                    </w:rPr>
                                    <w:t>æ</w:t>
                                  </w:r>
                                </w:p>
                              </w:tc>
                              <w:tc>
                                <w:tcPr>
                                  <w:tcW w:w="640"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2"/>
                                      <w:szCs w:val="22"/>
                                      <w:lang w:val="nl-NL" w:eastAsia="en-US" w:bidi="ar-SA"/>
                                    </w:rPr>
                                  </w:r>
                                </w:p>
                              </w:tc>
                              <w:tc>
                                <w:tcPr>
                                  <w:tcW w:w="543"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Wingdings" w:cs="Calibri" w:ascii="Wingdings" w:hAnsi="Wingdings" w:cstheme="minorHAnsi"/>
                                      <w:color w:val="4472C4" w:themeColor="accent1"/>
                                      <w:kern w:val="0"/>
                                      <w:sz w:val="24"/>
                                      <w:szCs w:val="24"/>
                                      <w:lang w:val="en-GB" w:eastAsia="en-US" w:bidi="ar-SA"/>
                                    </w:rPr>
                                    <w:t>ä</w:t>
                                  </w:r>
                                </w:p>
                              </w:tc>
                            </w:tr>
                          </w:tbl>
                        </w:txbxContent>
                      </v:textbox>
                      <w10:wrap type="square"/>
                    </v:rect>
                  </w:pict>
                </mc:Fallback>
              </mc:AlternateContent>
            </w:r>
          </w:p>
          <w:p>
            <w:pPr>
              <w:pStyle w:val="ListParagraph"/>
              <w:widowControl/>
              <w:numPr>
                <w:ilvl w:val="0"/>
                <w:numId w:val="6"/>
              </w:numPr>
              <w:spacing w:lineRule="auto" w:line="360" w:before="0" w:after="0"/>
              <w:contextualSpacing/>
              <w:jc w:val="left"/>
              <w:textAlignment w:val="baseline"/>
              <w:rPr>
                <w:rFonts w:ascii="Times New Roman" w:hAnsi="Times New Roman"/>
                <w:kern w:val="0"/>
                <w:lang w:eastAsia="en-US" w:bidi="ar-SA"/>
              </w:rPr>
            </w:pPr>
            <w:r>
              <w:rPr>
                <w:rFonts w:cs="Calibri" w:ascii="Times New Roman" w:hAnsi="Times New Roman" w:cstheme="minorHAnsi"/>
                <w:color w:val="4472C4" w:themeColor="accent1"/>
                <w:kern w:val="0"/>
                <w:sz w:val="24"/>
                <w:szCs w:val="24"/>
                <w:lang w:val="en-GB" w:eastAsia="en-US" w:bidi="ar-SA"/>
              </w:rPr>
              <w:t xml:space="preserve">There is a zero for </w:t>
            </w:r>
            <w:r>
              <w:rPr>
                <w:rFonts w:ascii="Times New Roman" w:hAnsi="Times New Roman"/>
                <w:kern w:val="0"/>
                <w:lang w:eastAsia="en-US" w:bidi="ar-SA"/>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3.2</m:t>
              </m:r>
            </m:oMath>
            <w:r>
              <w:rPr>
                <w:rFonts w:eastAsia="" w:cs="Calibri" w:ascii="Times New Roman" w:hAnsi="Times New Roman" w:cstheme="minorHAnsi" w:eastAsiaTheme="minorEastAsia"/>
                <w:color w:val="4472C4" w:themeColor="accent1"/>
                <w:kern w:val="0"/>
                <w:sz w:val="24"/>
                <w:szCs w:val="24"/>
                <w:lang w:val="en-GB" w:eastAsia="en-US" w:bidi="ar-SA"/>
              </w:rPr>
              <w:t xml:space="preserve">, and f’ is negative for x&lt;3.2 and f’ is positive x&gt;3.2 </w:t>
            </w:r>
            <w:r>
              <w:rPr>
                <w:rFonts w:cs="Calibri" w:ascii="Times New Roman" w:hAnsi="Times New Roman" w:cstheme="minorHAnsi"/>
                <w:color w:val="4472C4" w:themeColor="accent1"/>
                <w:kern w:val="0"/>
                <w:sz w:val="24"/>
                <w:szCs w:val="24"/>
                <w:lang w:val="en-GB" w:eastAsia="en-US" w:bidi="ar-SA"/>
              </w:rPr>
              <w:t>See table.</w:t>
              <w:br/>
              <w:t xml:space="preserve">The table shows that f has an extremum for </w:t>
            </w:r>
            <w:r>
              <w:rPr>
                <w:rFonts w:ascii="Times New Roman" w:hAnsi="Times New Roman"/>
                <w:kern w:val="0"/>
                <w:lang w:eastAsia="en-US" w:bidi="ar-SA"/>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3.2</m:t>
              </m:r>
            </m:oMath>
            <w:r>
              <w:rPr>
                <w:rFonts w:eastAsia="" w:cs="Calibri" w:ascii="Times New Roman" w:hAnsi="Times New Roman" w:cstheme="minorHAnsi" w:eastAsiaTheme="minorEastAsia"/>
                <w:color w:val="4472C4" w:themeColor="accent1"/>
                <w:kern w:val="0"/>
                <w:sz w:val="24"/>
                <w:szCs w:val="24"/>
                <w:lang w:val="en-GB" w:eastAsia="en-US" w:bidi="ar-SA"/>
              </w:rPr>
              <w:t xml:space="preserve"> and it is a minimum.</w:t>
            </w:r>
          </w:p>
          <w:p>
            <w:pPr>
              <w:pStyle w:val="ListParagraph"/>
              <w:widowControl/>
              <w:numPr>
                <w:ilvl w:val="0"/>
                <w:numId w:val="6"/>
              </w:numPr>
              <w:spacing w:lineRule="auto" w:line="360" w:before="0" w:after="0"/>
              <w:contextualSpacing/>
              <w:jc w:val="left"/>
              <w:textAlignment w:val="baseline"/>
              <w:rPr>
                <w:rFonts w:ascii="Times New Roman" w:hAnsi="Times New Roman"/>
                <w:kern w:val="0"/>
                <w:lang w:eastAsia="en-US" w:bidi="ar-SA"/>
              </w:rPr>
            </w:pPr>
            <w:r>
              <w:rPr>
                <w:rFonts w:eastAsia="Calibri" w:cs="Calibri" w:ascii="Times New Roman" w:hAnsi="Times New Roman" w:cstheme="minorHAnsi"/>
                <w:color w:val="4472C4" w:themeColor="accent1"/>
                <w:kern w:val="0"/>
                <w:sz w:val="24"/>
                <w:szCs w:val="24"/>
                <w:lang w:val="en-GB" w:eastAsia="en-US" w:bidi="ar-SA"/>
              </w:rPr>
              <w:t xml:space="preserve">There is a zero for x=0. See table. </w:t>
              <w:br/>
              <w:t xml:space="preserve">The table shows that there is no minimum or maximum, so </w:t>
            </w:r>
            <w:r>
              <w:rPr>
                <w:rFonts w:ascii="Times New Roman" w:hAnsi="Times New Roman"/>
                <w:kern w:val="0"/>
                <w:lang w:eastAsia="en-US" w:bidi="ar-SA"/>
              </w:rPr>
            </w:r>
            <m:oMath xmlns:m="http://schemas.openxmlformats.org/officeDocument/2006/math">
              <m:r>
                <w:rPr>
                  <w:rFonts w:ascii="Cambria Math" w:hAnsi="Cambria Math"/>
                </w:rPr>
                <m:t xml:space="preserve">g</m:t>
              </m:r>
            </m:oMath>
            <w:r>
              <w:rPr>
                <w:rFonts w:eastAsia="" w:cs="Calibri" w:ascii="Times New Roman" w:hAnsi="Times New Roman" w:cstheme="minorHAnsi" w:eastAsiaTheme="minorEastAsia"/>
                <w:color w:val="4472C4" w:themeColor="accent1"/>
                <w:kern w:val="0"/>
                <w:sz w:val="24"/>
                <w:szCs w:val="24"/>
                <w:lang w:val="en-GB" w:eastAsia="en-US" w:bidi="ar-SA"/>
              </w:rPr>
              <w:t xml:space="preserve"> has </w:t>
            </w:r>
            <w:r>
              <w:rPr>
                <w:rFonts w:eastAsia="Calibri" w:cs="Calibri" w:ascii="Times New Roman" w:hAnsi="Times New Roman" w:cstheme="minorHAnsi"/>
                <w:color w:val="4472C4" w:themeColor="accent1"/>
                <w:kern w:val="0"/>
                <w:sz w:val="24"/>
                <w:szCs w:val="24"/>
                <w:lang w:val="en-GB" w:eastAsia="en-US" w:bidi="ar-SA"/>
              </w:rPr>
              <w:t xml:space="preserve">no extremum for </w:t>
            </w:r>
            <w:r>
              <w:rPr>
                <w:rFonts w:ascii="Times New Roman" w:hAnsi="Times New Roman"/>
                <w:kern w:val="0"/>
                <w:lang w:eastAsia="en-US" w:bidi="ar-SA"/>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0</m:t>
              </m:r>
            </m:oMath>
            <w:r>
              <w:rPr>
                <w:rFonts w:eastAsia="" w:cs="Calibri" w:ascii="Times New Roman" w:hAnsi="Times New Roman" w:cstheme="minorHAnsi" w:eastAsiaTheme="minorEastAsia"/>
                <w:color w:val="4472C4" w:themeColor="accent1"/>
                <w:kern w:val="0"/>
                <w:sz w:val="24"/>
                <w:szCs w:val="24"/>
                <w:lang w:val="en-GB" w:eastAsia="en-US" w:bidi="ar-SA"/>
              </w:rPr>
              <w:t xml:space="preserve"> or any other point in the shown domain.</w:t>
            </w:r>
            <w:r>
              <mc:AlternateContent>
                <mc:Choice Requires="wps">
                  <w:drawing>
                    <wp:anchor behindDoc="0" distT="0" distB="0" distL="89535" distR="89535" simplePos="0" locked="0" layoutInCell="1" allowOverlap="1" relativeHeight="5">
                      <wp:simplePos x="0" y="0"/>
                      <wp:positionH relativeFrom="margin">
                        <wp:align>right</wp:align>
                      </wp:positionH>
                      <wp:positionV relativeFrom="paragraph">
                        <wp:posOffset>19050</wp:posOffset>
                      </wp:positionV>
                      <wp:extent cx="1631315" cy="887730"/>
                      <wp:effectExtent l="0" t="0" r="0" b="0"/>
                      <wp:wrapSquare wrapText="bothSides"/>
                      <wp:docPr id="5" name="Cadre2"/>
                      <a:graphic xmlns:a="http://schemas.openxmlformats.org/drawingml/2006/main">
                        <a:graphicData uri="http://schemas.microsoft.com/office/word/2010/wordprocessingShape">
                          <wps:wsp>
                            <wps:cNvSpPr txBox="1"/>
                            <wps:spPr>
                              <a:xfrm>
                                <a:off x="0" y="0"/>
                                <a:ext cx="1631315" cy="887730"/>
                              </a:xfrm>
                              <a:prstGeom prst="rect"/>
                              <a:solidFill>
                                <a:srgbClr val="FFFFFF">
                                  <a:alpha val="0"/>
                                </a:srgbClr>
                              </a:solidFill>
                            </wps:spPr>
                            <wps:txbx>
                              <w:txbxContent>
                                <w:tbl>
                                  <w:tblPr>
                                    <w:tblStyle w:val="Tabelraster"/>
                                    <w:tblpPr w:bottomFromText="0" w:horzAnchor="margin" w:leftFromText="141" w:rightFromText="141" w:tblpX="0" w:tblpXSpec="right" w:tblpY="30" w:topFromText="0" w:vertAnchor="text"/>
                                    <w:tblW w:w="2569" w:type="dxa"/>
                                    <w:jc w:val="right"/>
                                    <w:tblInd w:w="0" w:type="dxa"/>
                                    <w:tblLayout w:type="fixed"/>
                                    <w:tblCellMar>
                                      <w:top w:w="0" w:type="dxa"/>
                                      <w:left w:w="108" w:type="dxa"/>
                                      <w:bottom w:w="0" w:type="dxa"/>
                                      <w:right w:w="108" w:type="dxa"/>
                                    </w:tblCellMar>
                                    <w:tblLook w:val="04a0" w:noHBand="0" w:noVBand="1" w:firstColumn="1" w:lastRow="0" w:lastColumn="0" w:firstRow="1"/>
                                  </w:tblPr>
                                  <w:tblGrid>
                                    <w:gridCol w:w="863"/>
                                    <w:gridCol w:w="522"/>
                                    <w:gridCol w:w="640"/>
                                    <w:gridCol w:w="543"/>
                                  </w:tblGrid>
                                  <w:tr>
                                    <w:trPr/>
                                    <w:tc>
                                      <w:tcPr>
                                        <w:tcW w:w="863" w:type="dxa"/>
                                        <w:tcBorders/>
                                      </w:tcPr>
                                      <w:p>
                                        <w:pPr>
                                          <w:pStyle w:val="Normal"/>
                                          <w:widowControl/>
                                          <w:spacing w:lineRule="auto" w:line="360" w:before="0" w:after="0"/>
                                          <w:jc w:val="center"/>
                                          <w:textAlignment w:val="baseline"/>
                                          <w:rPr>
                                            <w:rFonts w:cs="Calibri" w:cstheme="minorHAnsi"/>
                                            <w:color w:val="4472C4" w:themeColor="accent1"/>
                                            <w:sz w:val="24"/>
                                            <w:szCs w:val="24"/>
                                            <w:lang w:val="en-GB"/>
                                          </w:rPr>
                                        </w:pPr>
                                        <w:r>
                                          <w:rPr>
                                            <w:rFonts w:eastAsia="Calibri"/>
                                            <w:kern w:val="0"/>
                                            <w:sz w:val="22"/>
                                            <w:szCs w:val="22"/>
                                            <w:lang w:val="nl-NL" w:eastAsia="en-US" w:bidi="ar-SA"/>
                                          </w:rPr>
                                        </w:r>
                                        <m:oMathPara xmlns:m="http://schemas.openxmlformats.org/officeDocument/2006/math">
                                          <m:oMathParaPr>
                                            <m:jc m:val="center"/>
                                          </m:oMathParaPr>
                                          <m:oMath>
                                            <m:r>
                                              <w:rPr>
                                                <w:rFonts w:ascii="Cambria Math" w:hAnsi="Cambria Math"/>
                                              </w:rPr>
                                              <m:t xml:space="preserve">x</m:t>
                                            </m:r>
                                          </m:oMath>
                                        </m:oMathPara>
                                      </w:p>
                                    </w:tc>
                                    <w:tc>
                                      <w:tcPr>
                                        <w:tcW w:w="522"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2"/>
                                            <w:szCs w:val="22"/>
                                            <w:lang w:val="nl-NL" w:eastAsia="en-US" w:bidi="ar-SA"/>
                                          </w:rPr>
                                        </w:r>
                                      </w:p>
                                    </w:tc>
                                    <w:tc>
                                      <w:tcPr>
                                        <w:tcW w:w="640"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4"/>
                                            <w:szCs w:val="24"/>
                                            <w:lang w:val="en-GB" w:eastAsia="en-US" w:bidi="ar-SA"/>
                                          </w:rPr>
                                          <w:t>0</w:t>
                                        </w:r>
                                      </w:p>
                                    </w:tc>
                                    <w:tc>
                                      <w:tcPr>
                                        <w:tcW w:w="543"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2"/>
                                            <w:szCs w:val="22"/>
                                            <w:lang w:val="nl-NL" w:eastAsia="en-US" w:bidi="ar-SA"/>
                                          </w:rPr>
                                        </w:r>
                                      </w:p>
                                    </w:tc>
                                  </w:tr>
                                  <w:tr>
                                    <w:trPr/>
                                    <w:tc>
                                      <w:tcPr>
                                        <w:tcW w:w="863" w:type="dxa"/>
                                        <w:tcBorders/>
                                      </w:tcPr>
                                      <w:p>
                                        <w:pPr>
                                          <w:pStyle w:val="Normal"/>
                                          <w:widowControl/>
                                          <w:spacing w:lineRule="auto" w:line="360" w:before="0" w:after="0"/>
                                          <w:jc w:val="center"/>
                                          <w:textAlignment w:val="baseline"/>
                                          <w:rPr>
                                            <w:rFonts w:cs="Calibri" w:cstheme="minorHAnsi"/>
                                            <w:color w:val="4472C4" w:themeColor="accent1"/>
                                            <w:sz w:val="24"/>
                                            <w:szCs w:val="24"/>
                                            <w:lang w:val="en-GB"/>
                                          </w:rPr>
                                        </w:pPr>
                                        <w:r>
                                          <w:rPr>
                                            <w:rFonts w:eastAsia="Calibri"/>
                                            <w:kern w:val="0"/>
                                            <w:sz w:val="22"/>
                                            <w:szCs w:val="22"/>
                                            <w:lang w:val="nl-NL" w:eastAsia="en-US" w:bidi="ar-SA"/>
                                          </w:rPr>
                                        </w:r>
                                        <m:oMathPara xmlns:m="http://schemas.openxmlformats.org/officeDocument/2006/math">
                                          <m:oMathParaPr>
                                            <m:jc m:val="center"/>
                                          </m:oMathParaPr>
                                          <m:oMath>
                                            <m:r>
                                              <w:rPr>
                                                <w:rFonts w:ascii="Cambria Math" w:hAnsi="Cambria Math"/>
                                              </w:rPr>
                                              <m:t xml:space="preserve">g</m:t>
                                            </m:r>
                                            <m:r>
                                              <w:rPr>
                                                <w:rFonts w:ascii="Cambria Math" w:hAnsi="Cambria Math"/>
                                              </w:rPr>
                                              <m:t xml:space="preserve">'</m:t>
                                            </m:r>
                                            <m:d>
                                              <m:dPr>
                                                <m:begChr m:val="("/>
                                                <m:endChr m:val=")"/>
                                              </m:dPr>
                                              <m:e>
                                                <m:r>
                                                  <w:rPr>
                                                    <w:rFonts w:ascii="Cambria Math" w:hAnsi="Cambria Math"/>
                                                  </w:rPr>
                                                  <m:t xml:space="preserve">x</m:t>
                                                </m:r>
                                              </m:e>
                                            </m:d>
                                          </m:oMath>
                                        </m:oMathPara>
                                      </w:p>
                                    </w:tc>
                                    <w:tc>
                                      <w:tcPr>
                                        <w:tcW w:w="522"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4"/>
                                            <w:szCs w:val="24"/>
                                            <w:lang w:val="en-GB" w:eastAsia="en-US" w:bidi="ar-SA"/>
                                          </w:rPr>
                                          <w:t>+</w:t>
                                        </w:r>
                                      </w:p>
                                    </w:tc>
                                    <w:tc>
                                      <w:tcPr>
                                        <w:tcW w:w="640"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4"/>
                                            <w:szCs w:val="24"/>
                                            <w:lang w:val="en-GB" w:eastAsia="en-US" w:bidi="ar-SA"/>
                                          </w:rPr>
                                          <w:t>0</w:t>
                                        </w:r>
                                      </w:p>
                                    </w:tc>
                                    <w:tc>
                                      <w:tcPr>
                                        <w:tcW w:w="543"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4"/>
                                            <w:szCs w:val="24"/>
                                            <w:lang w:val="en-GB" w:eastAsia="en-US" w:bidi="ar-SA"/>
                                          </w:rPr>
                                          <w:t>+</w:t>
                                        </w:r>
                                      </w:p>
                                    </w:tc>
                                  </w:tr>
                                  <w:tr>
                                    <w:trPr/>
                                    <w:tc>
                                      <w:tcPr>
                                        <w:tcW w:w="863" w:type="dxa"/>
                                        <w:tcBorders/>
                                      </w:tcPr>
                                      <w:p>
                                        <w:pPr>
                                          <w:pStyle w:val="Normal"/>
                                          <w:widowControl/>
                                          <w:spacing w:lineRule="auto" w:line="360" w:before="0" w:after="0"/>
                                          <w:jc w:val="center"/>
                                          <w:textAlignment w:val="baseline"/>
                                          <w:rPr>
                                            <w:rFonts w:ascii="Calibri" w:hAnsi="Calibri" w:eastAsia="Calibri" w:cs="Calibri"/>
                                            <w:color w:val="4472C4" w:themeColor="accent1"/>
                                            <w:sz w:val="24"/>
                                            <w:szCs w:val="24"/>
                                            <w:lang w:val="en-GB"/>
                                          </w:rPr>
                                        </w:pPr>
                                        <w:r>
                                          <w:rPr>
                                            <w:kern w:val="0"/>
                                            <w:sz w:val="22"/>
                                            <w:szCs w:val="22"/>
                                            <w:lang w:val="nl-NL" w:eastAsia="en-US" w:bidi="ar-SA"/>
                                          </w:rPr>
                                        </w:r>
                                        <m:oMathPara xmlns:m="http://schemas.openxmlformats.org/officeDocument/2006/math">
                                          <m:oMathParaPr>
                                            <m:jc m:val="center"/>
                                          </m:oMathParaPr>
                                          <m:oMath>
                                            <m:r>
                                              <w:rPr>
                                                <w:rFonts w:ascii="Cambria Math" w:hAnsi="Cambria Math"/>
                                              </w:rPr>
                                              <m:t xml:space="preserve">g</m:t>
                                            </m:r>
                                            <m:d>
                                              <m:dPr>
                                                <m:begChr m:val="("/>
                                                <m:endChr m:val=")"/>
                                              </m:dPr>
                                              <m:e>
                                                <m:r>
                                                  <w:rPr>
                                                    <w:rFonts w:ascii="Cambria Math" w:hAnsi="Cambria Math"/>
                                                  </w:rPr>
                                                  <m:t xml:space="preserve">x</m:t>
                                                </m:r>
                                              </m:e>
                                            </m:d>
                                          </m:oMath>
                                        </m:oMathPara>
                                      </w:p>
                                    </w:tc>
                                    <w:tc>
                                      <w:tcPr>
                                        <w:tcW w:w="522"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Wingdings" w:cs="Calibri" w:ascii="Wingdings" w:hAnsi="Wingdings" w:cstheme="minorHAnsi"/>
                                            <w:color w:val="4472C4" w:themeColor="accent1"/>
                                            <w:kern w:val="0"/>
                                            <w:sz w:val="24"/>
                                            <w:szCs w:val="24"/>
                                            <w:lang w:val="en-GB" w:eastAsia="en-US" w:bidi="ar-SA"/>
                                          </w:rPr>
                                          <w:t>ä</w:t>
                                        </w:r>
                                      </w:p>
                                    </w:tc>
                                    <w:tc>
                                      <w:tcPr>
                                        <w:tcW w:w="640"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2"/>
                                            <w:szCs w:val="22"/>
                                            <w:lang w:val="nl-NL" w:eastAsia="en-US" w:bidi="ar-SA"/>
                                          </w:rPr>
                                        </w:r>
                                      </w:p>
                                    </w:tc>
                                    <w:tc>
                                      <w:tcPr>
                                        <w:tcW w:w="543"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Wingdings" w:cs="Calibri" w:ascii="Wingdings" w:hAnsi="Wingdings" w:cstheme="minorHAnsi"/>
                                            <w:color w:val="4472C4" w:themeColor="accent1"/>
                                            <w:kern w:val="0"/>
                                            <w:sz w:val="24"/>
                                            <w:szCs w:val="24"/>
                                            <w:lang w:val="en-GB" w:eastAsia="en-US" w:bidi="ar-SA"/>
                                          </w:rPr>
                                          <w:t>ä</w:t>
                                        </w:r>
                                      </w:p>
                                    </w:tc>
                                  </w:tr>
                                </w:tbl>
                              </w:txbxContent>
                            </wps:txbx>
                            <wps:bodyPr anchor="t" lIns="0" tIns="0" rIns="0" bIns="0">
                              <a:spAutoFit/>
                            </wps:bodyPr>
                          </wps:wsp>
                        </a:graphicData>
                      </a:graphic>
                    </wp:anchor>
                  </w:drawing>
                </mc:Choice>
                <mc:Fallback>
                  <w:pict>
                    <v:rect style="position:absolute;rotation:-0;width:128.45pt;height:69.9pt;mso-wrap-distance-left:7.05pt;mso-wrap-distance-right:7.05pt;mso-wrap-distance-top:0pt;mso-wrap-distance-bottom:0pt;margin-top:1.5pt;mso-position-vertical-relative:text;margin-left:250.35pt;mso-position-horizontal:right;mso-position-horizontal-relative:margin">
                      <v:textbox inset="0in,0in,0in,0in">
                        <w:txbxContent>
                          <w:tbl>
                            <w:tblPr>
                              <w:tblStyle w:val="Tabelraster"/>
                              <w:tblpPr w:bottomFromText="0" w:horzAnchor="margin" w:leftFromText="141" w:rightFromText="141" w:tblpX="0" w:tblpXSpec="right" w:tblpY="30" w:topFromText="0" w:vertAnchor="text"/>
                              <w:tblW w:w="2569" w:type="dxa"/>
                              <w:jc w:val="right"/>
                              <w:tblInd w:w="0" w:type="dxa"/>
                              <w:tblLayout w:type="fixed"/>
                              <w:tblCellMar>
                                <w:top w:w="0" w:type="dxa"/>
                                <w:left w:w="108" w:type="dxa"/>
                                <w:bottom w:w="0" w:type="dxa"/>
                                <w:right w:w="108" w:type="dxa"/>
                              </w:tblCellMar>
                              <w:tblLook w:val="04a0" w:noHBand="0" w:noVBand="1" w:firstColumn="1" w:lastRow="0" w:lastColumn="0" w:firstRow="1"/>
                            </w:tblPr>
                            <w:tblGrid>
                              <w:gridCol w:w="863"/>
                              <w:gridCol w:w="522"/>
                              <w:gridCol w:w="640"/>
                              <w:gridCol w:w="543"/>
                            </w:tblGrid>
                            <w:tr>
                              <w:trPr/>
                              <w:tc>
                                <w:tcPr>
                                  <w:tcW w:w="863" w:type="dxa"/>
                                  <w:tcBorders/>
                                </w:tcPr>
                                <w:p>
                                  <w:pPr>
                                    <w:pStyle w:val="Normal"/>
                                    <w:widowControl/>
                                    <w:spacing w:lineRule="auto" w:line="360" w:before="0" w:after="0"/>
                                    <w:jc w:val="center"/>
                                    <w:textAlignment w:val="baseline"/>
                                    <w:rPr>
                                      <w:rFonts w:cs="Calibri" w:cstheme="minorHAnsi"/>
                                      <w:color w:val="4472C4" w:themeColor="accent1"/>
                                      <w:sz w:val="24"/>
                                      <w:szCs w:val="24"/>
                                      <w:lang w:val="en-GB"/>
                                    </w:rPr>
                                  </w:pPr>
                                  <w:r>
                                    <w:rPr>
                                      <w:rFonts w:eastAsia="Calibri"/>
                                      <w:kern w:val="0"/>
                                      <w:sz w:val="22"/>
                                      <w:szCs w:val="22"/>
                                      <w:lang w:val="nl-NL" w:eastAsia="en-US" w:bidi="ar-SA"/>
                                    </w:rPr>
                                  </w:r>
                                  <m:oMathPara xmlns:m="http://schemas.openxmlformats.org/officeDocument/2006/math">
                                    <m:oMathParaPr>
                                      <m:jc m:val="center"/>
                                    </m:oMathParaPr>
                                    <m:oMath>
                                      <m:r>
                                        <w:rPr>
                                          <w:rFonts w:ascii="Cambria Math" w:hAnsi="Cambria Math"/>
                                        </w:rPr>
                                        <m:t xml:space="preserve">x</m:t>
                                      </m:r>
                                    </m:oMath>
                                  </m:oMathPara>
                                </w:p>
                              </w:tc>
                              <w:tc>
                                <w:tcPr>
                                  <w:tcW w:w="522"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2"/>
                                      <w:szCs w:val="22"/>
                                      <w:lang w:val="nl-NL" w:eastAsia="en-US" w:bidi="ar-SA"/>
                                    </w:rPr>
                                  </w:r>
                                </w:p>
                              </w:tc>
                              <w:tc>
                                <w:tcPr>
                                  <w:tcW w:w="640"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4"/>
                                      <w:szCs w:val="24"/>
                                      <w:lang w:val="en-GB" w:eastAsia="en-US" w:bidi="ar-SA"/>
                                    </w:rPr>
                                    <w:t>0</w:t>
                                  </w:r>
                                </w:p>
                              </w:tc>
                              <w:tc>
                                <w:tcPr>
                                  <w:tcW w:w="543"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2"/>
                                      <w:szCs w:val="22"/>
                                      <w:lang w:val="nl-NL" w:eastAsia="en-US" w:bidi="ar-SA"/>
                                    </w:rPr>
                                  </w:r>
                                </w:p>
                              </w:tc>
                            </w:tr>
                            <w:tr>
                              <w:trPr/>
                              <w:tc>
                                <w:tcPr>
                                  <w:tcW w:w="863" w:type="dxa"/>
                                  <w:tcBorders/>
                                </w:tcPr>
                                <w:p>
                                  <w:pPr>
                                    <w:pStyle w:val="Normal"/>
                                    <w:widowControl/>
                                    <w:spacing w:lineRule="auto" w:line="360" w:before="0" w:after="0"/>
                                    <w:jc w:val="center"/>
                                    <w:textAlignment w:val="baseline"/>
                                    <w:rPr>
                                      <w:rFonts w:cs="Calibri" w:cstheme="minorHAnsi"/>
                                      <w:color w:val="4472C4" w:themeColor="accent1"/>
                                      <w:sz w:val="24"/>
                                      <w:szCs w:val="24"/>
                                      <w:lang w:val="en-GB"/>
                                    </w:rPr>
                                  </w:pPr>
                                  <w:r>
                                    <w:rPr>
                                      <w:rFonts w:eastAsia="Calibri"/>
                                      <w:kern w:val="0"/>
                                      <w:sz w:val="22"/>
                                      <w:szCs w:val="22"/>
                                      <w:lang w:val="nl-NL" w:eastAsia="en-US" w:bidi="ar-SA"/>
                                    </w:rPr>
                                  </w:r>
                                  <m:oMathPara xmlns:m="http://schemas.openxmlformats.org/officeDocument/2006/math">
                                    <m:oMathParaPr>
                                      <m:jc m:val="center"/>
                                    </m:oMathParaPr>
                                    <m:oMath>
                                      <m:r>
                                        <w:rPr>
                                          <w:rFonts w:ascii="Cambria Math" w:hAnsi="Cambria Math"/>
                                        </w:rPr>
                                        <m:t xml:space="preserve">g</m:t>
                                      </m:r>
                                      <m:r>
                                        <w:rPr>
                                          <w:rFonts w:ascii="Cambria Math" w:hAnsi="Cambria Math"/>
                                        </w:rPr>
                                        <m:t xml:space="preserve">'</m:t>
                                      </m:r>
                                      <m:d>
                                        <m:dPr>
                                          <m:begChr m:val="("/>
                                          <m:endChr m:val=")"/>
                                        </m:dPr>
                                        <m:e>
                                          <m:r>
                                            <w:rPr>
                                              <w:rFonts w:ascii="Cambria Math" w:hAnsi="Cambria Math"/>
                                            </w:rPr>
                                            <m:t xml:space="preserve">x</m:t>
                                          </m:r>
                                        </m:e>
                                      </m:d>
                                    </m:oMath>
                                  </m:oMathPara>
                                </w:p>
                              </w:tc>
                              <w:tc>
                                <w:tcPr>
                                  <w:tcW w:w="522"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4"/>
                                      <w:szCs w:val="24"/>
                                      <w:lang w:val="en-GB" w:eastAsia="en-US" w:bidi="ar-SA"/>
                                    </w:rPr>
                                    <w:t>+</w:t>
                                  </w:r>
                                </w:p>
                              </w:tc>
                              <w:tc>
                                <w:tcPr>
                                  <w:tcW w:w="640"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4"/>
                                      <w:szCs w:val="24"/>
                                      <w:lang w:val="en-GB" w:eastAsia="en-US" w:bidi="ar-SA"/>
                                    </w:rPr>
                                    <w:t>0</w:t>
                                  </w:r>
                                </w:p>
                              </w:tc>
                              <w:tc>
                                <w:tcPr>
                                  <w:tcW w:w="543"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4"/>
                                      <w:szCs w:val="24"/>
                                      <w:lang w:val="en-GB" w:eastAsia="en-US" w:bidi="ar-SA"/>
                                    </w:rPr>
                                    <w:t>+</w:t>
                                  </w:r>
                                </w:p>
                              </w:tc>
                            </w:tr>
                            <w:tr>
                              <w:trPr/>
                              <w:tc>
                                <w:tcPr>
                                  <w:tcW w:w="863" w:type="dxa"/>
                                  <w:tcBorders/>
                                </w:tcPr>
                                <w:p>
                                  <w:pPr>
                                    <w:pStyle w:val="Normal"/>
                                    <w:widowControl/>
                                    <w:spacing w:lineRule="auto" w:line="360" w:before="0" w:after="0"/>
                                    <w:jc w:val="center"/>
                                    <w:textAlignment w:val="baseline"/>
                                    <w:rPr>
                                      <w:rFonts w:ascii="Calibri" w:hAnsi="Calibri" w:eastAsia="Calibri" w:cs="Calibri"/>
                                      <w:color w:val="4472C4" w:themeColor="accent1"/>
                                      <w:sz w:val="24"/>
                                      <w:szCs w:val="24"/>
                                      <w:lang w:val="en-GB"/>
                                    </w:rPr>
                                  </w:pPr>
                                  <w:r>
                                    <w:rPr>
                                      <w:kern w:val="0"/>
                                      <w:sz w:val="22"/>
                                      <w:szCs w:val="22"/>
                                      <w:lang w:val="nl-NL" w:eastAsia="en-US" w:bidi="ar-SA"/>
                                    </w:rPr>
                                  </w:r>
                                  <m:oMathPara xmlns:m="http://schemas.openxmlformats.org/officeDocument/2006/math">
                                    <m:oMathParaPr>
                                      <m:jc m:val="center"/>
                                    </m:oMathParaPr>
                                    <m:oMath>
                                      <m:r>
                                        <w:rPr>
                                          <w:rFonts w:ascii="Cambria Math" w:hAnsi="Cambria Math"/>
                                        </w:rPr>
                                        <m:t xml:space="preserve">g</m:t>
                                      </m:r>
                                      <m:d>
                                        <m:dPr>
                                          <m:begChr m:val="("/>
                                          <m:endChr m:val=")"/>
                                        </m:dPr>
                                        <m:e>
                                          <m:r>
                                            <w:rPr>
                                              <w:rFonts w:ascii="Cambria Math" w:hAnsi="Cambria Math"/>
                                            </w:rPr>
                                            <m:t xml:space="preserve">x</m:t>
                                          </m:r>
                                        </m:e>
                                      </m:d>
                                    </m:oMath>
                                  </m:oMathPara>
                                </w:p>
                              </w:tc>
                              <w:tc>
                                <w:tcPr>
                                  <w:tcW w:w="522"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Wingdings" w:cs="Calibri" w:ascii="Wingdings" w:hAnsi="Wingdings" w:cstheme="minorHAnsi"/>
                                      <w:color w:val="4472C4" w:themeColor="accent1"/>
                                      <w:kern w:val="0"/>
                                      <w:sz w:val="24"/>
                                      <w:szCs w:val="24"/>
                                      <w:lang w:val="en-GB" w:eastAsia="en-US" w:bidi="ar-SA"/>
                                    </w:rPr>
                                    <w:t>ä</w:t>
                                  </w:r>
                                </w:p>
                              </w:tc>
                              <w:tc>
                                <w:tcPr>
                                  <w:tcW w:w="640"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Calibri" w:cs="Calibri" w:cstheme="minorHAnsi"/>
                                      <w:color w:val="4472C4" w:themeColor="accent1"/>
                                      <w:kern w:val="0"/>
                                      <w:sz w:val="22"/>
                                      <w:szCs w:val="22"/>
                                      <w:lang w:val="nl-NL" w:eastAsia="en-US" w:bidi="ar-SA"/>
                                    </w:rPr>
                                  </w:r>
                                </w:p>
                              </w:tc>
                              <w:tc>
                                <w:tcPr>
                                  <w:tcW w:w="543" w:type="dxa"/>
                                  <w:tcBorders/>
                                </w:tcPr>
                                <w:p>
                                  <w:pPr>
                                    <w:pStyle w:val="Normal"/>
                                    <w:widowControl/>
                                    <w:spacing w:lineRule="auto" w:line="360" w:before="0" w:after="0"/>
                                    <w:jc w:val="left"/>
                                    <w:textAlignment w:val="baseline"/>
                                    <w:rPr>
                                      <w:rFonts w:cs="Calibri" w:cstheme="minorHAnsi"/>
                                      <w:color w:val="4472C4" w:themeColor="accent1"/>
                                      <w:sz w:val="24"/>
                                      <w:szCs w:val="24"/>
                                      <w:lang w:val="en-GB"/>
                                    </w:rPr>
                                  </w:pPr>
                                  <w:r>
                                    <w:rPr>
                                      <w:rFonts w:eastAsia="Wingdings" w:cs="Calibri" w:ascii="Wingdings" w:hAnsi="Wingdings" w:cstheme="minorHAnsi"/>
                                      <w:color w:val="4472C4" w:themeColor="accent1"/>
                                      <w:kern w:val="0"/>
                                      <w:sz w:val="24"/>
                                      <w:szCs w:val="24"/>
                                      <w:lang w:val="en-GB" w:eastAsia="en-US" w:bidi="ar-SA"/>
                                    </w:rPr>
                                    <w:t>ä</w:t>
                                  </w:r>
                                </w:p>
                              </w:tc>
                            </w:tr>
                          </w:tbl>
                        </w:txbxContent>
                      </v:textbox>
                      <w10:wrap type="square"/>
                    </v:rect>
                  </w:pict>
                </mc:Fallback>
              </mc:AlternateContent>
            </w:r>
          </w:p>
          <w:p>
            <w:pPr>
              <w:pStyle w:val="Normal"/>
              <w:widowControl/>
              <w:spacing w:lineRule="auto" w:line="360" w:before="0" w:after="0"/>
              <w:jc w:val="left"/>
              <w:textAlignment w:val="baseline"/>
              <w:rPr>
                <w:rFonts w:ascii="Times New Roman" w:hAnsi="Times New Roman" w:eastAsia="Calibri" w:cs="Calibri" w:cstheme="minorHAnsi"/>
                <w:kern w:val="0"/>
                <w:sz w:val="22"/>
                <w:szCs w:val="22"/>
                <w:lang w:val="nl-NL" w:eastAsia="en-US" w:bidi="ar-SA"/>
              </w:rPr>
            </w:pPr>
            <w:r>
              <w:rPr>
                <w:rFonts w:eastAsia="Calibri" w:cs="Calibri" w:cstheme="minorHAnsi" w:ascii="Times New Roman" w:hAnsi="Times New Roman"/>
                <w:kern w:val="0"/>
                <w:sz w:val="22"/>
                <w:szCs w:val="22"/>
                <w:lang w:val="nl-NL" w:eastAsia="en-US" w:bidi="ar-SA"/>
              </w:rPr>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2.5</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2.5</w:t>
            </w:r>
          </w:p>
        </w:tc>
      </w:tr>
    </w:tbl>
    <w:p>
      <w:pPr>
        <w:pStyle w:val="Normal"/>
        <w:rPr>
          <w:rFonts w:ascii="Times New Roman" w:hAnsi="Times New Roman"/>
          <w:lang w:val="en-GB"/>
        </w:rPr>
      </w:pPr>
      <w:r>
        <w:rPr>
          <w:rFonts w:ascii="Times New Roman" w:hAnsi="Times New Roman"/>
          <w:lang w:val="en-GB"/>
        </w:rPr>
      </w:r>
    </w:p>
    <w:p>
      <w:pPr>
        <w:pStyle w:val="Normal"/>
        <w:rPr>
          <w:rFonts w:ascii="Times New Roman" w:hAnsi="Times New Roman"/>
          <w:lang w:val="en-GB"/>
        </w:rPr>
      </w:pPr>
      <w:r>
        <w:rPr>
          <w:rFonts w:ascii="Times New Roman" w:hAnsi="Times New Roman"/>
          <w:lang w:val="en-GB"/>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3"/>
        <w:gridCol w:w="1082"/>
      </w:tblGrid>
      <w:tr>
        <w:trPr/>
        <w:tc>
          <w:tcPr>
            <w:tcW w:w="7933" w:type="dxa"/>
            <w:tcBorders/>
          </w:tcPr>
          <w:p>
            <w:pPr>
              <w:pStyle w:val="Normal"/>
              <w:pageBreakBefore/>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kern w:val="0"/>
                <w:sz w:val="24"/>
                <w:szCs w:val="24"/>
                <w:lang w:val="en-GB" w:eastAsia="en-US" w:bidi="ar-SA"/>
              </w:rPr>
              <w:t>Question A4</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r>
        <w:trPr/>
        <w:tc>
          <w:tcPr>
            <w:tcW w:w="7933" w:type="dxa"/>
            <w:tcBorders/>
          </w:tcPr>
          <w:p>
            <w:pPr>
              <w:pStyle w:val="Paragraph"/>
              <w:widowControl/>
              <w:spacing w:lineRule="auto" w:line="360" w:beforeAutospacing="0" w:before="0" w:afterAutospacing="0" w:after="0"/>
              <w:jc w:val="left"/>
              <w:textAlignment w:val="baseline"/>
              <w:rPr/>
            </w:pPr>
            <w:r>
              <w:rPr>
                <w:rStyle w:val="Normaltextrun"/>
                <w:rFonts w:cs="Calibri" w:ascii="Times New Roman" w:hAnsi="Times New Roman"/>
                <w:kern w:val="0"/>
                <w:lang w:val="en-GB" w:bidi="ar-SA"/>
              </w:rPr>
              <w:t xml:space="preserve">For a road trip, the car needs to be in an impeccable state, so it </w:t>
            </w:r>
            <w:r>
              <w:rPr>
                <w:rStyle w:val="Advancedproofingissue"/>
                <w:rFonts w:cs="Calibri" w:ascii="Times New Roman" w:hAnsi="Times New Roman"/>
                <w:kern w:val="0"/>
                <w:lang w:val="en-GB" w:bidi="ar-SA"/>
              </w:rPr>
              <w:t>must</w:t>
            </w:r>
            <w:r>
              <w:rPr>
                <w:rStyle w:val="Normaltextrun"/>
                <w:rFonts w:cs="Calibri" w:ascii="Times New Roman" w:hAnsi="Times New Roman"/>
                <w:kern w:val="0"/>
                <w:lang w:val="en-GB" w:bidi="ar-SA"/>
              </w:rPr>
              <w:t xml:space="preserve"> be checked. The garage advises to change the tyres. They have two types, and you are looking at the distance that both types can cover. The distance that tyre A can cover is normal distributed with a mean of 60 000 km and a standard deviation of 8 000 km, while the distance of tyre B is normal distributed with a mean of 64 000 km and a standard deviation of 4 000 km.</w:t>
            </w:r>
            <w:r>
              <w:rPr>
                <w:rStyle w:val="Eop"/>
                <w:rFonts w:cs="Calibri" w:ascii="Times New Roman" w:hAnsi="Times New Roman"/>
                <w:kern w:val="0"/>
                <w:lang w:val="en-GB" w:bidi="ar-SA"/>
              </w:rPr>
              <w:t> </w:t>
            </w:r>
          </w:p>
          <w:p>
            <w:pPr>
              <w:pStyle w:val="Paragraph"/>
              <w:widowControl/>
              <w:spacing w:lineRule="auto" w:line="360" w:beforeAutospacing="0" w:before="0" w:afterAutospacing="0" w:after="0"/>
              <w:jc w:val="left"/>
              <w:textAlignment w:val="baseline"/>
              <w:rPr/>
            </w:pPr>
            <w:r>
              <w:rPr>
                <w:rStyle w:val="Eop"/>
                <w:rFonts w:cs="Calibri" w:ascii="Times New Roman" w:hAnsi="Times New Roman"/>
                <w:b/>
                <w:bCs/>
                <w:kern w:val="0"/>
                <w:lang w:val="en-GB" w:bidi="ar-SA"/>
              </w:rPr>
              <w:t>Investigate</w:t>
            </w:r>
            <w:r>
              <w:rPr>
                <w:rStyle w:val="Eop"/>
                <w:rFonts w:cs="Calibri" w:ascii="Times New Roman" w:hAnsi="Times New Roman"/>
                <w:kern w:val="0"/>
                <w:lang w:val="en-GB" w:bidi="ar-SA"/>
              </w:rPr>
              <w:t xml:space="preserve"> which tyre you should choose if you would like to have the highest probability of driving at least 52000 km with your tyres.</w:t>
            </w:r>
          </w:p>
          <w:p>
            <w:pPr>
              <w:pStyle w:val="Normal"/>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u w:val="single"/>
                <w:lang w:val="en-GB" w:eastAsia="en-US" w:bidi="ar-SA"/>
              </w:rPr>
              <w:t>Solution</w:t>
            </w:r>
          </w:p>
          <w:p>
            <w:pPr>
              <w:pStyle w:val="Normal"/>
              <w:widowControl/>
              <w:spacing w:lineRule="auto" w:line="360" w:before="0" w:after="0"/>
              <w:jc w:val="left"/>
              <w:rPr>
                <w:rFonts w:ascii="Times New Roman" w:hAnsi="Times New Roman" w:eastAsia="Calibri"/>
                <w:kern w:val="0"/>
                <w:sz w:val="22"/>
                <w:szCs w:val="22"/>
                <w:lang w:val="nl-NL" w:eastAsia="en-US" w:bidi="ar-SA"/>
              </w:rPr>
            </w:pPr>
            <w:r>
              <w:rPr>
                <w:rFonts w:eastAsia="Calibri" w:ascii="Times New Roman" w:hAnsi="Times New Roman"/>
                <w:kern w:val="0"/>
                <w:sz w:val="22"/>
                <w:szCs w:val="22"/>
                <w:lang w:val="nl-NL" w:eastAsia="en-US" w:bidi="ar-SA"/>
              </w:rPr>
              <w:drawing>
                <wp:inline distT="0" distB="0" distL="0" distR="0">
                  <wp:extent cx="3181350" cy="1417955"/>
                  <wp:effectExtent l="0" t="0" r="0" b="0"/>
                  <wp:docPr id="6" name="Afbeelding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14" descr=""/>
                          <pic:cNvPicPr>
                            <a:picLocks noChangeAspect="1" noChangeArrowheads="1"/>
                          </pic:cNvPicPr>
                        </pic:nvPicPr>
                        <pic:blipFill>
                          <a:blip r:embed="rId4"/>
                          <a:srcRect l="5484" t="22143" r="7266" b="20895"/>
                          <a:stretch>
                            <a:fillRect/>
                          </a:stretch>
                        </pic:blipFill>
                        <pic:spPr bwMode="auto">
                          <a:xfrm>
                            <a:off x="0" y="0"/>
                            <a:ext cx="3181350" cy="1417955"/>
                          </a:xfrm>
                          <a:prstGeom prst="rect">
                            <a:avLst/>
                          </a:prstGeom>
                        </pic:spPr>
                      </pic:pic>
                    </a:graphicData>
                  </a:graphic>
                </wp:inline>
              </w:drawing>
            </w:r>
          </w:p>
          <w:p>
            <w:pPr>
              <w:pStyle w:val="Normal"/>
              <w:widowControl/>
              <w:spacing w:lineRule="auto" w:line="360" w:before="0" w:after="0"/>
              <w:jc w:val="left"/>
              <w:rPr>
                <w:rFonts w:ascii="Times New Roman" w:hAnsi="Times New Roman"/>
                <w:kern w:val="0"/>
                <w:lang w:eastAsia="en-US" w:bidi="ar-SA"/>
              </w:rPr>
            </w:pPr>
            <w:r>
              <w:rPr>
                <w:rFonts w:eastAsia="" w:cs="Calibri" w:ascii="Times New Roman" w:hAnsi="Times New Roman" w:cstheme="minorHAnsi" w:eastAsiaTheme="minorEastAsia"/>
                <w:color w:val="4472C4" w:themeColor="accent1"/>
                <w:kern w:val="0"/>
                <w:sz w:val="24"/>
                <w:szCs w:val="24"/>
                <w:lang w:val="en-GB" w:eastAsia="en-US" w:bidi="ar-SA"/>
              </w:rPr>
              <w:t>The red curve belongs to A and the blue curve belongs to B.</w:t>
            </w:r>
          </w:p>
          <w:p>
            <w:pPr>
              <w:pStyle w:val="Normal"/>
              <w:widowControl/>
              <w:spacing w:lineRule="auto" w:line="360" w:before="0" w:after="0"/>
              <w:jc w:val="left"/>
              <w:rPr>
                <w:rFonts w:ascii="Times New Roman" w:hAnsi="Times New Roman"/>
                <w:kern w:val="0"/>
                <w:lang w:eastAsia="en-US" w:bidi="ar-SA"/>
              </w:rPr>
            </w:pPr>
            <w:r>
              <w:rPr>
                <w:rFonts w:eastAsia="" w:cs="Calibri" w:ascii="Times New Roman" w:hAnsi="Times New Roman" w:cstheme="minorHAnsi" w:eastAsiaTheme="minorEastAsia"/>
                <w:color w:val="4472C4" w:themeColor="accent1"/>
                <w:kern w:val="0"/>
                <w:sz w:val="24"/>
                <w:szCs w:val="24"/>
                <w:lang w:val="en-GB" w:eastAsia="en-US" w:bidi="ar-SA"/>
              </w:rPr>
              <w:t>52000 km is one standard deviation lower than the mean 60 000 km for tire A, that means that the probability of driving more than 52 000 km with tire A is 50%+34%=84%.</w:t>
              <w:br/>
              <w:t>52000 is 3 standard deviations (3 times 4000) away from the mean 64000 km for tire B. the probability of driving more than 52000 km with tire B is 50%+34%+13.5%+2.35%=99.85%.</w:t>
              <w:br/>
              <w:t>Tire B has the highest probability, so in this case you should choose B.</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5</w:t>
            </w:r>
          </w:p>
        </w:tc>
      </w:tr>
    </w:tbl>
    <w:p>
      <w:pPr>
        <w:pStyle w:val="Normal"/>
        <w:rPr>
          <w:rFonts w:ascii="Times New Roman" w:hAnsi="Times New Roman"/>
          <w:lang w:val="en-GB"/>
        </w:rPr>
      </w:pPr>
      <w:r>
        <w:rPr>
          <w:rFonts w:ascii="Times New Roman" w:hAnsi="Times New Roman"/>
          <w:lang w:val="en-GB"/>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3"/>
        <w:gridCol w:w="1082"/>
      </w:tblGrid>
      <w:tr>
        <w:trPr/>
        <w:tc>
          <w:tcPr>
            <w:tcW w:w="7933" w:type="dxa"/>
            <w:tcBorders/>
          </w:tcPr>
          <w:p>
            <w:pPr>
              <w:pStyle w:val="Normal"/>
              <w:pageBreakBefore/>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kern w:val="0"/>
                <w:sz w:val="24"/>
                <w:szCs w:val="24"/>
                <w:lang w:val="en-GB" w:eastAsia="en-US" w:bidi="ar-SA"/>
              </w:rPr>
              <w:t>Question A5</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r>
        <w:trPr/>
        <w:tc>
          <w:tcPr>
            <w:tcW w:w="7933" w:type="dxa"/>
            <w:tcBorders/>
          </w:tcPr>
          <w:p>
            <w:pPr>
              <w:pStyle w:val="Paragraph"/>
              <w:widowControl/>
              <w:spacing w:lineRule="auto" w:line="360" w:beforeAutospacing="0" w:before="0" w:afterAutospacing="0" w:after="0"/>
              <w:jc w:val="left"/>
              <w:textAlignment w:val="baseline"/>
              <w:rPr/>
            </w:pPr>
            <w:r>
              <w:rPr>
                <w:rStyle w:val="Normaltextrun"/>
                <w:rFonts w:cs="Calibri" w:ascii="Times New Roman" w:hAnsi="Times New Roman"/>
                <w:kern w:val="0"/>
                <w:lang w:val="en-GB" w:bidi="ar-SA"/>
              </w:rPr>
              <w:t>Alper uses a GPS average speed measuring device when driving. Alper drives on a motorway restricted to 120km/h. The device measured his average speed to be 110 km/h.</w:t>
            </w:r>
            <w:r>
              <w:rPr>
                <w:rStyle w:val="Eop"/>
                <w:rFonts w:cs="Calibri" w:ascii="Times New Roman" w:hAnsi="Times New Roman"/>
                <w:kern w:val="0"/>
                <w:lang w:val="en-GB" w:bidi="ar-SA"/>
              </w:rPr>
              <w:t> </w:t>
            </w:r>
          </w:p>
          <w:p>
            <w:pPr>
              <w:pStyle w:val="Paragraph"/>
              <w:widowControl/>
              <w:spacing w:lineRule="auto" w:line="360" w:beforeAutospacing="0" w:before="0" w:afterAutospacing="0" w:after="0"/>
              <w:jc w:val="left"/>
              <w:textAlignment w:val="baseline"/>
              <w:rPr/>
            </w:pPr>
            <w:r>
              <w:rPr>
                <w:rStyle w:val="Normaltextrun"/>
                <w:rFonts w:cs="Calibri" w:ascii="Times New Roman" w:hAnsi="Times New Roman"/>
                <w:kern w:val="0"/>
                <w:lang w:val="en-GB" w:bidi="ar-SA"/>
              </w:rPr>
              <w:t>One week later he receives a speeding fine from the above journey where he was caught by a properly calibrated speed radar to be going more than 130km/h.</w:t>
            </w:r>
          </w:p>
          <w:p>
            <w:pPr>
              <w:pStyle w:val="Paragraph"/>
              <w:widowControl/>
              <w:spacing w:lineRule="auto" w:line="360" w:beforeAutospacing="0" w:before="0" w:afterAutospacing="0" w:after="0"/>
              <w:jc w:val="left"/>
              <w:textAlignment w:val="baseline"/>
              <w:rPr/>
            </w:pPr>
            <w:r>
              <w:rPr>
                <w:rStyle w:val="Normaltextrun"/>
                <w:rFonts w:cs="Calibri" w:ascii="Times New Roman" w:hAnsi="Times New Roman"/>
                <w:b/>
                <w:bCs/>
                <w:kern w:val="0"/>
                <w:lang w:val="en-GB" w:bidi="ar-SA"/>
              </w:rPr>
              <w:t xml:space="preserve">Discuss </w:t>
            </w:r>
            <w:r>
              <w:rPr>
                <w:rStyle w:val="Normaltextrun"/>
                <w:rFonts w:cs="Calibri" w:ascii="Times New Roman" w:hAnsi="Times New Roman"/>
                <w:kern w:val="0"/>
                <w:lang w:val="en-GB" w:bidi="ar-SA"/>
              </w:rPr>
              <w:t>why Alper thought he was following the law and why the speed radar caught him speeding.</w:t>
            </w:r>
            <w:r>
              <w:rPr>
                <w:rStyle w:val="Eop"/>
                <w:rFonts w:cs="Calibri" w:ascii="Times New Roman" w:hAnsi="Times New Roman"/>
                <w:kern w:val="0"/>
                <w:lang w:val="en-GB" w:bidi="ar-SA"/>
              </w:rPr>
              <w:t> </w:t>
            </w:r>
          </w:p>
          <w:p>
            <w:pPr>
              <w:pStyle w:val="Paragraph"/>
              <w:widowControl/>
              <w:spacing w:lineRule="auto" w:line="360" w:beforeAutospacing="0" w:before="0" w:afterAutospacing="0" w:after="0"/>
              <w:jc w:val="left"/>
              <w:textAlignment w:val="baseline"/>
              <w:rPr/>
            </w:pPr>
            <w:r>
              <w:rPr>
                <w:rStyle w:val="Normaltextrun"/>
                <w:rFonts w:cs="Calibri" w:ascii="Times New Roman" w:hAnsi="Times New Roman"/>
                <w:kern w:val="0"/>
                <w:lang w:val="en-GB" w:bidi="ar-SA"/>
              </w:rPr>
              <w:t>Use examples and full reasoning, for example by drawing a graph and using the vocabulary studied in class.</w:t>
            </w:r>
          </w:p>
          <w:p>
            <w:pPr>
              <w:pStyle w:val="Normal"/>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kern w:val="0"/>
                <w:sz w:val="24"/>
                <w:szCs w:val="24"/>
                <w:lang w:val="en-GB" w:eastAsia="en-US" w:bidi="ar-SA"/>
              </w:rPr>
              <w:t>Solution:</w:t>
            </w:r>
          </w:p>
          <w:p>
            <w:pPr>
              <w:pStyle w:val="Normal"/>
              <w:widowControl/>
              <w:spacing w:lineRule="auto" w:line="360" w:before="0" w:after="0"/>
              <w:jc w:val="left"/>
              <w:rPr>
                <w:rFonts w:ascii="Times New Roman" w:hAnsi="Times New Roman" w:eastAsia="Calibri" w:cs=""/>
                <w:kern w:val="0"/>
                <w:lang w:eastAsia="en-US" w:bidi="ar-SA"/>
              </w:rPr>
            </w:pPr>
            <w:r>
              <w:rPr>
                <w:rFonts w:eastAsia="Calibri" w:cs="" w:ascii="Times New Roman" w:hAnsi="Times New Roman"/>
                <w:color w:val="4472C4" w:themeColor="accent1"/>
                <w:kern w:val="0"/>
                <w:sz w:val="24"/>
                <w:szCs w:val="24"/>
                <w:u w:val="single"/>
                <w:lang w:val="en-GB" w:eastAsia="en-US" w:bidi="ar-SA"/>
              </w:rPr>
              <w:t>Solution (Way more than needed)</w:t>
            </w:r>
          </w:p>
          <w:p>
            <w:pPr>
              <w:pStyle w:val="Paragraph"/>
              <w:widowControl/>
              <w:spacing w:lineRule="auto" w:line="360" w:beforeAutospacing="0" w:before="0" w:afterAutospacing="0" w:after="0"/>
              <w:jc w:val="left"/>
              <w:textAlignment w:val="baseline"/>
              <w:rPr/>
            </w:pPr>
            <w:r>
              <w:rPr>
                <w:rStyle w:val="Normaltextrun"/>
                <w:rFonts w:cs="Calibri" w:ascii="Times New Roman" w:hAnsi="Times New Roman"/>
                <w:color w:val="4472C4" w:themeColor="accent1"/>
                <w:kern w:val="0"/>
                <w:lang w:val="en-GB" w:bidi="ar-SA"/>
              </w:rPr>
              <w:t>There is a difference between instantaneous speed, which the Speed Radar uses, and average speed that his GPS device calculates.</w:t>
            </w:r>
            <w:r>
              <w:rPr>
                <w:rStyle w:val="Eop"/>
                <w:rFonts w:cs="Calibri" w:ascii="Times New Roman" w:hAnsi="Times New Roman"/>
                <w:color w:val="4472C4" w:themeColor="accent1"/>
                <w:kern w:val="0"/>
                <w:lang w:val="en-GB" w:bidi="ar-SA"/>
              </w:rPr>
              <w:t> </w:t>
            </w:r>
          </w:p>
          <w:p>
            <w:pPr>
              <w:pStyle w:val="Paragraph"/>
              <w:widowControl/>
              <w:spacing w:lineRule="auto" w:line="360" w:beforeAutospacing="0" w:before="0" w:afterAutospacing="0" w:after="0"/>
              <w:jc w:val="left"/>
              <w:textAlignment w:val="baseline"/>
              <w:rPr/>
            </w:pPr>
            <w:r>
              <w:rPr>
                <w:rStyle w:val="Normaltextrun"/>
                <w:rFonts w:cs="Calibri" w:ascii="Times New Roman" w:hAnsi="Times New Roman"/>
                <w:color w:val="4472C4" w:themeColor="accent1"/>
                <w:kern w:val="0"/>
                <w:lang w:val="en-GB" w:bidi="ar-SA"/>
              </w:rPr>
              <w:t xml:space="preserve">All that average speed is calculating is the total distance driven over a particular time. </w:t>
            </w:r>
            <w:r>
              <w:rPr>
                <w:rStyle w:val="Contextualspellingandgrammarerror"/>
                <w:rFonts w:cs="Calibri" w:ascii="Times New Roman" w:hAnsi="Times New Roman"/>
                <w:color w:val="4472C4" w:themeColor="accent1"/>
                <w:kern w:val="0"/>
                <w:lang w:val="en-GB" w:bidi="ar-SA"/>
              </w:rPr>
              <w:t>Therefore</w:t>
            </w:r>
            <w:r>
              <w:rPr>
                <w:rStyle w:val="Normaltextrun"/>
                <w:rFonts w:cs="Calibri" w:ascii="Times New Roman" w:hAnsi="Times New Roman"/>
                <w:color w:val="4472C4" w:themeColor="accent1"/>
                <w:kern w:val="0"/>
                <w:lang w:val="en-GB" w:bidi="ar-SA"/>
              </w:rPr>
              <w:t xml:space="preserve"> in one hour he travelled 110 km. What average speed does not tell you is a speed at a particular instant.</w:t>
            </w:r>
            <w:r>
              <w:rPr>
                <w:rStyle w:val="Eop"/>
                <w:rFonts w:cs="Calibri" w:ascii="Times New Roman" w:hAnsi="Times New Roman"/>
                <w:color w:val="4472C4" w:themeColor="accent1"/>
                <w:kern w:val="0"/>
                <w:lang w:val="en-GB" w:bidi="ar-SA"/>
              </w:rPr>
              <w:t> </w:t>
            </w:r>
          </w:p>
          <w:p>
            <w:pPr>
              <w:pStyle w:val="Paragraph"/>
              <w:widowControl/>
              <w:spacing w:lineRule="auto" w:line="360" w:beforeAutospacing="0" w:before="0" w:afterAutospacing="0" w:after="0"/>
              <w:jc w:val="left"/>
              <w:textAlignment w:val="baseline"/>
              <w:rPr/>
            </w:pPr>
            <w:r>
              <w:drawing>
                <wp:anchor behindDoc="0" distT="0" distB="0" distL="114300" distR="114300" simplePos="0" locked="0" layoutInCell="1" allowOverlap="1" relativeHeight="4">
                  <wp:simplePos x="0" y="0"/>
                  <wp:positionH relativeFrom="column">
                    <wp:posOffset>2203450</wp:posOffset>
                  </wp:positionH>
                  <wp:positionV relativeFrom="paragraph">
                    <wp:posOffset>3175</wp:posOffset>
                  </wp:positionV>
                  <wp:extent cx="2752725" cy="3171825"/>
                  <wp:effectExtent l="0" t="0" r="0" b="0"/>
                  <wp:wrapSquare wrapText="bothSides"/>
                  <wp:docPr id="7" name="Afbeelding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42" descr=""/>
                          <pic:cNvPicPr>
                            <a:picLocks noChangeAspect="1" noChangeArrowheads="1"/>
                          </pic:cNvPicPr>
                        </pic:nvPicPr>
                        <pic:blipFill>
                          <a:blip r:embed="rId5"/>
                          <a:stretch>
                            <a:fillRect/>
                          </a:stretch>
                        </pic:blipFill>
                        <pic:spPr bwMode="auto">
                          <a:xfrm>
                            <a:off x="0" y="0"/>
                            <a:ext cx="2752725" cy="3171825"/>
                          </a:xfrm>
                          <a:prstGeom prst="rect">
                            <a:avLst/>
                          </a:prstGeom>
                        </pic:spPr>
                      </pic:pic>
                    </a:graphicData>
                  </a:graphic>
                </wp:anchor>
              </w:drawing>
            </w:r>
            <w:r>
              <w:rPr>
                <w:rStyle w:val="Normaltextrun"/>
                <w:rFonts w:cs="Calibri" w:ascii="Times New Roman" w:hAnsi="Times New Roman"/>
                <w:color w:val="4472C4" w:themeColor="accent1"/>
                <w:kern w:val="0"/>
                <w:lang w:val="en-GB" w:bidi="ar-SA"/>
              </w:rPr>
              <w:t>Compare the following:</w:t>
            </w:r>
            <w:r>
              <w:rPr>
                <w:rStyle w:val="Eop"/>
                <w:rFonts w:cs="Calibri" w:ascii="Times New Roman" w:hAnsi="Times New Roman"/>
                <w:color w:val="4472C4" w:themeColor="accent1"/>
                <w:kern w:val="0"/>
                <w:lang w:val="en-GB" w:bidi="ar-SA"/>
              </w:rPr>
              <w:t> </w:t>
            </w:r>
          </w:p>
          <w:p>
            <w:pPr>
              <w:pStyle w:val="Paragraph"/>
              <w:widowControl/>
              <w:spacing w:lineRule="auto" w:line="360" w:beforeAutospacing="0" w:before="0" w:afterAutospacing="0" w:after="0"/>
              <w:jc w:val="left"/>
              <w:textAlignment w:val="baseline"/>
              <w:rPr/>
            </w:pPr>
            <w:r>
              <w:rPr>
                <w:rStyle w:val="Normaltextrun"/>
                <w:rFonts w:cs="Calibri" w:ascii="Times New Roman" w:hAnsi="Times New Roman"/>
                <w:color w:val="4472C4" w:themeColor="accent1"/>
                <w:kern w:val="0"/>
                <w:lang w:val="en-GB" w:bidi="ar-SA"/>
              </w:rPr>
              <w:t xml:space="preserve">Although the actual speed function and the average speed function are both covering </w:t>
            </w:r>
            <w:r>
              <w:rPr>
                <w:rStyle w:val="Advancedproofingissue"/>
                <w:rFonts w:cs="Calibri" w:ascii="Times New Roman" w:hAnsi="Times New Roman"/>
                <w:color w:val="4472C4" w:themeColor="accent1"/>
                <w:kern w:val="0"/>
                <w:lang w:val="en-GB" w:bidi="ar-SA"/>
              </w:rPr>
              <w:t>a distance of 110km</w:t>
            </w:r>
            <w:r>
              <w:rPr>
                <w:rStyle w:val="Normaltextrun"/>
                <w:rFonts w:cs="Calibri" w:ascii="Times New Roman" w:hAnsi="Times New Roman"/>
                <w:color w:val="4472C4" w:themeColor="accent1"/>
                <w:kern w:val="0"/>
                <w:lang w:val="en-GB" w:bidi="ar-SA"/>
              </w:rPr>
              <w:t xml:space="preserve"> in 1 hour the actual speed is not assumed to be constant which is exactly what the average speed suggests.</w:t>
            </w:r>
            <w:r>
              <w:rPr>
                <w:rStyle w:val="Eop"/>
                <w:rFonts w:cs="Calibri" w:ascii="Times New Roman" w:hAnsi="Times New Roman"/>
                <w:color w:val="4472C4" w:themeColor="accent1"/>
                <w:kern w:val="0"/>
                <w:lang w:val="en-GB" w:bidi="ar-SA"/>
              </w:rPr>
              <w:t> </w:t>
            </w:r>
          </w:p>
          <w:p>
            <w:pPr>
              <w:pStyle w:val="Paragraph"/>
              <w:widowControl/>
              <w:spacing w:lineRule="auto" w:line="360" w:beforeAutospacing="0" w:before="0" w:afterAutospacing="0" w:after="0"/>
              <w:jc w:val="left"/>
              <w:textAlignment w:val="baseline"/>
              <w:rPr/>
            </w:pPr>
            <w:r>
              <w:rPr>
                <w:rStyle w:val="Eop"/>
                <w:rFonts w:cs="Calibri" w:ascii="Times New Roman" w:hAnsi="Times New Roman"/>
                <w:color w:val="4472C4" w:themeColor="accent1"/>
                <w:kern w:val="0"/>
                <w:lang w:val="en-GB" w:bidi="ar-SA"/>
              </w:rPr>
              <w:t> </w:t>
            </w:r>
          </w:p>
          <w:p>
            <w:pPr>
              <w:pStyle w:val="Paragraph"/>
              <w:widowControl/>
              <w:spacing w:lineRule="auto" w:line="360" w:beforeAutospacing="0" w:before="0" w:afterAutospacing="0" w:after="0"/>
              <w:jc w:val="left"/>
              <w:textAlignment w:val="baseline"/>
              <w:rPr/>
            </w:pPr>
            <w:r>
              <w:rPr>
                <w:rStyle w:val="Normaltextrun"/>
                <w:rFonts w:cs="Calibri" w:ascii="Times New Roman" w:hAnsi="Times New Roman"/>
                <w:color w:val="4472C4" w:themeColor="accent1"/>
                <w:kern w:val="0"/>
                <w:lang w:val="en-GB" w:bidi="ar-SA"/>
              </w:rPr>
              <w:t>The highlighted parts of the actual function graph show the points when the speed was greater than the average speed and thus potentially when Alper was caught speeding.</w:t>
            </w:r>
            <w:r>
              <w:rPr>
                <w:rStyle w:val="Eop"/>
                <w:rFonts w:cs="Calibri" w:ascii="Times New Roman" w:hAnsi="Times New Roman"/>
                <w:color w:val="4472C4" w:themeColor="accent1"/>
                <w:kern w:val="0"/>
                <w:lang w:val="en-GB" w:bidi="ar-SA"/>
              </w:rPr>
              <w:t> </w:t>
            </w:r>
          </w:p>
          <w:p>
            <w:pPr>
              <w:pStyle w:val="Paragraph"/>
              <w:widowControl/>
              <w:spacing w:lineRule="auto" w:line="360" w:beforeAutospacing="0" w:before="0" w:afterAutospacing="0" w:after="0"/>
              <w:jc w:val="left"/>
              <w:textAlignment w:val="baseline"/>
              <w:rPr/>
            </w:pPr>
            <w:r>
              <w:rPr>
                <w:rStyle w:val="Eop"/>
                <w:rFonts w:cs="Calibri" w:ascii="Times New Roman" w:hAnsi="Times New Roman"/>
                <w:color w:val="4472C4" w:themeColor="accent1"/>
                <w:kern w:val="0"/>
                <w:lang w:val="en-GB" w:bidi="ar-SA"/>
              </w:rPr>
              <w:t> </w:t>
            </w:r>
          </w:p>
          <w:p>
            <w:pPr>
              <w:pStyle w:val="Paragraph"/>
              <w:widowControl/>
              <w:spacing w:lineRule="auto" w:line="360" w:beforeAutospacing="0" w:before="0" w:afterAutospacing="0" w:after="0"/>
              <w:jc w:val="left"/>
              <w:textAlignment w:val="baseline"/>
              <w:rPr/>
            </w:pPr>
            <w:r>
              <w:rPr>
                <w:rStyle w:val="Normaltextrun"/>
                <w:rFonts w:cs="Calibri" w:ascii="Times New Roman" w:hAnsi="Times New Roman"/>
                <w:color w:val="4472C4" w:themeColor="accent1"/>
                <w:kern w:val="0"/>
                <w:lang w:val="en-GB" w:bidi="ar-SA"/>
              </w:rPr>
              <w:t xml:space="preserve">The gradient of the average speed is constant at 110 km/h. </w:t>
            </w:r>
            <w:r>
              <w:rPr>
                <w:rStyle w:val="Contextualspellingandgrammarerror"/>
                <w:rFonts w:cs="Calibri" w:ascii="Times New Roman" w:hAnsi="Times New Roman"/>
                <w:color w:val="4472C4" w:themeColor="accent1"/>
                <w:kern w:val="0"/>
                <w:lang w:val="en-GB" w:bidi="ar-SA"/>
              </w:rPr>
              <w:t>However</w:t>
            </w:r>
            <w:r>
              <w:rPr>
                <w:rStyle w:val="Normaltextrun"/>
                <w:rFonts w:cs="Calibri" w:ascii="Times New Roman" w:hAnsi="Times New Roman"/>
                <w:color w:val="4472C4" w:themeColor="accent1"/>
                <w:kern w:val="0"/>
                <w:lang w:val="en-GB" w:bidi="ar-SA"/>
              </w:rPr>
              <w:t xml:space="preserve"> the actual speed appears to be modelled on a cubic function which means that the gradient (speed) is constantly changing.</w:t>
            </w:r>
            <w:r>
              <w:rPr>
                <w:rStyle w:val="Eop"/>
                <w:rFonts w:cs="Calibri" w:ascii="Times New Roman" w:hAnsi="Times New Roman"/>
                <w:color w:val="4472C4" w:themeColor="accent1"/>
                <w:kern w:val="0"/>
                <w:lang w:val="en-GB" w:bidi="ar-SA"/>
              </w:rPr>
              <w:t> </w:t>
            </w:r>
          </w:p>
          <w:p>
            <w:pPr>
              <w:pStyle w:val="Paragraph"/>
              <w:widowControl/>
              <w:spacing w:lineRule="auto" w:line="360" w:beforeAutospacing="0" w:before="0" w:afterAutospacing="0" w:after="0"/>
              <w:jc w:val="left"/>
              <w:textAlignment w:val="baseline"/>
              <w:rPr/>
            </w:pPr>
            <w:r>
              <w:rPr>
                <w:rStyle w:val="Eop"/>
                <w:rFonts w:cs="Calibri" w:ascii="Times New Roman" w:hAnsi="Times New Roman"/>
                <w:color w:val="4472C4" w:themeColor="accent1"/>
                <w:kern w:val="0"/>
                <w:lang w:val="en-GB" w:bidi="ar-SA"/>
              </w:rPr>
              <w:t> </w:t>
            </w:r>
          </w:p>
          <w:p>
            <w:pPr>
              <w:pStyle w:val="Paragraph"/>
              <w:widowControl/>
              <w:spacing w:lineRule="auto" w:line="360" w:beforeAutospacing="0" w:before="0" w:afterAutospacing="0" w:after="0"/>
              <w:jc w:val="left"/>
              <w:textAlignment w:val="baseline"/>
              <w:rPr/>
            </w:pPr>
            <w:r>
              <w:rPr>
                <w:rStyle w:val="Normaltextrun"/>
                <w:rFonts w:cs="Calibri" w:ascii="Times New Roman" w:hAnsi="Times New Roman"/>
                <w:color w:val="4472C4" w:themeColor="accent1"/>
                <w:kern w:val="0"/>
                <w:lang w:val="en-GB" w:bidi="ar-SA"/>
              </w:rPr>
              <w:t xml:space="preserve">To determine the average </w:t>
            </w:r>
            <w:r>
              <w:rPr>
                <w:rStyle w:val="Contextualspellingandgrammarerror"/>
                <w:rFonts w:cs="Calibri" w:ascii="Times New Roman" w:hAnsi="Times New Roman"/>
                <w:color w:val="4472C4" w:themeColor="accent1"/>
                <w:kern w:val="0"/>
                <w:lang w:val="en-GB" w:bidi="ar-SA"/>
              </w:rPr>
              <w:t>speed</w:t>
            </w:r>
            <w:r>
              <w:rPr>
                <w:rStyle w:val="Normaltextrun"/>
                <w:rFonts w:cs="Calibri" w:ascii="Times New Roman" w:hAnsi="Times New Roman"/>
                <w:color w:val="4472C4" w:themeColor="accent1"/>
                <w:kern w:val="0"/>
                <w:lang w:val="en-GB" w:bidi="ar-SA"/>
              </w:rPr>
              <w:t xml:space="preserve"> we just need to </w:t>
            </w:r>
            <w:r>
              <w:rPr>
                <w:rStyle w:val="Contextualspellingandgrammarerror"/>
                <w:rFonts w:cs="Calibri" w:ascii="Times New Roman" w:hAnsi="Times New Roman"/>
                <w:color w:val="4472C4" w:themeColor="accent1"/>
                <w:kern w:val="0"/>
                <w:lang w:val="en-GB" w:bidi="ar-SA"/>
              </w:rPr>
              <w:t>points</w:t>
            </w:r>
            <w:r>
              <w:rPr>
                <w:rStyle w:val="Normaltextrun"/>
                <w:rFonts w:cs="Calibri" w:ascii="Times New Roman" w:hAnsi="Times New Roman"/>
                <w:color w:val="4472C4" w:themeColor="accent1"/>
                <w:kern w:val="0"/>
                <w:lang w:val="en-GB" w:bidi="ar-SA"/>
              </w:rPr>
              <w:t xml:space="preserve"> and form a straight line to determine the instantaneous speed we must draw a tangent and calculate its </w:t>
            </w:r>
            <w:r>
              <w:rPr>
                <w:rStyle w:val="Contextualspellingandgrammarerror"/>
                <w:rFonts w:cs="Calibri" w:ascii="Times New Roman" w:hAnsi="Times New Roman"/>
                <w:color w:val="4472C4" w:themeColor="accent1"/>
                <w:kern w:val="0"/>
                <w:lang w:val="en-GB" w:bidi="ar-SA"/>
              </w:rPr>
              <w:t>gradient</w:t>
            </w:r>
            <w:r>
              <w:rPr>
                <w:rStyle w:val="Normaltextrun"/>
                <w:rFonts w:cs="Calibri" w:ascii="Times New Roman" w:hAnsi="Times New Roman"/>
                <w:color w:val="4472C4" w:themeColor="accent1"/>
                <w:kern w:val="0"/>
                <w:lang w:val="en-GB" w:bidi="ar-SA"/>
              </w:rPr>
              <w:t xml:space="preserve"> or we can differentiate the speed function and use the time at that </w:t>
            </w:r>
            <w:r>
              <w:rPr>
                <w:rStyle w:val="Advancedproofingissue"/>
                <w:rFonts w:cs="Calibri" w:ascii="Times New Roman" w:hAnsi="Times New Roman"/>
                <w:color w:val="4472C4" w:themeColor="accent1"/>
                <w:kern w:val="0"/>
                <w:lang w:val="en-GB" w:bidi="ar-SA"/>
              </w:rPr>
              <w:t>particular instant</w:t>
            </w:r>
            <w:r>
              <w:rPr>
                <w:rStyle w:val="Normaltextrun"/>
                <w:rFonts w:cs="Calibri" w:ascii="Times New Roman" w:hAnsi="Times New Roman"/>
                <w:color w:val="4472C4" w:themeColor="accent1"/>
                <w:kern w:val="0"/>
                <w:lang w:val="en-GB" w:bidi="ar-SA"/>
              </w:rPr>
              <w:t xml:space="preserve"> to calculate the speed. If the two points to create the average speed have too large a difference in their </w:t>
            </w:r>
            <w:r>
              <w:rPr>
                <w:rStyle w:val="Contextualspellingandgrammarerror"/>
                <w:rFonts w:cs="Calibri" w:ascii="Times New Roman" w:hAnsi="Times New Roman"/>
                <w:color w:val="4472C4" w:themeColor="accent1"/>
                <w:kern w:val="0"/>
                <w:lang w:val="en-GB" w:bidi="ar-SA"/>
              </w:rPr>
              <w:t>times</w:t>
            </w:r>
            <w:r>
              <w:rPr>
                <w:rStyle w:val="Normaltextrun"/>
                <w:rFonts w:cs="Calibri" w:ascii="Times New Roman" w:hAnsi="Times New Roman"/>
                <w:color w:val="4472C4" w:themeColor="accent1"/>
                <w:kern w:val="0"/>
                <w:lang w:val="en-GB" w:bidi="ar-SA"/>
              </w:rPr>
              <w:t xml:space="preserve"> then more error is introduced. To have an instantaneous speed the difference between the two times must be minimised.</w:t>
            </w:r>
            <w:r>
              <w:rPr>
                <w:rStyle w:val="Eop"/>
                <w:rFonts w:cs="Calibri" w:ascii="Times New Roman" w:hAnsi="Times New Roman"/>
                <w:color w:val="4472C4" w:themeColor="accent1"/>
                <w:kern w:val="0"/>
                <w:lang w:val="en-GB" w:bidi="ar-SA"/>
              </w:rPr>
              <w:t> </w:t>
            </w:r>
          </w:p>
          <w:p>
            <w:pPr>
              <w:pStyle w:val="Paragraph"/>
              <w:widowControl/>
              <w:spacing w:lineRule="auto" w:line="360" w:beforeAutospacing="0" w:before="0" w:afterAutospacing="0" w:after="0"/>
              <w:jc w:val="left"/>
              <w:textAlignment w:val="baseline"/>
              <w:rPr/>
            </w:pPr>
            <w:r>
              <w:rPr>
                <w:rStyle w:val="Eop"/>
                <w:rFonts w:cs="Calibri" w:ascii="Times New Roman" w:hAnsi="Times New Roman"/>
                <w:color w:val="404040"/>
                <w:kern w:val="0"/>
                <w:lang w:val="en-GB" w:bidi="ar-SA"/>
              </w:rPr>
              <w:t> </w:t>
            </w:r>
          </w:p>
          <w:p>
            <w:pPr>
              <w:pStyle w:val="Paragraph"/>
              <w:widowControl/>
              <w:spacing w:lineRule="auto" w:line="360" w:beforeAutospacing="0" w:before="0" w:afterAutospacing="0" w:after="0"/>
              <w:jc w:val="left"/>
              <w:textAlignment w:val="baseline"/>
              <w:rPr/>
            </w:pPr>
            <w:r>
              <w:rPr>
                <w:rStyle w:val="Normaltextrun"/>
                <w:rFonts w:cs="Calibri" w:ascii="Times New Roman" w:hAnsi="Times New Roman"/>
                <w:color w:val="4472C4" w:themeColor="accent1"/>
                <w:kern w:val="0"/>
                <w:lang w:val="en-GB" w:bidi="ar-SA"/>
              </w:rPr>
              <w:t>I propose that Alper sets his GPS device to measure average speed for every minute rather than the whole journey to avoid being caught!</w:t>
            </w:r>
            <w:r>
              <w:rPr>
                <w:rStyle w:val="Eop"/>
                <w:rFonts w:cs="Calibri" w:ascii="Times New Roman" w:hAnsi="Times New Roman"/>
                <w:color w:val="4472C4" w:themeColor="accent1"/>
                <w:kern w:val="0"/>
                <w:lang w:val="en-GB" w:bidi="ar-SA"/>
              </w:rPr>
              <w:t> </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5</w:t>
            </w:r>
          </w:p>
        </w:tc>
      </w:tr>
    </w:tbl>
    <w:p>
      <w:pPr>
        <w:pStyle w:val="Normal"/>
        <w:rPr>
          <w:rFonts w:ascii="Times New Roman" w:hAnsi="Times New Roman"/>
        </w:rPr>
      </w:pPr>
      <w:r>
        <w:rPr>
          <w:rFonts w:ascii="Times New Roman" w:hAnsi="Times New Roman"/>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3"/>
        <w:gridCol w:w="1082"/>
      </w:tblGrid>
      <w:tr>
        <w:trPr/>
        <w:tc>
          <w:tcPr>
            <w:tcW w:w="7933" w:type="dxa"/>
            <w:tcBorders/>
          </w:tcPr>
          <w:p>
            <w:pPr>
              <w:pStyle w:val="Normal"/>
              <w:pageBreakBefore/>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kern w:val="0"/>
                <w:sz w:val="24"/>
                <w:szCs w:val="24"/>
                <w:lang w:val="en-GB" w:eastAsia="en-US" w:bidi="ar-SA"/>
              </w:rPr>
              <w:t>Question A6</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r>
        <w:trPr/>
        <w:tc>
          <w:tcPr>
            <w:tcW w:w="7933" w:type="dxa"/>
            <w:tcBorders/>
          </w:tcPr>
          <w:p>
            <w:pPr>
              <w:pStyle w:val="Normal"/>
              <w:widowControl/>
              <w:spacing w:lineRule="auto" w:line="360" w:before="0" w:after="0"/>
              <w:jc w:val="left"/>
              <w:rPr>
                <w:rFonts w:ascii="Times New Roman" w:hAnsi="Times New Roman"/>
                <w:kern w:val="0"/>
                <w:lang w:eastAsia="en-US" w:bidi="ar-SA"/>
              </w:rPr>
            </w:pPr>
            <w:r>
              <w:rPr>
                <w:rFonts w:cs="Calibri" w:ascii="Times New Roman" w:hAnsi="Times New Roman" w:cstheme="minorHAnsi"/>
                <w:kern w:val="0"/>
                <w:sz w:val="24"/>
                <w:szCs w:val="24"/>
                <w:lang w:val="en-GB" w:eastAsia="en-US" w:bidi="ar-SA"/>
              </w:rPr>
              <w:t xml:space="preserve">We consider the following scatter diagrams with the corresponding linear correlation coefficients </w:t>
            </w:r>
            <w:r>
              <w:rPr>
                <w:rFonts w:ascii="Times New Roman" w:hAnsi="Times New Roman"/>
                <w:kern w:val="0"/>
                <w:lang w:eastAsia="en-US" w:bidi="ar-SA"/>
              </w:rPr>
            </w:r>
            <m:oMath xmlns:m="http://schemas.openxmlformats.org/officeDocument/2006/math">
              <m:sSub>
                <m:e>
                  <m:r>
                    <w:rPr>
                      <w:rFonts w:ascii="Cambria Math" w:hAnsi="Cambria Math"/>
                    </w:rPr>
                    <m:t xml:space="preserve">r</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r</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r</m:t>
                  </m:r>
                </m:e>
                <m:sub>
                  <m:r>
                    <w:rPr>
                      <w:rFonts w:ascii="Cambria Math" w:hAnsi="Cambria Math"/>
                    </w:rPr>
                    <m:t xml:space="preserve">3</m:t>
                  </m:r>
                </m:sub>
              </m:sSub>
            </m:oMath>
            <w:r>
              <w:rPr>
                <w:rFonts w:eastAsia="" w:cs="Calibri" w:ascii="Times New Roman" w:hAnsi="Times New Roman" w:cstheme="minorHAnsi" w:eastAsiaTheme="minorEastAsia"/>
                <w:kern w:val="0"/>
                <w:sz w:val="24"/>
                <w:szCs w:val="24"/>
                <w:lang w:val="en-GB" w:eastAsia="en-US" w:bidi="ar-SA"/>
              </w:rPr>
              <w:t xml:space="preserve"> and </w:t>
            </w:r>
            <w:r>
              <w:rPr>
                <w:rFonts w:eastAsia="" w:cs="Calibri" w:ascii="Times New Roman" w:hAnsi="Times New Roman" w:cstheme="minorHAnsi" w:eastAsiaTheme="minorEastAsia"/>
                <w:kern w:val="0"/>
                <w:sz w:val="24"/>
                <w:szCs w:val="24"/>
                <w:lang w:val="en-GB" w:eastAsia="en-US" w:bidi="ar-SA"/>
              </w:rPr>
            </w:r>
            <m:oMath xmlns:m="http://schemas.openxmlformats.org/officeDocument/2006/math">
              <m:sSub>
                <m:e>
                  <m:r>
                    <w:rPr>
                      <w:rFonts w:ascii="Cambria Math" w:hAnsi="Cambria Math"/>
                    </w:rPr>
                    <m:t xml:space="preserve">r</m:t>
                  </m:r>
                </m:e>
                <m:sub>
                  <m:r>
                    <w:rPr>
                      <w:rFonts w:ascii="Cambria Math" w:hAnsi="Cambria Math"/>
                    </w:rPr>
                    <m:t xml:space="preserve">4</m:t>
                  </m:r>
                </m:sub>
              </m:sSub>
            </m:oMath>
            <w:r>
              <w:rPr>
                <w:rFonts w:eastAsia="" w:cs="Calibri" w:ascii="Times New Roman" w:hAnsi="Times New Roman" w:cstheme="minorHAnsi" w:eastAsiaTheme="minorEastAsia"/>
                <w:kern w:val="0"/>
                <w:sz w:val="24"/>
                <w:szCs w:val="24"/>
                <w:lang w:val="en-GB" w:eastAsia="en-US" w:bidi="ar-SA"/>
              </w:rPr>
              <w:t>.</w:t>
            </w:r>
          </w:p>
          <w:p>
            <w:pPr>
              <w:pStyle w:val="Normal"/>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b/>
                <w:bCs/>
                <w:kern w:val="0"/>
                <w:sz w:val="24"/>
                <w:szCs w:val="24"/>
                <w:lang w:val="en-GB" w:eastAsia="en-US" w:bidi="ar-SA"/>
              </w:rPr>
              <w:t>Arrange</w:t>
            </w:r>
            <w:r>
              <w:rPr>
                <w:rFonts w:eastAsia="Calibri" w:cs="Calibri" w:ascii="Times New Roman" w:hAnsi="Times New Roman" w:cstheme="minorHAnsi"/>
                <w:kern w:val="0"/>
                <w:sz w:val="24"/>
                <w:szCs w:val="24"/>
                <w:lang w:val="en-GB" w:eastAsia="en-US" w:bidi="ar-SA"/>
              </w:rPr>
              <w:t xml:space="preserve"> these correlation coefficients in ascending order and </w:t>
            </w:r>
            <w:r>
              <w:rPr>
                <w:rFonts w:eastAsia="Calibri" w:cs="Calibri" w:ascii="Times New Roman" w:hAnsi="Times New Roman" w:cstheme="minorHAnsi"/>
                <w:b/>
                <w:bCs/>
                <w:kern w:val="0"/>
                <w:sz w:val="24"/>
                <w:szCs w:val="24"/>
                <w:lang w:val="en-GB" w:eastAsia="en-US" w:bidi="ar-SA"/>
              </w:rPr>
              <w:t>explain</w:t>
            </w:r>
            <w:r>
              <w:rPr>
                <w:rFonts w:eastAsia="Calibri" w:cs="Calibri" w:ascii="Times New Roman" w:hAnsi="Times New Roman" w:cstheme="minorHAnsi"/>
                <w:kern w:val="0"/>
                <w:sz w:val="24"/>
                <w:szCs w:val="24"/>
                <w:lang w:val="en-GB" w:eastAsia="en-US" w:bidi="ar-SA"/>
              </w:rPr>
              <w:t xml:space="preserve"> your answer.</w:t>
            </w:r>
          </w:p>
          <w:tbl>
            <w:tblPr>
              <w:tblStyle w:val="Tabelraster"/>
              <w:tblW w:w="770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853"/>
              <w:gridCol w:w="3853"/>
            </w:tblGrid>
            <w:tr>
              <w:trPr/>
              <w:tc>
                <w:tcPr>
                  <w:tcW w:w="3853" w:type="dxa"/>
                  <w:tcBorders>
                    <w:top w:val="nil"/>
                    <w:left w:val="nil"/>
                    <w:bottom w:val="nil"/>
                    <w:right w:val="nil"/>
                  </w:tcBorders>
                </w:tcPr>
                <w:p>
                  <w:pPr>
                    <w:pStyle w:val="Normal"/>
                    <w:widowControl/>
                    <w:spacing w:lineRule="auto" w:line="360" w:before="0" w:after="0"/>
                    <w:jc w:val="left"/>
                    <w:rPr>
                      <w:rFonts w:ascii="Times New Roman" w:hAnsi="Times New Roman"/>
                      <w:kern w:val="0"/>
                      <w:lang w:eastAsia="en-US" w:bidi="ar-SA"/>
                    </w:rPr>
                  </w:pPr>
                  <w:r>
                    <w:rPr>
                      <w:rFonts w:cs="Calibri" w:ascii="Times New Roman" w:hAnsi="Times New Roman" w:cstheme="minorHAnsi"/>
                      <w:kern w:val="0"/>
                      <w:sz w:val="24"/>
                      <w:szCs w:val="24"/>
                      <w:lang w:val="en-GB" w:eastAsia="en-US" w:bidi="ar-SA"/>
                    </w:rPr>
                    <w:t xml:space="preserve">Scatter plot 1, with coefficient </w:t>
                  </w:r>
                  <w:r>
                    <w:rPr>
                      <w:rFonts w:ascii="Times New Roman" w:hAnsi="Times New Roman"/>
                      <w:kern w:val="0"/>
                      <w:lang w:eastAsia="en-US" w:bidi="ar-SA"/>
                    </w:rPr>
                  </w:r>
                  <m:oMath xmlns:m="http://schemas.openxmlformats.org/officeDocument/2006/math">
                    <m:sSub>
                      <m:e>
                        <m:r>
                          <w:rPr>
                            <w:rFonts w:ascii="Cambria Math" w:hAnsi="Cambria Math"/>
                          </w:rPr>
                          <m:t xml:space="preserve">r</m:t>
                        </m:r>
                      </m:e>
                      <m:sub>
                        <m:r>
                          <w:rPr>
                            <w:rFonts w:ascii="Cambria Math" w:hAnsi="Cambria Math"/>
                          </w:rPr>
                          <m:t xml:space="preserve">1</m:t>
                        </m:r>
                      </m:sub>
                    </m:sSub>
                  </m:oMath>
                </w:p>
                <w:p>
                  <w:pPr>
                    <w:pStyle w:val="Normal"/>
                    <w:widowControl/>
                    <w:spacing w:lineRule="auto" w:line="360" w:before="0" w:after="0"/>
                    <w:jc w:val="left"/>
                    <w:rPr>
                      <w:rFonts w:ascii="Times New Roman" w:hAnsi="Times New Roman" w:eastAsia="Calibri"/>
                      <w:kern w:val="0"/>
                      <w:sz w:val="22"/>
                      <w:szCs w:val="22"/>
                      <w:lang w:val="nl-NL" w:eastAsia="en-US" w:bidi="ar-SA"/>
                    </w:rPr>
                  </w:pPr>
                  <w:r>
                    <w:rPr>
                      <w:rFonts w:eastAsia="Calibri" w:ascii="Times New Roman" w:hAnsi="Times New Roman"/>
                      <w:kern w:val="0"/>
                      <w:sz w:val="22"/>
                      <w:szCs w:val="22"/>
                      <w:lang w:val="nl-NL" w:eastAsia="en-US" w:bidi="ar-SA"/>
                    </w:rPr>
                    <w:drawing>
                      <wp:inline distT="0" distB="0" distL="0" distR="0">
                        <wp:extent cx="1080135" cy="834390"/>
                        <wp:effectExtent l="0" t="0" r="0" b="0"/>
                        <wp:docPr id="8"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
                                <pic:cNvPicPr>
                                  <a:picLocks noChangeAspect="1" noChangeArrowheads="1"/>
                                </pic:cNvPicPr>
                              </pic:nvPicPr>
                              <pic:blipFill>
                                <a:blip r:embed="rId6"/>
                                <a:stretch>
                                  <a:fillRect/>
                                </a:stretch>
                              </pic:blipFill>
                              <pic:spPr bwMode="auto">
                                <a:xfrm>
                                  <a:off x="0" y="0"/>
                                  <a:ext cx="1080135" cy="834390"/>
                                </a:xfrm>
                                <a:prstGeom prst="rect">
                                  <a:avLst/>
                                </a:prstGeom>
                              </pic:spPr>
                            </pic:pic>
                          </a:graphicData>
                        </a:graphic>
                      </wp:inline>
                    </w:drawing>
                  </w:r>
                </w:p>
              </w:tc>
              <w:tc>
                <w:tcPr>
                  <w:tcW w:w="3853" w:type="dxa"/>
                  <w:tcBorders>
                    <w:top w:val="nil"/>
                    <w:left w:val="nil"/>
                    <w:bottom w:val="nil"/>
                    <w:right w:val="nil"/>
                  </w:tcBorders>
                </w:tcPr>
                <w:p>
                  <w:pPr>
                    <w:pStyle w:val="Normal"/>
                    <w:widowControl/>
                    <w:spacing w:lineRule="auto" w:line="360" w:before="0" w:after="0"/>
                    <w:jc w:val="left"/>
                    <w:rPr>
                      <w:rFonts w:ascii="Times New Roman" w:hAnsi="Times New Roman"/>
                      <w:kern w:val="0"/>
                      <w:lang w:eastAsia="en-US" w:bidi="ar-SA"/>
                    </w:rPr>
                  </w:pPr>
                  <w:r>
                    <w:rPr>
                      <w:rFonts w:cs="Calibri" w:ascii="Times New Roman" w:hAnsi="Times New Roman" w:cstheme="minorHAnsi"/>
                      <w:kern w:val="0"/>
                      <w:sz w:val="24"/>
                      <w:szCs w:val="24"/>
                      <w:lang w:val="en-GB" w:eastAsia="en-US" w:bidi="ar-SA"/>
                    </w:rPr>
                    <w:t xml:space="preserve">Scatter plot 2, with coefficient </w:t>
                  </w:r>
                  <w:r>
                    <w:rPr>
                      <w:rFonts w:ascii="Times New Roman" w:hAnsi="Times New Roman"/>
                      <w:kern w:val="0"/>
                      <w:lang w:eastAsia="en-US" w:bidi="ar-SA"/>
                    </w:rPr>
                  </w:r>
                  <m:oMath xmlns:m="http://schemas.openxmlformats.org/officeDocument/2006/math">
                    <m:sSub>
                      <m:e>
                        <m:r>
                          <w:rPr>
                            <w:rFonts w:ascii="Cambria Math" w:hAnsi="Cambria Math"/>
                          </w:rPr>
                          <m:t xml:space="preserve">r</m:t>
                        </m:r>
                      </m:e>
                      <m:sub>
                        <m:r>
                          <w:rPr>
                            <w:rFonts w:ascii="Cambria Math" w:hAnsi="Cambria Math"/>
                          </w:rPr>
                          <m:t xml:space="preserve">2</m:t>
                        </m:r>
                      </m:sub>
                    </m:sSub>
                  </m:oMath>
                </w:p>
                <w:p>
                  <w:pPr>
                    <w:pStyle w:val="Normal"/>
                    <w:widowControl/>
                    <w:spacing w:lineRule="auto" w:line="360" w:before="0" w:after="0"/>
                    <w:jc w:val="left"/>
                    <w:rPr>
                      <w:rFonts w:ascii="Times New Roman" w:hAnsi="Times New Roman" w:eastAsia="Calibri"/>
                      <w:kern w:val="0"/>
                      <w:sz w:val="22"/>
                      <w:szCs w:val="22"/>
                      <w:lang w:val="nl-NL" w:eastAsia="en-US" w:bidi="ar-SA"/>
                    </w:rPr>
                  </w:pPr>
                  <w:r>
                    <w:rPr>
                      <w:rFonts w:eastAsia="Calibri" w:ascii="Times New Roman" w:hAnsi="Times New Roman"/>
                      <w:kern w:val="0"/>
                      <w:sz w:val="22"/>
                      <w:szCs w:val="22"/>
                      <w:lang w:val="nl-NL" w:eastAsia="en-US" w:bidi="ar-SA"/>
                    </w:rPr>
                    <w:drawing>
                      <wp:inline distT="0" distB="0" distL="0" distR="0">
                        <wp:extent cx="1080135" cy="835660"/>
                        <wp:effectExtent l="0" t="0" r="0" b="0"/>
                        <wp:docPr id="9"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 descr=""/>
                                <pic:cNvPicPr>
                                  <a:picLocks noChangeAspect="1" noChangeArrowheads="1"/>
                                </pic:cNvPicPr>
                              </pic:nvPicPr>
                              <pic:blipFill>
                                <a:blip r:embed="rId7"/>
                                <a:srcRect l="0" t="4844" r="0" b="0"/>
                                <a:stretch>
                                  <a:fillRect/>
                                </a:stretch>
                              </pic:blipFill>
                              <pic:spPr bwMode="auto">
                                <a:xfrm>
                                  <a:off x="0" y="0"/>
                                  <a:ext cx="1080135" cy="835660"/>
                                </a:xfrm>
                                <a:prstGeom prst="rect">
                                  <a:avLst/>
                                </a:prstGeom>
                              </pic:spPr>
                            </pic:pic>
                          </a:graphicData>
                        </a:graphic>
                      </wp:inline>
                    </w:drawing>
                  </w:r>
                </w:p>
              </w:tc>
            </w:tr>
            <w:tr>
              <w:trPr/>
              <w:tc>
                <w:tcPr>
                  <w:tcW w:w="3853" w:type="dxa"/>
                  <w:tcBorders>
                    <w:top w:val="nil"/>
                    <w:left w:val="nil"/>
                    <w:bottom w:val="nil"/>
                    <w:right w:val="nil"/>
                  </w:tcBorders>
                </w:tcPr>
                <w:p>
                  <w:pPr>
                    <w:pStyle w:val="Normal"/>
                    <w:widowControl/>
                    <w:spacing w:lineRule="auto" w:line="360" w:before="0" w:after="0"/>
                    <w:jc w:val="left"/>
                    <w:rPr>
                      <w:rFonts w:ascii="Times New Roman" w:hAnsi="Times New Roman" w:eastAsia="Calibri" w:cs="Calibri" w:cstheme="minorHAnsi"/>
                      <w:kern w:val="0"/>
                      <w:sz w:val="22"/>
                      <w:szCs w:val="22"/>
                      <w:lang w:val="nl-NL" w:eastAsia="en-US" w:bidi="ar-SA"/>
                    </w:rPr>
                  </w:pPr>
                  <w:r>
                    <w:rPr>
                      <w:rFonts w:eastAsia="Calibri" w:cs="Calibri" w:cstheme="minorHAnsi" w:ascii="Times New Roman" w:hAnsi="Times New Roman"/>
                      <w:kern w:val="0"/>
                      <w:sz w:val="22"/>
                      <w:szCs w:val="22"/>
                      <w:lang w:val="nl-NL" w:eastAsia="en-US" w:bidi="ar-SA"/>
                    </w:rPr>
                  </w:r>
                </w:p>
                <w:p>
                  <w:pPr>
                    <w:pStyle w:val="Normal"/>
                    <w:widowControl/>
                    <w:spacing w:lineRule="auto" w:line="360" w:before="0" w:after="0"/>
                    <w:jc w:val="left"/>
                    <w:rPr>
                      <w:rFonts w:ascii="Times New Roman" w:hAnsi="Times New Roman"/>
                      <w:kern w:val="0"/>
                      <w:lang w:eastAsia="en-US" w:bidi="ar-SA"/>
                    </w:rPr>
                  </w:pPr>
                  <w:r>
                    <w:rPr>
                      <w:rFonts w:cs="Calibri" w:ascii="Times New Roman" w:hAnsi="Times New Roman" w:cstheme="minorHAnsi"/>
                      <w:kern w:val="0"/>
                      <w:sz w:val="24"/>
                      <w:szCs w:val="24"/>
                      <w:lang w:val="en-GB" w:eastAsia="en-US" w:bidi="ar-SA"/>
                    </w:rPr>
                    <w:t xml:space="preserve">Scatter plot 3, with coefficient </w:t>
                  </w:r>
                  <w:r>
                    <w:rPr>
                      <w:rFonts w:ascii="Times New Roman" w:hAnsi="Times New Roman"/>
                      <w:kern w:val="0"/>
                      <w:lang w:eastAsia="en-US" w:bidi="ar-SA"/>
                    </w:rPr>
                  </w:r>
                  <m:oMath xmlns:m="http://schemas.openxmlformats.org/officeDocument/2006/math">
                    <m:sSub>
                      <m:e>
                        <m:r>
                          <w:rPr>
                            <w:rFonts w:ascii="Cambria Math" w:hAnsi="Cambria Math"/>
                          </w:rPr>
                          <m:t xml:space="preserve">r</m:t>
                        </m:r>
                      </m:e>
                      <m:sub>
                        <m:r>
                          <w:rPr>
                            <w:rFonts w:ascii="Cambria Math" w:hAnsi="Cambria Math"/>
                          </w:rPr>
                          <m:t xml:space="preserve">3</m:t>
                        </m:r>
                      </m:sub>
                    </m:sSub>
                  </m:oMath>
                </w:p>
                <w:p>
                  <w:pPr>
                    <w:pStyle w:val="Normal"/>
                    <w:widowControl/>
                    <w:spacing w:lineRule="auto" w:line="360" w:before="0" w:after="0"/>
                    <w:jc w:val="left"/>
                    <w:rPr>
                      <w:rFonts w:ascii="Times New Roman" w:hAnsi="Times New Roman" w:eastAsia="Calibri"/>
                      <w:kern w:val="0"/>
                      <w:sz w:val="22"/>
                      <w:szCs w:val="22"/>
                      <w:lang w:val="nl-NL" w:eastAsia="en-US" w:bidi="ar-SA"/>
                    </w:rPr>
                  </w:pPr>
                  <w:r>
                    <w:rPr>
                      <w:rFonts w:eastAsia="Calibri" w:ascii="Times New Roman" w:hAnsi="Times New Roman"/>
                      <w:kern w:val="0"/>
                      <w:sz w:val="22"/>
                      <w:szCs w:val="22"/>
                      <w:lang w:val="nl-NL" w:eastAsia="en-US" w:bidi="ar-SA"/>
                    </w:rPr>
                    <w:drawing>
                      <wp:inline distT="0" distB="0" distL="0" distR="0">
                        <wp:extent cx="1080135" cy="942340"/>
                        <wp:effectExtent l="0" t="0" r="0" b="0"/>
                        <wp:docPr id="10"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pic:cNvPicPr>
                                  <a:picLocks noChangeAspect="1" noChangeArrowheads="1"/>
                                </pic:cNvPicPr>
                              </pic:nvPicPr>
                              <pic:blipFill>
                                <a:blip r:embed="rId8"/>
                                <a:stretch>
                                  <a:fillRect/>
                                </a:stretch>
                              </pic:blipFill>
                              <pic:spPr bwMode="auto">
                                <a:xfrm>
                                  <a:off x="0" y="0"/>
                                  <a:ext cx="1080135" cy="942340"/>
                                </a:xfrm>
                                <a:prstGeom prst="rect">
                                  <a:avLst/>
                                </a:prstGeom>
                              </pic:spPr>
                            </pic:pic>
                          </a:graphicData>
                        </a:graphic>
                      </wp:inline>
                    </w:drawing>
                  </w:r>
                </w:p>
              </w:tc>
              <w:tc>
                <w:tcPr>
                  <w:tcW w:w="3853" w:type="dxa"/>
                  <w:tcBorders>
                    <w:top w:val="nil"/>
                    <w:left w:val="nil"/>
                    <w:bottom w:val="nil"/>
                    <w:right w:val="nil"/>
                  </w:tcBorders>
                </w:tcPr>
                <w:p>
                  <w:pPr>
                    <w:pStyle w:val="Normal"/>
                    <w:widowControl/>
                    <w:spacing w:lineRule="auto" w:line="360" w:before="0" w:after="0"/>
                    <w:jc w:val="left"/>
                    <w:rPr>
                      <w:rFonts w:ascii="Times New Roman" w:hAnsi="Times New Roman" w:eastAsia="Calibri" w:cs="Calibri" w:cstheme="minorHAnsi"/>
                      <w:kern w:val="0"/>
                      <w:sz w:val="22"/>
                      <w:szCs w:val="22"/>
                      <w:lang w:val="nl-NL" w:eastAsia="en-US" w:bidi="ar-SA"/>
                    </w:rPr>
                  </w:pPr>
                  <w:r>
                    <w:rPr>
                      <w:rFonts w:eastAsia="Calibri" w:cs="Calibri" w:cstheme="minorHAnsi" w:ascii="Times New Roman" w:hAnsi="Times New Roman"/>
                      <w:kern w:val="0"/>
                      <w:sz w:val="22"/>
                      <w:szCs w:val="22"/>
                      <w:lang w:val="nl-NL" w:eastAsia="en-US" w:bidi="ar-SA"/>
                    </w:rPr>
                  </w:r>
                </w:p>
                <w:p>
                  <w:pPr>
                    <w:pStyle w:val="Normal"/>
                    <w:widowControl/>
                    <w:spacing w:lineRule="auto" w:line="360" w:before="0" w:after="0"/>
                    <w:jc w:val="left"/>
                    <w:rPr>
                      <w:rFonts w:ascii="Times New Roman" w:hAnsi="Times New Roman"/>
                      <w:kern w:val="0"/>
                      <w:lang w:eastAsia="en-US" w:bidi="ar-SA"/>
                    </w:rPr>
                  </w:pPr>
                  <w:r>
                    <w:rPr>
                      <w:rFonts w:cs="Calibri" w:ascii="Times New Roman" w:hAnsi="Times New Roman" w:cstheme="minorHAnsi"/>
                      <w:kern w:val="0"/>
                      <w:sz w:val="24"/>
                      <w:szCs w:val="24"/>
                      <w:lang w:val="en-GB" w:eastAsia="en-US" w:bidi="ar-SA"/>
                    </w:rPr>
                    <w:t xml:space="preserve">Scatter plot 4, with coefficient </w:t>
                  </w:r>
                  <w:r>
                    <w:rPr>
                      <w:rFonts w:ascii="Times New Roman" w:hAnsi="Times New Roman"/>
                      <w:kern w:val="0"/>
                      <w:lang w:eastAsia="en-US" w:bidi="ar-SA"/>
                    </w:rPr>
                  </w:r>
                  <m:oMath xmlns:m="http://schemas.openxmlformats.org/officeDocument/2006/math">
                    <m:sSub>
                      <m:e>
                        <m:r>
                          <w:rPr>
                            <w:rFonts w:ascii="Cambria Math" w:hAnsi="Cambria Math"/>
                          </w:rPr>
                          <m:t xml:space="preserve">r</m:t>
                        </m:r>
                      </m:e>
                      <m:sub>
                        <m:r>
                          <w:rPr>
                            <w:rFonts w:ascii="Cambria Math" w:hAnsi="Cambria Math"/>
                          </w:rPr>
                          <m:t xml:space="preserve">4</m:t>
                        </m:r>
                      </m:sub>
                    </m:sSub>
                  </m:oMath>
                </w:p>
                <w:p>
                  <w:pPr>
                    <w:pStyle w:val="Normal"/>
                    <w:widowControl/>
                    <w:spacing w:lineRule="auto" w:line="360" w:before="0" w:after="0"/>
                    <w:jc w:val="left"/>
                    <w:rPr>
                      <w:rFonts w:ascii="Times New Roman" w:hAnsi="Times New Roman" w:eastAsia="Calibri"/>
                      <w:kern w:val="0"/>
                      <w:sz w:val="22"/>
                      <w:szCs w:val="22"/>
                      <w:lang w:val="nl-NL" w:eastAsia="en-US" w:bidi="ar-SA"/>
                    </w:rPr>
                  </w:pPr>
                  <w:r>
                    <w:rPr>
                      <w:rFonts w:eastAsia="Calibri" w:ascii="Times New Roman" w:hAnsi="Times New Roman"/>
                      <w:kern w:val="0"/>
                      <w:sz w:val="22"/>
                      <w:szCs w:val="22"/>
                      <w:lang w:val="nl-NL" w:eastAsia="en-US" w:bidi="ar-SA"/>
                    </w:rPr>
                    <w:drawing>
                      <wp:inline distT="0" distB="0" distL="0" distR="0">
                        <wp:extent cx="1080135" cy="967740"/>
                        <wp:effectExtent l="0" t="0" r="0" b="0"/>
                        <wp:docPr id="11"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0" descr=""/>
                                <pic:cNvPicPr>
                                  <a:picLocks noChangeAspect="1" noChangeArrowheads="1"/>
                                </pic:cNvPicPr>
                              </pic:nvPicPr>
                              <pic:blipFill>
                                <a:blip r:embed="rId9"/>
                                <a:stretch>
                                  <a:fillRect/>
                                </a:stretch>
                              </pic:blipFill>
                              <pic:spPr bwMode="auto">
                                <a:xfrm>
                                  <a:off x="0" y="0"/>
                                  <a:ext cx="1080135" cy="967740"/>
                                </a:xfrm>
                                <a:prstGeom prst="rect">
                                  <a:avLst/>
                                </a:prstGeom>
                              </pic:spPr>
                            </pic:pic>
                          </a:graphicData>
                        </a:graphic>
                      </wp:inline>
                    </w:drawing>
                  </w:r>
                </w:p>
              </w:tc>
            </w:tr>
          </w:tbl>
          <w:p>
            <w:pPr>
              <w:pStyle w:val="Normal"/>
              <w:widowControl/>
              <w:spacing w:lineRule="auto" w:line="360" w:before="0" w:after="0"/>
              <w:jc w:val="left"/>
              <w:rPr>
                <w:rFonts w:ascii="Times New Roman" w:hAnsi="Times New Roman" w:eastAsia="Calibri" w:cs="Calibri" w:cstheme="minorHAnsi"/>
                <w:kern w:val="0"/>
                <w:sz w:val="22"/>
                <w:szCs w:val="22"/>
                <w:lang w:val="nl-NL" w:eastAsia="en-US" w:bidi="ar-SA"/>
              </w:rPr>
            </w:pPr>
            <w:r>
              <w:rPr>
                <w:rFonts w:eastAsia="Calibri" w:cs="Calibri" w:cstheme="minorHAnsi" w:ascii="Times New Roman" w:hAnsi="Times New Roman"/>
                <w:kern w:val="0"/>
                <w:sz w:val="22"/>
                <w:szCs w:val="22"/>
                <w:lang w:val="nl-NL" w:eastAsia="en-US" w:bidi="ar-SA"/>
              </w:rPr>
            </w:r>
          </w:p>
          <w:p>
            <w:pPr>
              <w:pStyle w:val="Normal"/>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u w:val="single"/>
                <w:lang w:val="en-GB" w:eastAsia="en-US" w:bidi="ar-SA"/>
              </w:rPr>
              <w:t>Solution</w:t>
            </w:r>
          </w:p>
          <w:p>
            <w:pPr>
              <w:pStyle w:val="Normal"/>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lang w:val="en-GB" w:eastAsia="en-US" w:bidi="ar-SA"/>
              </w:rPr>
              <w:t>the linear correlation coefficient is between -1 and 1, with it being -1 if all points are on one line and the line is decreasing and it being 1 if all points are on one line and the line is increasing.</w:t>
            </w:r>
          </w:p>
          <w:p>
            <w:pPr>
              <w:pStyle w:val="Normal"/>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lang w:val="en-GB" w:eastAsia="en-US" w:bidi="ar-SA"/>
              </w:rPr>
              <w:t>If there is no pattern of a line whatsoever the linear correlation coefficient is 0.</w:t>
            </w:r>
          </w:p>
          <w:p>
            <w:pPr>
              <w:pStyle w:val="Normal"/>
              <w:widowControl/>
              <w:spacing w:lineRule="auto" w:line="360" w:before="0" w:after="0"/>
              <w:jc w:val="left"/>
              <w:rPr>
                <w:rFonts w:ascii="Times New Roman" w:hAnsi="Times New Roman"/>
                <w:kern w:val="0"/>
                <w:lang w:eastAsia="en-US" w:bidi="ar-SA"/>
              </w:rPr>
            </w:pPr>
            <w:r>
              <w:rPr>
                <w:rFonts w:cs="Calibri" w:ascii="Times New Roman" w:hAnsi="Times New Roman" w:cstheme="minorHAnsi"/>
                <w:color w:val="4472C4" w:themeColor="accent1"/>
                <w:kern w:val="0"/>
                <w:sz w:val="24"/>
                <w:szCs w:val="24"/>
                <w:lang w:val="en-GB" w:eastAsia="en-US" w:bidi="ar-SA"/>
              </w:rPr>
              <w:t xml:space="preserve">Scatter plots 1 and 3 are both decreasing/negative, but in plot 1 the points are closer to forming one line, therefore it will be closer to -1 than for plot 3, and therefore </w:t>
            </w:r>
            <w:r>
              <w:rPr>
                <w:rFonts w:ascii="Times New Roman" w:hAnsi="Times New Roman"/>
                <w:kern w:val="0"/>
                <w:lang w:eastAsia="en-US" w:bidi="ar-SA"/>
              </w:rPr>
            </w:r>
            <m:oMath xmlns:m="http://schemas.openxmlformats.org/officeDocument/2006/math">
              <m:sSub>
                <m:e>
                  <m:r>
                    <w:rPr>
                      <w:rFonts w:ascii="Cambria Math" w:hAnsi="Cambria Math"/>
                    </w:rPr>
                    <m:t xml:space="preserve">r</m:t>
                  </m:r>
                </m:e>
                <m:sub>
                  <m:r>
                    <w:rPr>
                      <w:rFonts w:ascii="Cambria Math" w:hAnsi="Cambria Math"/>
                    </w:rPr>
                    <m:t xml:space="preserve">1</m:t>
                  </m:r>
                </m:sub>
              </m:sSub>
            </m:oMath>
            <w:r>
              <w:rPr>
                <w:rFonts w:eastAsia="" w:cs="Calibri" w:ascii="Times New Roman" w:hAnsi="Times New Roman" w:cstheme="minorHAnsi" w:eastAsiaTheme="minorEastAsia"/>
                <w:color w:val="4472C4" w:themeColor="accent1"/>
                <w:kern w:val="0"/>
                <w:sz w:val="24"/>
                <w:szCs w:val="24"/>
                <w:lang w:val="en-GB" w:eastAsia="en-US" w:bidi="ar-SA"/>
              </w:rPr>
              <w:t xml:space="preserve"> will be the smallest, followed by </w:t>
            </w:r>
            <w:r>
              <w:rPr>
                <w:rFonts w:ascii="Times New Roman" w:hAnsi="Times New Roman"/>
                <w:kern w:val="0"/>
                <w:lang w:eastAsia="en-US" w:bidi="ar-SA"/>
              </w:rPr>
            </w:r>
            <m:oMath xmlns:m="http://schemas.openxmlformats.org/officeDocument/2006/math">
              <m:sSub>
                <m:e>
                  <m:r>
                    <w:rPr>
                      <w:rFonts w:ascii="Cambria Math" w:hAnsi="Cambria Math"/>
                    </w:rPr>
                    <m:t xml:space="preserve">r</m:t>
                  </m:r>
                </m:e>
                <m:sub>
                  <m:r>
                    <w:rPr>
                      <w:rFonts w:ascii="Cambria Math" w:hAnsi="Cambria Math"/>
                    </w:rPr>
                    <m:t xml:space="preserve">3</m:t>
                  </m:r>
                </m:sub>
              </m:sSub>
              <m:r>
                <w:rPr>
                  <w:rFonts w:ascii="Cambria Math" w:hAnsi="Cambria Math"/>
                </w:rPr>
                <m:t xml:space="preserve">.</m:t>
              </m:r>
            </m:oMath>
          </w:p>
          <w:p>
            <w:pPr>
              <w:pStyle w:val="Normal"/>
              <w:widowControl/>
              <w:spacing w:lineRule="auto" w:line="360" w:before="0" w:after="0"/>
              <w:jc w:val="left"/>
              <w:rPr>
                <w:rFonts w:ascii="Times New Roman" w:hAnsi="Times New Roman"/>
                <w:kern w:val="0"/>
                <w:lang w:eastAsia="en-US" w:bidi="ar-SA"/>
              </w:rPr>
            </w:pPr>
            <w:r>
              <w:rPr>
                <w:rFonts w:cs="Calibri" w:ascii="Times New Roman" w:hAnsi="Times New Roman" w:cstheme="minorHAnsi"/>
                <w:color w:val="4472C4" w:themeColor="accent1"/>
                <w:kern w:val="0"/>
                <w:sz w:val="24"/>
                <w:szCs w:val="24"/>
                <w:lang w:val="en-GB" w:eastAsia="en-US" w:bidi="ar-SA"/>
              </w:rPr>
              <w:t xml:space="preserve">Plot 2 is everywhere and therefore </w:t>
            </w:r>
            <w:r>
              <w:rPr>
                <w:rFonts w:ascii="Times New Roman" w:hAnsi="Times New Roman"/>
                <w:kern w:val="0"/>
                <w:lang w:eastAsia="en-US" w:bidi="ar-SA"/>
              </w:rPr>
            </w:r>
            <m:oMath xmlns:m="http://schemas.openxmlformats.org/officeDocument/2006/math">
              <m:sSub>
                <m:e>
                  <m:r>
                    <w:rPr>
                      <w:rFonts w:ascii="Cambria Math" w:hAnsi="Cambria Math"/>
                    </w:rPr>
                    <m:t xml:space="preserve">r</m:t>
                  </m:r>
                </m:e>
                <m:sub>
                  <m:r>
                    <w:rPr>
                      <w:rFonts w:ascii="Cambria Math" w:hAnsi="Cambria Math"/>
                    </w:rPr>
                    <m:t xml:space="preserve">3</m:t>
                  </m:r>
                </m:sub>
              </m:sSub>
            </m:oMath>
            <w:r>
              <w:rPr>
                <w:rFonts w:eastAsia="" w:cs="Calibri" w:ascii="Times New Roman" w:hAnsi="Times New Roman" w:cstheme="minorHAnsi" w:eastAsiaTheme="minorEastAsia"/>
                <w:color w:val="4472C4" w:themeColor="accent1"/>
                <w:kern w:val="0"/>
                <w:sz w:val="24"/>
                <w:szCs w:val="24"/>
                <w:lang w:val="en-GB" w:eastAsia="en-US" w:bidi="ar-SA"/>
              </w:rPr>
              <w:t xml:space="preserve"> will be close to zero. The points on plot 4 are almost all on an increasing line, therefore </w:t>
            </w:r>
            <w:r>
              <w:rPr>
                <w:rFonts w:eastAsia="" w:cs="Calibri" w:ascii="Times New Roman" w:hAnsi="Times New Roman" w:cstheme="minorHAnsi" w:eastAsiaTheme="minorEastAsia"/>
                <w:color w:val="4472C4" w:themeColor="accent1"/>
                <w:kern w:val="0"/>
                <w:sz w:val="24"/>
                <w:szCs w:val="24"/>
                <w:lang w:val="en-GB" w:eastAsia="en-US" w:bidi="ar-SA"/>
              </w:rPr>
            </w:r>
            <m:oMath xmlns:m="http://schemas.openxmlformats.org/officeDocument/2006/math">
              <m:sSub>
                <m:e>
                  <m:r>
                    <w:rPr>
                      <w:rFonts w:ascii="Cambria Math" w:hAnsi="Cambria Math"/>
                    </w:rPr>
                    <m:t xml:space="preserve">r</m:t>
                  </m:r>
                </m:e>
                <m:sub>
                  <m:r>
                    <w:rPr>
                      <w:rFonts w:ascii="Cambria Math" w:hAnsi="Cambria Math"/>
                    </w:rPr>
                    <m:t xml:space="preserve">4</m:t>
                  </m:r>
                </m:sub>
              </m:sSub>
            </m:oMath>
            <w:r>
              <w:rPr>
                <w:rFonts w:eastAsia="" w:cs="Calibri" w:ascii="Times New Roman" w:hAnsi="Times New Roman" w:cstheme="minorHAnsi" w:eastAsiaTheme="minorEastAsia"/>
                <w:color w:val="4472C4" w:themeColor="accent1"/>
                <w:kern w:val="0"/>
                <w:sz w:val="24"/>
                <w:szCs w:val="24"/>
                <w:lang w:val="en-GB" w:eastAsia="en-US" w:bidi="ar-SA"/>
              </w:rPr>
              <w:t xml:space="preserve"> will be close to 1.</w:t>
            </w:r>
          </w:p>
          <w:p>
            <w:pPr>
              <w:pStyle w:val="Normal"/>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lang w:val="en-GB" w:eastAsia="en-US" w:bidi="ar-SA"/>
              </w:rPr>
              <w:t xml:space="preserve">Order: </w:t>
            </w:r>
            <w:r>
              <w:rPr>
                <w:rFonts w:eastAsia="Calibri" w:ascii="Times New Roman" w:hAnsi="Times New Roman"/>
                <w:kern w:val="0"/>
                <w:lang w:eastAsia="en-US" w:bidi="ar-SA"/>
              </w:rPr>
            </w:r>
            <m:oMath xmlns:m="http://schemas.openxmlformats.org/officeDocument/2006/math">
              <m:sSub>
                <m:e>
                  <m:r>
                    <w:rPr>
                      <w:rFonts w:ascii="Cambria Math" w:hAnsi="Cambria Math"/>
                    </w:rPr>
                    <m:t xml:space="preserve">r</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r</m:t>
                  </m:r>
                </m:e>
                <m:sub>
                  <m:r>
                    <w:rPr>
                      <w:rFonts w:ascii="Cambria Math" w:hAnsi="Cambria Math"/>
                    </w:rPr>
                    <m:t xml:space="preserve">3</m:t>
                  </m:r>
                </m:sub>
              </m:sSub>
              <m:r>
                <w:rPr>
                  <w:rFonts w:ascii="Cambria Math" w:hAnsi="Cambria Math"/>
                </w:rPr>
                <m:t xml:space="preserve">,</m:t>
              </m:r>
              <m:sSub>
                <m:e>
                  <m:r>
                    <w:rPr>
                      <w:rFonts w:ascii="Cambria Math" w:hAnsi="Cambria Math"/>
                    </w:rPr>
                    <m:t xml:space="preserve">r</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r</m:t>
                  </m:r>
                </m:e>
                <m:sub>
                  <m:r>
                    <w:rPr>
                      <w:rFonts w:ascii="Cambria Math" w:hAnsi="Cambria Math"/>
                    </w:rPr>
                    <m:t xml:space="preserve">4</m:t>
                  </m:r>
                </m:sub>
              </m:sSub>
            </m:oMath>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5</w:t>
            </w:r>
          </w:p>
        </w:tc>
      </w:tr>
    </w:tbl>
    <w:p>
      <w:pPr>
        <w:pStyle w:val="Normal"/>
        <w:rPr>
          <w:rFonts w:ascii="Times New Roman" w:hAnsi="Times New Roman"/>
          <w:lang w:val="en-GB"/>
        </w:rPr>
      </w:pPr>
      <w:r>
        <w:rPr>
          <w:rFonts w:ascii="Times New Roman" w:hAnsi="Times New Roman"/>
          <w:lang w:val="en-GB"/>
        </w:rPr>
      </w:r>
    </w:p>
    <w:p>
      <w:pPr>
        <w:pStyle w:val="Normal"/>
        <w:rPr>
          <w:rFonts w:ascii="Times New Roman" w:hAnsi="Times New Roman"/>
          <w:lang w:val="en-GB"/>
        </w:rPr>
      </w:pPr>
      <w:r>
        <w:rPr>
          <w:rFonts w:ascii="Times New Roman" w:hAnsi="Times New Roman"/>
          <w:lang w:val="en-GB"/>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3"/>
        <w:gridCol w:w="1082"/>
      </w:tblGrid>
      <w:tr>
        <w:trPr/>
        <w:tc>
          <w:tcPr>
            <w:tcW w:w="7933" w:type="dxa"/>
            <w:tcBorders/>
          </w:tcPr>
          <w:p>
            <w:pPr>
              <w:pStyle w:val="Normal"/>
              <w:pageBreakBefore/>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kern w:val="0"/>
                <w:sz w:val="24"/>
                <w:szCs w:val="24"/>
                <w:lang w:val="en-GB" w:eastAsia="en-US" w:bidi="ar-SA"/>
              </w:rPr>
              <w:t>Question A7</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r>
        <w:trPr/>
        <w:tc>
          <w:tcPr>
            <w:tcW w:w="7933" w:type="dxa"/>
            <w:tcBorders/>
          </w:tcPr>
          <w:p>
            <w:pPr>
              <w:pStyle w:val="Normal"/>
              <w:widowControl/>
              <w:spacing w:lineRule="auto" w:line="360" w:before="0" w:after="0"/>
              <w:jc w:val="left"/>
              <w:rPr/>
            </w:pPr>
            <w:r>
              <w:rPr>
                <w:rStyle w:val="Jlqj4b"/>
                <w:rFonts w:eastAsia="Calibri" w:cs="" w:ascii="Times New Roman" w:hAnsi="Times New Roman"/>
                <w:kern w:val="0"/>
                <w:sz w:val="22"/>
                <w:szCs w:val="22"/>
                <w:lang w:val="en-US" w:eastAsia="en-US" w:bidi="ar-SA"/>
              </w:rPr>
              <w:t>In a region of Europe, owls hunt voles (field mice).</w:t>
            </w:r>
            <w:r>
              <w:rPr>
                <w:rStyle w:val="Viiyi"/>
                <w:rFonts w:eastAsia="Calibri" w:cs="" w:ascii="Times New Roman" w:hAnsi="Times New Roman"/>
                <w:kern w:val="0"/>
                <w:sz w:val="22"/>
                <w:szCs w:val="22"/>
                <w:lang w:val="en-US" w:eastAsia="en-US" w:bidi="ar-SA"/>
              </w:rPr>
              <w:t xml:space="preserve"> T</w:t>
            </w:r>
            <w:r>
              <w:rPr>
                <w:rStyle w:val="Viiyi"/>
                <w:rFonts w:eastAsia="Calibri" w:cs="" w:ascii="Times New Roman" w:hAnsi="Times New Roman"/>
                <w:kern w:val="0"/>
                <w:sz w:val="22"/>
                <w:szCs w:val="22"/>
                <w:lang w:val="en-GB" w:eastAsia="en-US" w:bidi="ar-SA"/>
              </w:rPr>
              <w:t xml:space="preserve">he number of owls and voles has been studied since 2010. </w:t>
            </w:r>
            <w:r>
              <w:rPr>
                <w:rStyle w:val="Jlqj4b"/>
                <w:rFonts w:eastAsia="Calibri" w:cs="" w:ascii="Times New Roman" w:hAnsi="Times New Roman"/>
                <w:kern w:val="0"/>
                <w:sz w:val="22"/>
                <w:szCs w:val="22"/>
                <w:lang w:val="en-US" w:eastAsia="en-US" w:bidi="ar-SA"/>
              </w:rPr>
              <w:t>We begin to study the evolution of the number of each of its species in 2010. The number of voles is given by the function below:</w:t>
            </w:r>
          </w:p>
          <w:p>
            <w:pPr>
              <w:pStyle w:val="Normal"/>
              <w:widowControl/>
              <w:spacing w:lineRule="auto" w:line="360" w:before="0" w:after="0"/>
              <w:jc w:val="center"/>
              <w:rPr>
                <w:rFonts w:ascii="Times New Roman" w:hAnsi="Times New Roman" w:cs=""/>
                <w:kern w:val="0"/>
                <w:sz w:val="22"/>
                <w:szCs w:val="22"/>
                <w:lang w:val="nl-NL" w:eastAsia="en-US" w:bidi="ar-SA"/>
              </w:rPr>
            </w:pPr>
            <w:r>
              <w:rPr>
                <w:rFonts w:cs="" w:ascii="Times New Roman" w:hAnsi="Times New Roman"/>
                <w:kern w:val="0"/>
                <w:sz w:val="22"/>
                <w:szCs w:val="22"/>
                <w:lang w:val="nl-NL" w:eastAsia="en-US" w:bidi="ar-SA"/>
              </w:rPr>
            </w:r>
            <m:oMathPara xmlns:m="http://schemas.openxmlformats.org/officeDocument/2006/math">
              <m:oMathParaPr>
                <m:jc m:val="center"/>
              </m:oMathParaPr>
              <m:oMath>
                <m:r>
                  <w:rPr>
                    <w:rFonts w:ascii="Cambria Math" w:hAnsi="Cambria Math"/>
                  </w:rPr>
                  <m:t xml:space="preserve">f</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1500</m:t>
                </m:r>
                <m:r>
                  <w:rPr>
                    <w:rFonts w:ascii="Cambria Math" w:hAnsi="Cambria Math"/>
                  </w:rPr>
                  <m:t xml:space="preserve">sin</m:t>
                </m:r>
                <m:d>
                  <m:dPr>
                    <m:begChr m:val="("/>
                    <m:endChr m:val=")"/>
                  </m:dPr>
                  <m:e>
                    <m:r>
                      <w:rPr>
                        <w:rFonts w:ascii="Cambria Math" w:hAnsi="Cambria Math"/>
                      </w:rPr>
                      <m:t xml:space="preserve">bt</m:t>
                    </m:r>
                  </m:e>
                </m:d>
                <m:r>
                  <w:rPr>
                    <w:rFonts w:ascii="Cambria Math" w:hAnsi="Cambria Math"/>
                  </w:rPr>
                  <m:t xml:space="preserve">+</m:t>
                </m:r>
                <m:r>
                  <w:rPr>
                    <w:rFonts w:ascii="Cambria Math" w:hAnsi="Cambria Math"/>
                  </w:rPr>
                  <m:t xml:space="preserve">2000</m:t>
                </m:r>
              </m:oMath>
            </m:oMathPara>
          </w:p>
          <w:p>
            <w:pPr>
              <w:pStyle w:val="Normal"/>
              <w:widowControl/>
              <w:spacing w:lineRule="auto" w:line="360" w:before="0" w:after="0"/>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en-US" w:eastAsia="en-US" w:bidi="ar-SA"/>
              </w:rPr>
              <w:t xml:space="preserve">with </w:t>
            </w:r>
            <w:r>
              <w:rPr>
                <w:rFonts w:eastAsia="" w:cs="" w:ascii="Times New Roman" w:hAnsi="Times New Roman" w:eastAsiaTheme="minorEastAsia"/>
                <w:kern w:val="0"/>
                <w:sz w:val="22"/>
                <w:szCs w:val="22"/>
                <w:lang w:val="en-US" w:eastAsia="en-US" w:bidi="ar-SA"/>
              </w:rPr>
            </w:r>
            <m:oMath xmlns:m="http://schemas.openxmlformats.org/officeDocument/2006/math">
              <m:r>
                <w:rPr>
                  <w:rFonts w:ascii="Cambria Math" w:hAnsi="Cambria Math"/>
                </w:rPr>
                <m:t xml:space="preserve">t</m:t>
              </m:r>
            </m:oMath>
            <w:r>
              <w:rPr>
                <w:rFonts w:eastAsia="" w:cs="" w:ascii="Times New Roman" w:hAnsi="Times New Roman" w:eastAsiaTheme="minorEastAsia"/>
                <w:kern w:val="0"/>
                <w:sz w:val="22"/>
                <w:szCs w:val="22"/>
                <w:lang w:val="en-US" w:eastAsia="en-US" w:bidi="ar-SA"/>
              </w:rPr>
              <w:t xml:space="preserve"> the number of years since 2010 and </w:t>
            </w:r>
            <w:r>
              <w:rPr>
                <w:rFonts w:eastAsia="" w:cs="" w:ascii="Times New Roman" w:hAnsi="Times New Roman" w:eastAsiaTheme="minorEastAsia"/>
                <w:kern w:val="0"/>
                <w:sz w:val="22"/>
                <w:szCs w:val="22"/>
                <w:lang w:val="en-US" w:eastAsia="en-US" w:bidi="ar-SA"/>
              </w:rPr>
            </w:r>
            <m:oMath xmlns:m="http://schemas.openxmlformats.org/officeDocument/2006/math">
              <m:r>
                <w:rPr>
                  <w:rFonts w:ascii="Cambria Math" w:hAnsi="Cambria Math"/>
                </w:rPr>
                <m:t xml:space="preserve">b</m:t>
              </m:r>
            </m:oMath>
            <w:r>
              <w:rPr>
                <w:rFonts w:eastAsia="" w:cs="" w:ascii="Times New Roman" w:hAnsi="Times New Roman" w:eastAsiaTheme="minorEastAsia"/>
                <w:kern w:val="0"/>
                <w:sz w:val="22"/>
                <w:szCs w:val="22"/>
                <w:lang w:val="en-US" w:eastAsia="en-US" w:bidi="ar-SA"/>
              </w:rPr>
              <w:t xml:space="preserve"> a real number.</w:t>
            </w:r>
          </w:p>
          <w:p>
            <w:pPr>
              <w:pStyle w:val="Normal"/>
              <w:widowControl/>
              <w:spacing w:lineRule="auto" w:line="360" w:before="0" w:after="0"/>
              <w:jc w:val="left"/>
              <w:rPr>
                <w:rFonts w:ascii="Times New Roman" w:hAnsi="Times New Roman"/>
                <w:kern w:val="0"/>
                <w:sz w:val="22"/>
                <w:szCs w:val="22"/>
                <w:lang w:bidi="ar-SA"/>
              </w:rPr>
            </w:pPr>
            <w:r>
              <w:rPr>
                <w:rFonts w:eastAsia="Calibri" w:cs="" w:ascii="Times New Roman" w:hAnsi="Times New Roman"/>
                <w:kern w:val="0"/>
                <w:sz w:val="22"/>
                <w:szCs w:val="22"/>
                <w:lang w:val="en-US" w:eastAsia="en-US" w:bidi="ar-SA"/>
              </w:rPr>
              <w:t>The number of owls is given by the following function:</w:t>
            </w:r>
            <w:r>
              <w:rPr>
                <w:rFonts w:eastAsia="Times New Roman" w:cs="Calibri" w:ascii="Times New Roman" w:hAnsi="Times New Roman"/>
                <w:color w:val="000000"/>
                <w:kern w:val="0"/>
                <w:sz w:val="22"/>
                <w:szCs w:val="22"/>
                <w:shd w:fill="FFFFFF" w:val="clear"/>
                <w:lang w:val="en-GB" w:eastAsia="nl-NL" w:bidi="ar-SA"/>
              </w:rPr>
              <w:t> </w:t>
            </w:r>
          </w:p>
          <w:p>
            <w:pPr>
              <w:pStyle w:val="Normal"/>
              <w:widowControl/>
              <w:spacing w:lineRule="auto" w:line="360" w:before="0" w:after="0"/>
              <w:jc w:val="center"/>
              <w:rPr>
                <w:rFonts w:ascii="Times New Roman" w:hAnsi="Times New Roman" w:cs=""/>
                <w:kern w:val="0"/>
                <w:sz w:val="22"/>
                <w:szCs w:val="22"/>
                <w:lang w:val="nl-NL" w:eastAsia="en-US" w:bidi="ar-SA"/>
              </w:rPr>
            </w:pPr>
            <w:r>
              <w:rPr>
                <w:rFonts w:cs="" w:ascii="Times New Roman" w:hAnsi="Times New Roman"/>
                <w:kern w:val="0"/>
                <w:sz w:val="22"/>
                <w:szCs w:val="22"/>
                <w:lang w:val="nl-NL" w:eastAsia="en-US" w:bidi="ar-SA"/>
              </w:rPr>
            </w:r>
            <m:oMathPara xmlns:m="http://schemas.openxmlformats.org/officeDocument/2006/math">
              <m:oMathParaPr>
                <m:jc m:val="center"/>
              </m:oMathParaPr>
              <m:oMath>
                <m:r>
                  <w:rPr>
                    <w:rFonts w:ascii="Cambria Math" w:hAnsi="Cambria Math"/>
                  </w:rPr>
                  <m:t xml:space="preserve">g</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800</m:t>
                </m:r>
                <m:r>
                  <w:rPr>
                    <w:rFonts w:ascii="Cambria Math" w:hAnsi="Cambria Math"/>
                  </w:rPr>
                  <m:t xml:space="preserve">sin</m:t>
                </m:r>
                <m:d>
                  <m:dPr>
                    <m:begChr m:val="("/>
                    <m:endChr m:val=")"/>
                  </m:dPr>
                  <m:e>
                    <m:f>
                      <m:num>
                        <m:r>
                          <w:rPr>
                            <w:rFonts w:ascii="Cambria Math" w:hAnsi="Cambria Math"/>
                          </w:rPr>
                          <m:t xml:space="preserve">4</m:t>
                        </m:r>
                        <m:r>
                          <w:rPr>
                            <w:rFonts w:ascii="Cambria Math" w:hAnsi="Cambria Math"/>
                          </w:rPr>
                          <m:t xml:space="preserve">π</m:t>
                        </m:r>
                      </m:num>
                      <m:den>
                        <m:r>
                          <w:rPr>
                            <w:rFonts w:ascii="Cambria Math" w:hAnsi="Cambria Math"/>
                          </w:rPr>
                          <m:t xml:space="preserve">5</m:t>
                        </m:r>
                      </m:den>
                    </m:f>
                    <m:d>
                      <m:dPr>
                        <m:begChr m:val="("/>
                        <m:endChr m:val=")"/>
                      </m:dPr>
                      <m:e>
                        <m:r>
                          <w:rPr>
                            <w:rFonts w:ascii="Cambria Math" w:hAnsi="Cambria Math"/>
                          </w:rPr>
                          <m:t xml:space="preserve">t</m:t>
                        </m:r>
                        <m:r>
                          <w:rPr>
                            <w:rFonts w:ascii="Cambria Math" w:hAnsi="Cambria Math"/>
                          </w:rPr>
                          <m:t xml:space="preserve">−</m:t>
                        </m:r>
                        <m:r>
                          <w:rPr>
                            <w:rFonts w:ascii="Cambria Math" w:hAnsi="Cambria Math"/>
                          </w:rPr>
                          <m:t xml:space="preserve">0.9</m:t>
                        </m:r>
                      </m:e>
                    </m:d>
                  </m:e>
                </m:d>
                <m:r>
                  <w:rPr>
                    <w:rFonts w:ascii="Cambria Math" w:hAnsi="Cambria Math"/>
                  </w:rPr>
                  <m:t xml:space="preserve">+</m:t>
                </m:r>
                <m:r>
                  <w:rPr>
                    <w:rFonts w:ascii="Cambria Math" w:hAnsi="Cambria Math"/>
                  </w:rPr>
                  <m:t xml:space="preserve">1500</m:t>
                </m:r>
              </m:oMath>
            </m:oMathPara>
          </w:p>
          <w:p>
            <w:pPr>
              <w:pStyle w:val="Normal"/>
              <w:widowControl/>
              <w:spacing w:lineRule="auto" w:line="360" w:before="0" w:after="0"/>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en-US" w:eastAsia="en-US" w:bidi="ar-SA"/>
              </w:rPr>
              <w:t xml:space="preserve">with </w:t>
            </w:r>
            <w:r>
              <w:rPr>
                <w:rFonts w:eastAsia="" w:cs="" w:ascii="Times New Roman" w:hAnsi="Times New Roman" w:eastAsiaTheme="minorEastAsia"/>
                <w:kern w:val="0"/>
                <w:sz w:val="22"/>
                <w:szCs w:val="22"/>
                <w:lang w:val="en-US" w:eastAsia="en-US" w:bidi="ar-SA"/>
              </w:rPr>
            </w:r>
            <m:oMath xmlns:m="http://schemas.openxmlformats.org/officeDocument/2006/math">
              <m:r>
                <w:rPr>
                  <w:rFonts w:ascii="Cambria Math" w:hAnsi="Cambria Math"/>
                </w:rPr>
                <m:t xml:space="preserve">t</m:t>
              </m:r>
            </m:oMath>
            <w:r>
              <w:rPr>
                <w:rFonts w:eastAsia="" w:cs="" w:ascii="Times New Roman" w:hAnsi="Times New Roman" w:eastAsiaTheme="minorEastAsia"/>
                <w:kern w:val="0"/>
                <w:sz w:val="22"/>
                <w:szCs w:val="22"/>
                <w:lang w:val="en-US" w:eastAsia="en-US" w:bidi="ar-SA"/>
              </w:rPr>
              <w:t xml:space="preserve"> still the number of years since 2010.</w:t>
            </w:r>
          </w:p>
          <w:p>
            <w:pPr>
              <w:pStyle w:val="Normal"/>
              <w:widowControl/>
              <w:spacing w:lineRule="auto" w:line="360" w:before="0" w:after="0"/>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en-US" w:eastAsia="en-US" w:bidi="ar-SA"/>
              </w:rPr>
              <w:t xml:space="preserve">The graphs of the functions </w:t>
            </w:r>
            <w:r>
              <w:rPr>
                <w:rFonts w:eastAsia="" w:cs="" w:ascii="Times New Roman" w:hAnsi="Times New Roman" w:eastAsiaTheme="minorEastAsia"/>
                <w:kern w:val="0"/>
                <w:sz w:val="22"/>
                <w:szCs w:val="22"/>
                <w:lang w:val="en-US" w:eastAsia="en-US" w:bidi="ar-SA"/>
              </w:rPr>
            </w:r>
            <m:oMath xmlns:m="http://schemas.openxmlformats.org/officeDocument/2006/math">
              <m:r>
                <w:rPr>
                  <w:rFonts w:ascii="Cambria Math" w:hAnsi="Cambria Math"/>
                </w:rPr>
                <m:t xml:space="preserve">f</m:t>
              </m:r>
            </m:oMath>
            <w:r>
              <w:rPr>
                <w:rFonts w:eastAsia="" w:cs="" w:ascii="Times New Roman" w:hAnsi="Times New Roman" w:eastAsiaTheme="minorEastAsia"/>
                <w:kern w:val="0"/>
                <w:sz w:val="22"/>
                <w:szCs w:val="22"/>
                <w:lang w:val="en-US" w:eastAsia="en-US" w:bidi="ar-SA"/>
              </w:rPr>
              <w:t xml:space="preserve"> and </w:t>
            </w:r>
            <w:r>
              <w:rPr>
                <w:rFonts w:eastAsia="" w:cs="" w:ascii="Times New Roman" w:hAnsi="Times New Roman" w:eastAsiaTheme="minorEastAsia"/>
                <w:kern w:val="0"/>
                <w:sz w:val="22"/>
                <w:szCs w:val="22"/>
                <w:lang w:val="en-US" w:eastAsia="en-US" w:bidi="ar-SA"/>
              </w:rPr>
            </w:r>
            <m:oMath xmlns:m="http://schemas.openxmlformats.org/officeDocument/2006/math">
              <m:r>
                <w:rPr>
                  <w:rFonts w:ascii="Cambria Math" w:hAnsi="Cambria Math"/>
                </w:rPr>
                <m:t xml:space="preserve">g</m:t>
              </m:r>
            </m:oMath>
            <w:r>
              <w:rPr>
                <w:rFonts w:eastAsia="" w:cs="" w:ascii="Times New Roman" w:hAnsi="Times New Roman" w:eastAsiaTheme="minorEastAsia"/>
                <w:kern w:val="0"/>
                <w:sz w:val="22"/>
                <w:szCs w:val="22"/>
                <w:lang w:val="en-US" w:eastAsia="en-US" w:bidi="ar-SA"/>
              </w:rPr>
              <w:t xml:space="preserve"> are </w:t>
            </w:r>
          </w:p>
          <w:p>
            <w:pPr>
              <w:pStyle w:val="Normal"/>
              <w:widowControl/>
              <w:spacing w:lineRule="auto" w:line="360" w:before="0" w:after="0"/>
              <w:jc w:val="center"/>
              <w:rPr>
                <w:rFonts w:ascii="Times New Roman" w:hAnsi="Times New Roman" w:eastAsia="Calibri" w:cs=""/>
                <w:kern w:val="0"/>
                <w:sz w:val="22"/>
                <w:szCs w:val="22"/>
                <w:lang w:val="nl-NL" w:eastAsia="en-US" w:bidi="ar-SA"/>
              </w:rPr>
            </w:pPr>
            <w:r>
              <w:rPr>
                <w:rFonts w:eastAsia="Calibri" w:cs="" w:ascii="Times New Roman" w:hAnsi="Times New Roman"/>
                <w:kern w:val="0"/>
                <w:sz w:val="22"/>
                <w:szCs w:val="22"/>
                <w:lang w:val="nl-NL" w:eastAsia="en-US" w:bidi="ar-SA"/>
              </w:rPr>
              <w:drawing>
                <wp:inline distT="0" distB="0" distL="0" distR="0">
                  <wp:extent cx="2533650" cy="1905635"/>
                  <wp:effectExtent l="0" t="0" r="0" b="0"/>
                  <wp:docPr id="12" name="Afbeelding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43" descr=""/>
                          <pic:cNvPicPr>
                            <a:picLocks noChangeAspect="1" noChangeArrowheads="1"/>
                          </pic:cNvPicPr>
                        </pic:nvPicPr>
                        <pic:blipFill>
                          <a:blip r:embed="rId10"/>
                          <a:srcRect l="2332" t="2395" r="0" b="10205"/>
                          <a:stretch>
                            <a:fillRect/>
                          </a:stretch>
                        </pic:blipFill>
                        <pic:spPr bwMode="auto">
                          <a:xfrm>
                            <a:off x="0" y="0"/>
                            <a:ext cx="2533650" cy="1905635"/>
                          </a:xfrm>
                          <a:prstGeom prst="rect">
                            <a:avLst/>
                          </a:prstGeom>
                        </pic:spPr>
                      </pic:pic>
                    </a:graphicData>
                  </a:graphic>
                </wp:inline>
              </w:drawing>
            </w:r>
          </w:p>
          <w:p>
            <w:pPr>
              <w:pStyle w:val="Normal"/>
              <w:widowControl/>
              <w:spacing w:lineRule="auto" w:line="360" w:before="0" w:after="0"/>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US" w:eastAsia="en-US" w:bidi="ar-SA"/>
              </w:rPr>
              <w:t>with the dotted curve showing the number of owls and the continuous line showing the number of voles.</w:t>
            </w:r>
          </w:p>
          <w:p>
            <w:pPr>
              <w:pStyle w:val="Normal"/>
              <w:widowControl/>
              <w:spacing w:lineRule="auto" w:line="360" w:before="0" w:after="0"/>
              <w:jc w:val="left"/>
              <w:rPr>
                <w:rFonts w:ascii="Times New Roman" w:hAnsi="Times New Roman" w:eastAsia="Calibri" w:cs=""/>
                <w:kern w:val="0"/>
                <w:sz w:val="22"/>
                <w:szCs w:val="22"/>
                <w:lang w:val="nl-NL" w:eastAsia="en-US" w:bidi="ar-SA"/>
              </w:rPr>
            </w:pPr>
            <w:r>
              <w:rPr>
                <w:rFonts w:eastAsia="Calibri" w:cs="" w:ascii="Times New Roman" w:hAnsi="Times New Roman"/>
                <w:kern w:val="0"/>
                <w:sz w:val="22"/>
                <w:szCs w:val="22"/>
                <w:lang w:val="nl-NL" w:eastAsia="en-US" w:bidi="ar-SA"/>
              </w:rPr>
            </w:r>
          </w:p>
          <w:p>
            <w:pPr>
              <w:pStyle w:val="ListParagraph"/>
              <w:widowControl/>
              <w:numPr>
                <w:ilvl w:val="0"/>
                <w:numId w:val="7"/>
              </w:numPr>
              <w:spacing w:lineRule="auto" w:line="360" w:before="0" w:after="0"/>
              <w:contextualSpacing/>
              <w:jc w:val="left"/>
              <w:rPr>
                <w:rFonts w:ascii="Times New Roman" w:hAnsi="Times New Roman" w:cs=""/>
                <w:kern w:val="0"/>
                <w:sz w:val="22"/>
                <w:szCs w:val="22"/>
                <w:lang w:eastAsia="en-US" w:bidi="ar-SA"/>
              </w:rPr>
            </w:pPr>
            <w:r>
              <w:rPr>
                <w:rFonts w:eastAsia="Calibri" w:cs="" w:ascii="Times New Roman" w:hAnsi="Times New Roman"/>
                <w:b/>
                <w:bCs/>
                <w:kern w:val="0"/>
                <w:sz w:val="22"/>
                <w:szCs w:val="22"/>
                <w:lang w:val="en-US" w:eastAsia="en-US" w:bidi="ar-SA"/>
              </w:rPr>
              <w:t>Determine</w:t>
            </w:r>
            <w:r>
              <w:rPr>
                <w:rFonts w:eastAsia="Calibri" w:cs="" w:ascii="Times New Roman" w:hAnsi="Times New Roman"/>
                <w:kern w:val="0"/>
                <w:sz w:val="22"/>
                <w:szCs w:val="22"/>
                <w:lang w:val="en-US" w:eastAsia="en-US" w:bidi="ar-SA"/>
              </w:rPr>
              <w:t xml:space="preserve"> the period of </w:t>
            </w:r>
            <w:r>
              <w:rPr>
                <w:rFonts w:cs="" w:ascii="Times New Roman" w:hAnsi="Times New Roman"/>
                <w:kern w:val="0"/>
                <w:sz w:val="22"/>
                <w:szCs w:val="22"/>
                <w:lang w:eastAsia="en-US" w:bidi="ar-SA"/>
              </w:rPr>
            </w:r>
            <m:oMath xmlns:m="http://schemas.openxmlformats.org/officeDocument/2006/math">
              <m:r>
                <w:rPr>
                  <w:rFonts w:ascii="Cambria Math" w:hAnsi="Cambria Math"/>
                </w:rPr>
                <m:t xml:space="preserve">f</m:t>
              </m:r>
            </m:oMath>
            <w:r>
              <w:rPr>
                <w:rFonts w:eastAsia="" w:cs="" w:ascii="Times New Roman" w:hAnsi="Times New Roman" w:eastAsiaTheme="minorEastAsia"/>
                <w:kern w:val="0"/>
                <w:sz w:val="22"/>
                <w:szCs w:val="22"/>
                <w:lang w:val="en-US" w:eastAsia="en-US" w:bidi="ar-SA"/>
              </w:rPr>
              <w:t xml:space="preserve"> and hence </w:t>
            </w:r>
            <w:r>
              <w:rPr>
                <w:rFonts w:eastAsia="" w:cs="" w:ascii="Times New Roman" w:hAnsi="Times New Roman" w:eastAsiaTheme="minorEastAsia"/>
                <w:b/>
                <w:bCs/>
                <w:kern w:val="0"/>
                <w:sz w:val="22"/>
                <w:szCs w:val="22"/>
                <w:lang w:val="en-US" w:eastAsia="en-US" w:bidi="ar-SA"/>
              </w:rPr>
              <w:t>determine</w:t>
            </w:r>
            <w:r>
              <w:rPr>
                <w:rFonts w:eastAsia="" w:cs="" w:ascii="Times New Roman" w:hAnsi="Times New Roman" w:eastAsiaTheme="minorEastAsia"/>
                <w:kern w:val="0"/>
                <w:sz w:val="22"/>
                <w:szCs w:val="22"/>
                <w:lang w:val="en-US" w:eastAsia="en-US" w:bidi="ar-SA"/>
              </w:rPr>
              <w:t xml:space="preserve"> the value of the </w:t>
              <w:br/>
              <w:t xml:space="preserve">parameter </w:t>
            </w:r>
            <w:r>
              <w:rPr>
                <w:rFonts w:eastAsia="" w:cs="" w:ascii="Times New Roman" w:hAnsi="Times New Roman" w:eastAsiaTheme="minorEastAsia"/>
                <w:kern w:val="0"/>
                <w:sz w:val="22"/>
                <w:szCs w:val="22"/>
                <w:lang w:val="en-US" w:eastAsia="en-US" w:bidi="ar-SA"/>
              </w:rPr>
            </w:r>
            <m:oMath xmlns:m="http://schemas.openxmlformats.org/officeDocument/2006/math">
              <m:r>
                <w:rPr>
                  <w:rFonts w:ascii="Cambria Math" w:hAnsi="Cambria Math"/>
                </w:rPr>
                <m:t xml:space="preserve">b</m:t>
              </m:r>
            </m:oMath>
            <w:r>
              <w:rPr>
                <w:rFonts w:eastAsia="" w:cs="" w:ascii="Times New Roman" w:hAnsi="Times New Roman" w:eastAsiaTheme="minorEastAsia"/>
                <w:kern w:val="0"/>
                <w:sz w:val="22"/>
                <w:szCs w:val="22"/>
                <w:lang w:val="en-US" w:eastAsia="en-US" w:bidi="ar-SA"/>
              </w:rPr>
              <w:t>.</w:t>
            </w:r>
          </w:p>
          <w:p>
            <w:pPr>
              <w:pStyle w:val="ListParagraph"/>
              <w:widowControl/>
              <w:numPr>
                <w:ilvl w:val="0"/>
                <w:numId w:val="7"/>
              </w:numPr>
              <w:spacing w:lineRule="auto" w:line="360" w:before="0" w:after="0"/>
              <w:contextualSpacing/>
              <w:jc w:val="left"/>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en-US" w:eastAsia="en-US" w:bidi="ar-SA"/>
              </w:rPr>
              <w:t>Determine</w:t>
            </w:r>
            <w:r>
              <w:rPr>
                <w:rFonts w:eastAsia="Calibri" w:cs="" w:ascii="Times New Roman" w:hAnsi="Times New Roman"/>
                <w:kern w:val="0"/>
                <w:sz w:val="22"/>
                <w:szCs w:val="22"/>
                <w:lang w:val="en-US" w:eastAsia="en-US" w:bidi="ar-SA"/>
              </w:rPr>
              <w:t xml:space="preserve"> the coordinates of point </w:t>
            </w:r>
            <w:r>
              <w:rPr>
                <w:rFonts w:eastAsia="Calibri" w:cs="" w:ascii="Times New Roman" w:hAnsi="Times New Roman"/>
                <w:kern w:val="0"/>
                <w:sz w:val="22"/>
                <w:szCs w:val="22"/>
                <w:lang w:val="en-US" w:eastAsia="en-US" w:bidi="ar-SA"/>
              </w:rPr>
            </w:r>
            <m:oMath xmlns:m="http://schemas.openxmlformats.org/officeDocument/2006/math">
              <m:r>
                <w:rPr>
                  <w:rFonts w:ascii="Cambria Math" w:hAnsi="Cambria Math"/>
                </w:rPr>
                <m:t xml:space="preserve">A</m:t>
              </m:r>
            </m:oMath>
            <w:r>
              <w:rPr>
                <w:rFonts w:eastAsia="Calibri" w:cs="" w:ascii="Times New Roman" w:hAnsi="Times New Roman"/>
                <w:kern w:val="0"/>
                <w:sz w:val="22"/>
                <w:szCs w:val="22"/>
                <w:lang w:val="en-US" w:eastAsia="en-US" w:bidi="ar-SA"/>
              </w:rPr>
              <w:t xml:space="preserve"> (to one decimal place for </w:t>
            </w:r>
            <w:r>
              <w:rPr>
                <w:rFonts w:eastAsia="Calibri" w:cs="" w:ascii="Times New Roman" w:hAnsi="Times New Roman"/>
                <w:kern w:val="0"/>
                <w:sz w:val="22"/>
                <w:szCs w:val="22"/>
                <w:lang w:val="en-US" w:eastAsia="en-US" w:bidi="ar-SA"/>
              </w:rPr>
            </w:r>
            <m:oMath xmlns:m="http://schemas.openxmlformats.org/officeDocument/2006/math">
              <m:r>
                <w:rPr>
                  <w:rFonts w:ascii="Cambria Math" w:hAnsi="Cambria Math"/>
                </w:rPr>
                <m:t xml:space="preserve">t</m:t>
              </m:r>
            </m:oMath>
            <w:r>
              <w:rPr>
                <w:rFonts w:eastAsia="Calibri" w:cs="" w:ascii="Times New Roman" w:hAnsi="Times New Roman"/>
                <w:kern w:val="0"/>
                <w:sz w:val="22"/>
                <w:szCs w:val="22"/>
                <w:lang w:val="en-US" w:eastAsia="en-US" w:bidi="ar-SA"/>
              </w:rPr>
              <w:t xml:space="preserve">) and </w:t>
            </w:r>
            <w:r>
              <w:rPr>
                <w:rFonts w:eastAsia="Calibri" w:cs="" w:ascii="Times New Roman" w:hAnsi="Times New Roman"/>
                <w:b/>
                <w:bCs/>
                <w:kern w:val="0"/>
                <w:sz w:val="22"/>
                <w:szCs w:val="22"/>
                <w:lang w:val="en-US" w:eastAsia="en-US" w:bidi="ar-SA"/>
              </w:rPr>
              <w:t>interpret</w:t>
            </w:r>
            <w:r>
              <w:rPr>
                <w:rFonts w:eastAsia="Calibri" w:cs="" w:ascii="Times New Roman" w:hAnsi="Times New Roman"/>
                <w:kern w:val="0"/>
                <w:sz w:val="22"/>
                <w:szCs w:val="22"/>
                <w:lang w:val="en-US" w:eastAsia="en-US" w:bidi="ar-SA"/>
              </w:rPr>
              <w:t xml:space="preserve"> the outcome in this context.</w:t>
            </w:r>
          </w:p>
          <w:p>
            <w:pPr>
              <w:pStyle w:val="ListParagraph"/>
              <w:widowControl/>
              <w:numPr>
                <w:ilvl w:val="0"/>
                <w:numId w:val="7"/>
              </w:numPr>
              <w:spacing w:lineRule="auto" w:line="360" w:before="0" w:after="0"/>
              <w:contextualSpacing/>
              <w:jc w:val="left"/>
              <w:rPr>
                <w:rFonts w:ascii="Times New Roman" w:hAnsi="Times New Roman"/>
                <w:kern w:val="0"/>
                <w:sz w:val="22"/>
                <w:szCs w:val="22"/>
                <w:lang w:eastAsia="en-US" w:bidi="ar-SA"/>
              </w:rPr>
            </w:pPr>
            <w:r>
              <w:rPr>
                <w:rFonts w:ascii="Times New Roman" w:hAnsi="Times New Roman"/>
                <w:b/>
                <w:bCs/>
                <w:kern w:val="0"/>
                <w:sz w:val="22"/>
                <w:szCs w:val="22"/>
                <w:lang w:val="en-US" w:eastAsia="en-US" w:bidi="ar-SA"/>
              </w:rPr>
              <w:t>Determine</w:t>
            </w:r>
            <w:r>
              <w:rPr>
                <w:rFonts w:ascii="Times New Roman" w:hAnsi="Times New Roman"/>
                <w:kern w:val="0"/>
                <w:sz w:val="22"/>
                <w:szCs w:val="22"/>
                <w:lang w:val="en-US" w:eastAsia="en-US" w:bidi="ar-SA"/>
              </w:rPr>
              <w:t xml:space="preserve"> in which year (after 2020) the number of owls will peak again and </w:t>
            </w:r>
            <w:r>
              <w:rPr>
                <w:rFonts w:ascii="Times New Roman" w:hAnsi="Times New Roman"/>
                <w:b/>
                <w:bCs/>
                <w:kern w:val="0"/>
                <w:sz w:val="22"/>
                <w:szCs w:val="22"/>
                <w:lang w:val="en-US" w:eastAsia="en-US" w:bidi="ar-SA"/>
              </w:rPr>
              <w:t>justify</w:t>
            </w:r>
            <w:r>
              <w:rPr>
                <w:rFonts w:ascii="Times New Roman" w:hAnsi="Times New Roman"/>
                <w:kern w:val="0"/>
                <w:sz w:val="22"/>
                <w:szCs w:val="22"/>
                <w:lang w:val="en-US" w:eastAsia="en-US" w:bidi="ar-SA"/>
              </w:rPr>
              <w:t xml:space="preserve"> your answer.</w:t>
            </w:r>
          </w:p>
          <w:p>
            <w:pPr>
              <w:pStyle w:val="ListParagraph"/>
              <w:widowControl/>
              <w:numPr>
                <w:ilvl w:val="0"/>
                <w:numId w:val="7"/>
              </w:numPr>
              <w:spacing w:lineRule="auto" w:line="360" w:before="0" w:after="0"/>
              <w:contextualSpacing/>
              <w:jc w:val="left"/>
              <w:rPr>
                <w:rFonts w:ascii="Times New Roman" w:hAnsi="Times New Roman"/>
                <w:kern w:val="0"/>
                <w:sz w:val="22"/>
                <w:szCs w:val="22"/>
                <w:lang w:eastAsia="en-US" w:bidi="ar-SA"/>
              </w:rPr>
            </w:pPr>
            <w:r>
              <w:rPr>
                <w:rFonts w:ascii="Times New Roman" w:hAnsi="Times New Roman"/>
                <w:b/>
                <w:bCs/>
                <w:kern w:val="0"/>
                <w:sz w:val="22"/>
                <w:szCs w:val="22"/>
                <w:lang w:val="en-US" w:eastAsia="en-US" w:bidi="ar-SA"/>
              </w:rPr>
              <w:t>State</w:t>
            </w:r>
            <w:r>
              <w:rPr>
                <w:rFonts w:ascii="Times New Roman" w:hAnsi="Times New Roman"/>
                <w:kern w:val="0"/>
                <w:sz w:val="22"/>
                <w:szCs w:val="22"/>
                <w:lang w:val="en-US" w:eastAsia="en-US" w:bidi="ar-SA"/>
              </w:rPr>
              <w:t xml:space="preserve"> what happens when the number of prey decreases</w:t>
            </w:r>
          </w:p>
          <w:p>
            <w:pPr>
              <w:pStyle w:val="Normal"/>
              <w:widowControl/>
              <w:tabs>
                <w:tab w:val="clear" w:pos="708"/>
                <w:tab w:val="left" w:pos="1635" w:leader="none"/>
              </w:tabs>
              <w:spacing w:lineRule="auto" w:line="360" w:before="0" w:after="0"/>
              <w:jc w:val="left"/>
              <w:rPr>
                <w:rFonts w:ascii="Times New Roman" w:hAnsi="Times New Roman"/>
                <w:kern w:val="0"/>
                <w:lang w:eastAsia="en-US" w:bidi="ar-SA"/>
              </w:rPr>
            </w:pPr>
            <w:r>
              <w:rPr>
                <w:rFonts w:eastAsia="" w:cs="Calibri" w:ascii="Times New Roman" w:hAnsi="Times New Roman" w:cstheme="minorHAnsi" w:eastAsiaTheme="minorEastAsia"/>
                <w:color w:val="4472C4" w:themeColor="accent1"/>
                <w:kern w:val="0"/>
                <w:sz w:val="24"/>
                <w:szCs w:val="24"/>
                <w:u w:val="single"/>
                <w:lang w:val="en-GB" w:eastAsia="en-US" w:bidi="ar-SA"/>
              </w:rPr>
              <w:t>Solution:</w:t>
            </w:r>
          </w:p>
          <w:p>
            <w:pPr>
              <w:pStyle w:val="ListParagraph"/>
              <w:widowControl/>
              <w:numPr>
                <w:ilvl w:val="0"/>
                <w:numId w:val="8"/>
              </w:numPr>
              <w:spacing w:lineRule="auto" w:line="360" w:before="0" w:after="0"/>
              <w:contextualSpacing/>
              <w:jc w:val="left"/>
              <w:rPr>
                <w:rFonts w:ascii="Times New Roman" w:hAnsi="Times New Roman"/>
                <w:kern w:val="0"/>
                <w:lang w:eastAsia="en-US" w:bidi="ar-SA"/>
              </w:rPr>
            </w:pPr>
            <w:r>
              <w:rPr>
                <w:rFonts w:eastAsia="" w:cs="Calibri" w:ascii="Times New Roman" w:hAnsi="Times New Roman" w:cstheme="minorHAnsi" w:eastAsiaTheme="minorEastAsia"/>
                <w:color w:val="4472C4" w:themeColor="accent1"/>
                <w:kern w:val="0"/>
                <w:sz w:val="24"/>
                <w:szCs w:val="24"/>
                <w:lang w:val="en-GB" w:eastAsia="en-US" w:bidi="ar-SA"/>
              </w:rPr>
              <w:t xml:space="preserve">2 periods take 5 years, so the period of f is 2.5 years. </w:t>
            </w:r>
            <w:r>
              <w:rPr>
                <w:rFonts w:eastAsia="" w:cs="Calibri" w:ascii="Times New Roman" w:hAnsi="Times New Roman" w:cstheme="minorHAnsi" w:eastAsiaTheme="minorEastAsia"/>
                <w:color w:val="4472C4" w:themeColor="accent1"/>
                <w:kern w:val="0"/>
                <w:sz w:val="24"/>
                <w:szCs w:val="24"/>
                <w:lang w:val="en-GB" w:eastAsia="en-US" w:bidi="ar-SA"/>
              </w:rPr>
            </w:r>
            <m:oMath xmlns:m="http://schemas.openxmlformats.org/officeDocument/2006/math">
              <m:r>
                <w:rPr>
                  <w:rFonts w:ascii="Cambria Math" w:hAnsi="Cambria Math"/>
                </w:rPr>
                <m:t xml:space="preserve">b</m:t>
              </m:r>
              <m:r>
                <w:rPr>
                  <w:rFonts w:ascii="Cambria Math" w:hAnsi="Cambria Math"/>
                </w:rPr>
                <m:t xml:space="preserve">=</m:t>
              </m:r>
              <m:f>
                <m:num>
                  <m:r>
                    <w:rPr>
                      <w:rFonts w:ascii="Cambria Math" w:hAnsi="Cambria Math"/>
                    </w:rPr>
                    <m:t xml:space="preserve">2</m:t>
                  </m:r>
                  <m:r>
                    <w:rPr>
                      <w:rFonts w:ascii="Cambria Math" w:hAnsi="Cambria Math"/>
                    </w:rPr>
                    <m:t xml:space="preserve">π</m:t>
                  </m:r>
                </m:num>
                <m:den>
                  <m:r>
                    <w:rPr>
                      <w:rFonts w:ascii="Cambria Math" w:hAnsi="Cambria Math"/>
                    </w:rPr>
                    <m:t xml:space="preserve">p</m:t>
                  </m:r>
                </m:den>
              </m:f>
              <m:r>
                <w:rPr>
                  <w:rFonts w:ascii="Cambria Math" w:hAnsi="Cambria Math"/>
                </w:rPr>
                <m:t xml:space="preserve">=</m:t>
              </m:r>
              <m:f>
                <m:num>
                  <m:r>
                    <w:rPr>
                      <w:rFonts w:ascii="Cambria Math" w:hAnsi="Cambria Math"/>
                    </w:rPr>
                    <m:t xml:space="preserve">2</m:t>
                  </m:r>
                  <m:r>
                    <w:rPr>
                      <w:rFonts w:ascii="Cambria Math" w:hAnsi="Cambria Math"/>
                    </w:rPr>
                    <m:t xml:space="preserve">π</m:t>
                  </m:r>
                </m:num>
                <m:den>
                  <m:r>
                    <w:rPr>
                      <w:rFonts w:ascii="Cambria Math" w:hAnsi="Cambria Math"/>
                    </w:rPr>
                    <m:t xml:space="preserve">2.5</m:t>
                  </m:r>
                </m:den>
              </m:f>
              <m:r>
                <w:rPr>
                  <w:rFonts w:ascii="Cambria Math" w:hAnsi="Cambria Math"/>
                </w:rPr>
                <m:t xml:space="preserve">=</m:t>
              </m:r>
              <m:f>
                <m:num>
                  <m:r>
                    <w:rPr>
                      <w:rFonts w:ascii="Cambria Math" w:hAnsi="Cambria Math"/>
                    </w:rPr>
                    <m:t xml:space="preserve">4</m:t>
                  </m:r>
                  <m:r>
                    <w:rPr>
                      <w:rFonts w:ascii="Cambria Math" w:hAnsi="Cambria Math"/>
                    </w:rPr>
                    <m:t xml:space="preserve">π</m:t>
                  </m:r>
                </m:num>
                <m:den>
                  <m:r>
                    <w:rPr>
                      <w:rFonts w:ascii="Cambria Math" w:hAnsi="Cambria Math"/>
                    </w:rPr>
                    <m:t xml:space="preserve">5</m:t>
                  </m:r>
                </m:den>
              </m:f>
            </m:oMath>
            <w:r>
              <w:rPr>
                <w:rFonts w:eastAsia="" w:cs="Calibri" w:ascii="Times New Roman" w:hAnsi="Times New Roman" w:cstheme="minorHAnsi" w:eastAsiaTheme="minorEastAsia"/>
                <w:color w:val="4472C4" w:themeColor="accent1"/>
                <w:kern w:val="0"/>
                <w:sz w:val="24"/>
                <w:szCs w:val="24"/>
                <w:lang w:val="en-GB" w:eastAsia="en-US" w:bidi="ar-SA"/>
              </w:rPr>
              <w:t>.</w:t>
            </w:r>
          </w:p>
          <w:p>
            <w:pPr>
              <w:pStyle w:val="ListParagraph"/>
              <w:widowControl/>
              <w:numPr>
                <w:ilvl w:val="0"/>
                <w:numId w:val="8"/>
              </w:numPr>
              <w:spacing w:lineRule="auto" w:line="360" w:before="0" w:after="0"/>
              <w:contextualSpacing/>
              <w:jc w:val="left"/>
              <w:rPr>
                <w:rFonts w:ascii="Times New Roman" w:hAnsi="Times New Roman"/>
                <w:kern w:val="0"/>
                <w:lang w:eastAsia="en-US" w:bidi="ar-SA"/>
              </w:rPr>
            </w:pPr>
            <w:r>
              <w:rPr>
                <w:rFonts w:eastAsia="" w:cs="Calibri" w:ascii="Times New Roman" w:hAnsi="Times New Roman" w:cstheme="minorHAnsi" w:eastAsiaTheme="minorEastAsia"/>
                <w:color w:val="4472C4" w:themeColor="accent1"/>
                <w:kern w:val="0"/>
                <w:sz w:val="24"/>
                <w:szCs w:val="24"/>
                <w:lang w:val="en-GB" w:eastAsia="en-US" w:bidi="ar-SA"/>
              </w:rPr>
              <w:t xml:space="preserve">Reading from graph gives </w:t>
            </w:r>
            <w:r>
              <w:rPr>
                <w:rFonts w:eastAsia="" w:cs="Calibri" w:ascii="Times New Roman" w:hAnsi="Times New Roman" w:cstheme="minorHAnsi" w:eastAsiaTheme="minorEastAsia"/>
                <w:color w:val="4472C4" w:themeColor="accent1"/>
                <w:kern w:val="0"/>
                <w:sz w:val="24"/>
                <w:szCs w:val="24"/>
                <w:lang w:val="en-GB" w:eastAsia="en-US" w:bidi="ar-SA"/>
              </w:rPr>
            </w:r>
            <m:oMath xmlns:m="http://schemas.openxmlformats.org/officeDocument/2006/math">
              <m:r>
                <w:rPr>
                  <w:rFonts w:ascii="Cambria Math" w:hAnsi="Cambria Math"/>
                </w:rPr>
                <m:t xml:space="preserve">A</m:t>
              </m:r>
              <m:d>
                <m:dPr>
                  <m:begChr m:val="("/>
                  <m:endChr m:val=")"/>
                </m:dPr>
                <m:e>
                  <m:r>
                    <w:rPr>
                      <w:rFonts w:ascii="Cambria Math" w:hAnsi="Cambria Math"/>
                    </w:rPr>
                    <m:t xml:space="preserve">1.2</m:t>
                  </m:r>
                  <m:r>
                    <w:rPr>
                      <w:rFonts w:ascii="Cambria Math" w:hAnsi="Cambria Math"/>
                    </w:rPr>
                    <m:t xml:space="preserve">;</m:t>
                  </m:r>
                  <m:r>
                    <w:rPr>
                      <w:rFonts w:ascii="Cambria Math" w:hAnsi="Cambria Math"/>
                    </w:rPr>
                    <m:t xml:space="preserve">2100</m:t>
                  </m:r>
                </m:e>
              </m:d>
            </m:oMath>
            <w:r>
              <w:rPr>
                <w:rFonts w:eastAsia="" w:cs="Calibri" w:ascii="Times New Roman" w:hAnsi="Times New Roman" w:cstheme="minorHAnsi" w:eastAsiaTheme="minorEastAsia"/>
                <w:color w:val="4472C4" w:themeColor="accent1"/>
                <w:kern w:val="0"/>
                <w:sz w:val="24"/>
                <w:szCs w:val="24"/>
                <w:lang w:val="en-GB" w:eastAsia="en-US" w:bidi="ar-SA"/>
              </w:rPr>
              <w:t>. So,1.2 years after 2010 there are the same amount of owls and voles.</w:t>
            </w:r>
          </w:p>
          <w:p>
            <w:pPr>
              <w:pStyle w:val="ListParagraph"/>
              <w:widowControl/>
              <w:numPr>
                <w:ilvl w:val="0"/>
                <w:numId w:val="8"/>
              </w:numPr>
              <w:spacing w:lineRule="auto" w:line="360" w:before="0" w:after="0"/>
              <w:contextualSpacing/>
              <w:jc w:val="left"/>
              <w:rPr>
                <w:rFonts w:ascii="Times New Roman" w:hAnsi="Times New Roman"/>
                <w:kern w:val="0"/>
                <w:lang w:eastAsia="en-US" w:bidi="ar-SA"/>
              </w:rPr>
            </w:pPr>
            <w:r>
              <w:rPr>
                <w:rFonts w:eastAsia="" w:cs="Calibri" w:ascii="Times New Roman" w:hAnsi="Times New Roman" w:cstheme="minorHAnsi" w:eastAsiaTheme="minorEastAsia"/>
                <w:color w:val="4472C4" w:themeColor="accent1"/>
                <w:kern w:val="0"/>
                <w:sz w:val="24"/>
                <w:szCs w:val="24"/>
                <w:lang w:val="en-GB" w:eastAsia="en-US" w:bidi="ar-SA"/>
              </w:rPr>
              <w:t xml:space="preserve">In 2020, t=10, there is a maximum for </w:t>
            </w:r>
            <w:r>
              <w:rPr>
                <w:rFonts w:eastAsia="" w:cs="Calibri" w:ascii="Times New Roman" w:hAnsi="Times New Roman" w:cstheme="minorHAnsi" w:eastAsiaTheme="minorEastAsia"/>
                <w:color w:val="4472C4" w:themeColor="accent1"/>
                <w:kern w:val="0"/>
                <w:sz w:val="24"/>
                <w:szCs w:val="24"/>
                <w:lang w:val="en-GB" w:eastAsia="en-US" w:bidi="ar-SA"/>
              </w:rPr>
            </w:r>
            <m:oMath xmlns:m="http://schemas.openxmlformats.org/officeDocument/2006/math">
              <m:r>
                <w:rPr>
                  <w:rFonts w:ascii="Cambria Math" w:hAnsi="Cambria Math"/>
                </w:rPr>
                <m:t xml:space="preserve">t</m:t>
              </m:r>
              <m:r>
                <w:rPr>
                  <w:rFonts w:ascii="Cambria Math" w:hAnsi="Cambria Math"/>
                </w:rPr>
                <m:t xml:space="preserve">=</m:t>
              </m:r>
              <m:r>
                <w:rPr>
                  <w:rFonts w:ascii="Cambria Math" w:hAnsi="Cambria Math"/>
                </w:rPr>
                <m:t xml:space="preserve">10</m:t>
              </m:r>
              <m:r>
                <w:rPr>
                  <w:rFonts w:ascii="Cambria Math" w:hAnsi="Cambria Math"/>
                </w:rPr>
                <m:t xml:space="preserve">+</m:t>
              </m:r>
              <m:f>
                <m:num>
                  <m:r>
                    <w:rPr>
                      <w:rFonts w:ascii="Cambria Math" w:hAnsi="Cambria Math"/>
                    </w:rPr>
                    <m:t xml:space="preserve">2.5</m:t>
                  </m:r>
                </m:num>
                <m:den>
                  <m:r>
                    <w:rPr>
                      <w:rFonts w:ascii="Cambria Math" w:hAnsi="Cambria Math"/>
                    </w:rPr>
                    <m:t xml:space="preserve">4</m:t>
                  </m:r>
                </m:den>
              </m:f>
              <m:r>
                <w:rPr>
                  <w:rFonts w:ascii="Cambria Math" w:hAnsi="Cambria Math"/>
                </w:rPr>
                <m:t xml:space="preserve">=</m:t>
              </m:r>
              <m:r>
                <w:rPr>
                  <w:rFonts w:ascii="Cambria Math" w:hAnsi="Cambria Math"/>
                </w:rPr>
                <m:t xml:space="preserve">10.625</m:t>
              </m:r>
            </m:oMath>
            <w:r>
              <w:rPr>
                <w:rFonts w:eastAsia="" w:cs="Calibri" w:ascii="Times New Roman" w:hAnsi="Times New Roman" w:cstheme="minorHAnsi" w:eastAsiaTheme="minorEastAsia"/>
                <w:color w:val="4472C4" w:themeColor="accent1"/>
                <w:kern w:val="0"/>
                <w:sz w:val="24"/>
                <w:szCs w:val="24"/>
                <w:lang w:val="en-GB" w:eastAsia="en-US" w:bidi="ar-SA"/>
              </w:rPr>
              <w:t>. The next maximum would be 2.5 years later, so approximately 13.1 years after 2010 so in 2023.</w:t>
            </w:r>
          </w:p>
          <w:p>
            <w:pPr>
              <w:pStyle w:val="ListParagraph"/>
              <w:widowControl/>
              <w:numPr>
                <w:ilvl w:val="0"/>
                <w:numId w:val="8"/>
              </w:numPr>
              <w:spacing w:lineRule="auto" w:line="360" w:before="0" w:after="0"/>
              <w:contextualSpacing/>
              <w:jc w:val="left"/>
              <w:rPr>
                <w:rFonts w:ascii="Times New Roman" w:hAnsi="Times New Roman"/>
                <w:kern w:val="0"/>
                <w:lang w:eastAsia="en-US" w:bidi="ar-SA"/>
              </w:rPr>
            </w:pPr>
            <w:r>
              <w:rPr>
                <w:rFonts w:eastAsia="" w:cs="Calibri" w:ascii="Times New Roman" w:hAnsi="Times New Roman" w:cstheme="minorHAnsi" w:eastAsiaTheme="minorEastAsia"/>
                <w:color w:val="4472C4" w:themeColor="accent1"/>
                <w:kern w:val="0"/>
                <w:sz w:val="24"/>
                <w:szCs w:val="24"/>
                <w:lang w:val="en-GB" w:eastAsia="en-US" w:bidi="ar-SA"/>
              </w:rPr>
              <w:t>If the number of prey decreases, the number of owls will decrease shortly after too, but there is a delay.</w:t>
            </w:r>
          </w:p>
          <w:p>
            <w:pPr>
              <w:pStyle w:val="Normal"/>
              <w:widowControl/>
              <w:spacing w:lineRule="auto" w:line="360" w:before="0" w:after="0"/>
              <w:jc w:val="left"/>
              <w:rPr>
                <w:rFonts w:ascii="Times New Roman" w:hAnsi="Times New Roman" w:eastAsia="" w:cs="Calibri" w:cstheme="minorHAnsi" w:eastAsiaTheme="minorEastAsia"/>
                <w:kern w:val="0"/>
                <w:sz w:val="22"/>
                <w:szCs w:val="22"/>
                <w:lang w:val="nl-NL" w:eastAsia="en-US" w:bidi="ar-SA"/>
              </w:rPr>
            </w:pPr>
            <w:r>
              <w:rPr>
                <w:rFonts w:eastAsia="" w:cs="Calibri" w:cstheme="minorHAnsi" w:eastAsiaTheme="minorEastAsia" w:ascii="Times New Roman" w:hAnsi="Times New Roman"/>
                <w:kern w:val="0"/>
                <w:sz w:val="22"/>
                <w:szCs w:val="22"/>
                <w:lang w:val="nl-NL" w:eastAsia="en-US" w:bidi="ar-SA"/>
              </w:rPr>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1</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1.5</w:t>
              <w:br/>
              <w:br/>
              <w:t>1.5</w:t>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1</w:t>
            </w:r>
          </w:p>
        </w:tc>
      </w:tr>
      <w:tr>
        <w:trPr/>
        <w:tc>
          <w:tcPr>
            <w:tcW w:w="7933" w:type="dxa"/>
            <w:tcBorders/>
          </w:tcPr>
          <w:p>
            <w:pPr>
              <w:pStyle w:val="Normal"/>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kern w:val="0"/>
                <w:sz w:val="24"/>
                <w:szCs w:val="24"/>
                <w:lang w:val="en-GB" w:eastAsia="en-US" w:bidi="ar-SA"/>
              </w:rPr>
              <w:t>Question A8</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r>
        <w:trPr/>
        <w:tc>
          <w:tcPr>
            <w:tcW w:w="7933" w:type="dxa"/>
            <w:tcBorders/>
          </w:tcPr>
          <w:p>
            <w:pPr>
              <w:pStyle w:val="Normal"/>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kern w:val="0"/>
                <w:sz w:val="24"/>
                <w:szCs w:val="24"/>
                <w:lang w:val="en-GB" w:eastAsia="en-US" w:bidi="ar-SA"/>
              </w:rPr>
              <w:t>In a school teachers claim that more than 20% of the pupils arrive late for class.</w:t>
            </w:r>
          </w:p>
          <w:p>
            <w:pPr>
              <w:pStyle w:val="ListParagraph"/>
              <w:widowControl/>
              <w:numPr>
                <w:ilvl w:val="0"/>
                <w:numId w:val="2"/>
              </w:numPr>
              <w:spacing w:lineRule="auto" w:line="360" w:before="0" w:after="0"/>
              <w:contextualSpacing/>
              <w:jc w:val="left"/>
              <w:rPr>
                <w:rFonts w:ascii="Times New Roman" w:hAnsi="Times New Roman"/>
                <w:kern w:val="0"/>
                <w:lang w:eastAsia="en-US" w:bidi="ar-SA"/>
              </w:rPr>
            </w:pPr>
            <w:r>
              <w:rPr>
                <w:rFonts w:eastAsia="Calibri" w:cs="Calibri" w:ascii="Times New Roman" w:hAnsi="Times New Roman" w:cstheme="minorHAnsi"/>
                <w:b/>
                <w:bCs/>
                <w:kern w:val="0"/>
                <w:sz w:val="24"/>
                <w:szCs w:val="24"/>
                <w:lang w:val="en-GB" w:eastAsia="en-US" w:bidi="ar-SA"/>
              </w:rPr>
              <w:t>State</w:t>
            </w:r>
            <w:r>
              <w:rPr>
                <w:rFonts w:eastAsia="Calibri" w:cs="Calibri" w:ascii="Times New Roman" w:hAnsi="Times New Roman" w:cstheme="minorHAnsi"/>
                <w:kern w:val="0"/>
                <w:sz w:val="24"/>
                <w:szCs w:val="24"/>
                <w:lang w:val="en-GB" w:eastAsia="en-US" w:bidi="ar-SA"/>
              </w:rPr>
              <w:t xml:space="preserve"> the null hypothesis </w:t>
            </w:r>
            <w:r>
              <w:rPr>
                <w:rFonts w:ascii="Times New Roman" w:hAnsi="Times New Roman"/>
                <w:kern w:val="0"/>
                <w:lang w:eastAsia="en-US" w:bidi="ar-SA"/>
              </w:rPr>
            </w:r>
            <m:oMath xmlns:m="http://schemas.openxmlformats.org/officeDocument/2006/math">
              <m:sSub>
                <m:e>
                  <m:r>
                    <w:rPr>
                      <w:rFonts w:ascii="Cambria Math" w:hAnsi="Cambria Math"/>
                    </w:rPr>
                    <m:t xml:space="preserve">H</m:t>
                  </m:r>
                </m:e>
                <m:sub>
                  <m:r>
                    <w:rPr>
                      <w:rFonts w:ascii="Cambria Math" w:hAnsi="Cambria Math"/>
                    </w:rPr>
                    <m:t xml:space="preserve">0</m:t>
                  </m:r>
                </m:sub>
              </m:sSub>
            </m:oMath>
            <w:r>
              <w:rPr>
                <w:rFonts w:eastAsia="" w:cs="Calibri" w:ascii="Times New Roman" w:hAnsi="Times New Roman" w:cstheme="minorHAnsi" w:eastAsiaTheme="minorEastAsia"/>
                <w:kern w:val="0"/>
                <w:sz w:val="24"/>
                <w:szCs w:val="24"/>
                <w:lang w:val="en-GB" w:eastAsia="en-US" w:bidi="ar-SA"/>
              </w:rPr>
              <w:t xml:space="preserve"> and the alternative hypothesis </w:t>
            </w:r>
            <w:r>
              <w:rPr>
                <w:rFonts w:eastAsia="" w:cs="Calibri" w:ascii="Times New Roman" w:hAnsi="Times New Roman" w:cstheme="minorHAnsi" w:eastAsiaTheme="minorEastAsia"/>
                <w:kern w:val="0"/>
                <w:sz w:val="24"/>
                <w:szCs w:val="24"/>
                <w:lang w:val="en-GB" w:eastAsia="en-US" w:bidi="ar-SA"/>
              </w:rPr>
            </w:r>
            <m:oMath xmlns:m="http://schemas.openxmlformats.org/officeDocument/2006/math">
              <m:sSub>
                <m:e>
                  <m:r>
                    <w:rPr>
                      <w:rFonts w:ascii="Cambria Math" w:hAnsi="Cambria Math"/>
                    </w:rPr>
                    <m:t xml:space="preserve">H</m:t>
                  </m:r>
                </m:e>
                <m:sub>
                  <m:r>
                    <w:rPr>
                      <w:rFonts w:ascii="Cambria Math" w:hAnsi="Cambria Math"/>
                    </w:rPr>
                    <m:t xml:space="preserve">1</m:t>
                  </m:r>
                </m:sub>
              </m:sSub>
            </m:oMath>
            <w:r>
              <w:rPr>
                <w:rFonts w:eastAsia="" w:cs="Calibri" w:ascii="Times New Roman" w:hAnsi="Times New Roman" w:cstheme="minorHAnsi" w:eastAsiaTheme="minorEastAsia"/>
                <w:kern w:val="0"/>
                <w:sz w:val="24"/>
                <w:szCs w:val="24"/>
                <w:lang w:val="en-GB" w:eastAsia="en-US" w:bidi="ar-SA"/>
              </w:rPr>
              <w:t xml:space="preserve"> from the teachers’ point of view. </w:t>
            </w:r>
            <w:r>
              <w:rPr>
                <w:rFonts w:eastAsia="" w:cs="Calibri" w:ascii="Times New Roman" w:hAnsi="Times New Roman" w:cstheme="minorHAnsi" w:eastAsiaTheme="minorEastAsia"/>
                <w:b/>
                <w:bCs/>
                <w:kern w:val="0"/>
                <w:sz w:val="24"/>
                <w:szCs w:val="24"/>
                <w:lang w:val="en-GB" w:eastAsia="en-US" w:bidi="ar-SA"/>
              </w:rPr>
              <w:t>Explain</w:t>
            </w:r>
            <w:r>
              <w:rPr>
                <w:rFonts w:eastAsia="" w:cs="Calibri" w:ascii="Times New Roman" w:hAnsi="Times New Roman" w:cstheme="minorHAnsi" w:eastAsiaTheme="minorEastAsia"/>
                <w:kern w:val="0"/>
                <w:sz w:val="24"/>
                <w:szCs w:val="24"/>
                <w:lang w:val="en-GB" w:eastAsia="en-US" w:bidi="ar-SA"/>
              </w:rPr>
              <w:t xml:space="preserve"> your answer.</w:t>
            </w:r>
          </w:p>
          <w:p>
            <w:pPr>
              <w:pStyle w:val="Normal"/>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kern w:val="0"/>
                <w:sz w:val="24"/>
                <w:szCs w:val="24"/>
                <w:lang w:val="en-GB" w:eastAsia="en-US" w:bidi="ar-SA"/>
              </w:rPr>
              <w:t>The pupils claim that the teachers exaggerate and that only a maximum of 10% of the pupils arrive late for class.</w:t>
            </w:r>
          </w:p>
          <w:p>
            <w:pPr>
              <w:pStyle w:val="ListParagraph"/>
              <w:widowControl/>
              <w:numPr>
                <w:ilvl w:val="0"/>
                <w:numId w:val="2"/>
              </w:numPr>
              <w:spacing w:lineRule="auto" w:line="360" w:before="0" w:after="0"/>
              <w:contextualSpacing/>
              <w:jc w:val="left"/>
              <w:rPr>
                <w:rFonts w:ascii="Times New Roman" w:hAnsi="Times New Roman"/>
                <w:kern w:val="0"/>
                <w:lang w:eastAsia="en-US" w:bidi="ar-SA"/>
              </w:rPr>
            </w:pPr>
            <w:r>
              <w:rPr>
                <w:rFonts w:eastAsia="Calibri" w:cs="Calibri" w:ascii="Times New Roman" w:hAnsi="Times New Roman" w:cstheme="minorHAnsi"/>
                <w:b/>
                <w:bCs/>
                <w:kern w:val="0"/>
                <w:sz w:val="24"/>
                <w:szCs w:val="24"/>
                <w:lang w:val="en-GB" w:eastAsia="en-US" w:bidi="ar-SA"/>
              </w:rPr>
              <w:t>State</w:t>
            </w:r>
            <w:r>
              <w:rPr>
                <w:rFonts w:eastAsia="Calibri" w:cs="Calibri" w:ascii="Times New Roman" w:hAnsi="Times New Roman" w:cstheme="minorHAnsi"/>
                <w:kern w:val="0"/>
                <w:sz w:val="24"/>
                <w:szCs w:val="24"/>
                <w:lang w:val="en-GB" w:eastAsia="en-US" w:bidi="ar-SA"/>
              </w:rPr>
              <w:t xml:space="preserve"> the null hypothesis </w:t>
            </w:r>
            <w:r>
              <w:rPr>
                <w:rFonts w:ascii="Times New Roman" w:hAnsi="Times New Roman"/>
                <w:kern w:val="0"/>
                <w:lang w:eastAsia="en-US" w:bidi="ar-SA"/>
              </w:rPr>
            </w:r>
            <m:oMath xmlns:m="http://schemas.openxmlformats.org/officeDocument/2006/math">
              <m:sSub>
                <m:e>
                  <m:r>
                    <w:rPr>
                      <w:rFonts w:ascii="Cambria Math" w:hAnsi="Cambria Math"/>
                    </w:rPr>
                    <m:t xml:space="preserve">H</m:t>
                  </m:r>
                </m:e>
                <m:sub>
                  <m:r>
                    <w:rPr>
                      <w:rFonts w:ascii="Cambria Math" w:hAnsi="Cambria Math"/>
                    </w:rPr>
                    <m:t xml:space="preserve">0</m:t>
                  </m:r>
                </m:sub>
              </m:sSub>
            </m:oMath>
            <w:r>
              <w:rPr>
                <w:rFonts w:eastAsia="" w:cs="Calibri" w:ascii="Times New Roman" w:hAnsi="Times New Roman" w:cstheme="minorHAnsi" w:eastAsiaTheme="minorEastAsia"/>
                <w:kern w:val="0"/>
                <w:sz w:val="24"/>
                <w:szCs w:val="24"/>
                <w:lang w:val="en-GB" w:eastAsia="en-US" w:bidi="ar-SA"/>
              </w:rPr>
              <w:t xml:space="preserve"> and the alternative hypothesis </w:t>
            </w:r>
            <w:r>
              <w:rPr>
                <w:rFonts w:eastAsia="" w:cs="Calibri" w:ascii="Times New Roman" w:hAnsi="Times New Roman" w:cstheme="minorHAnsi" w:eastAsiaTheme="minorEastAsia"/>
                <w:kern w:val="0"/>
                <w:sz w:val="24"/>
                <w:szCs w:val="24"/>
                <w:lang w:val="en-GB" w:eastAsia="en-US" w:bidi="ar-SA"/>
              </w:rPr>
            </w:r>
            <m:oMath xmlns:m="http://schemas.openxmlformats.org/officeDocument/2006/math">
              <m:sSub>
                <m:e>
                  <m:r>
                    <w:rPr>
                      <w:rFonts w:ascii="Cambria Math" w:hAnsi="Cambria Math"/>
                    </w:rPr>
                    <m:t xml:space="preserve">H</m:t>
                  </m:r>
                </m:e>
                <m:sub>
                  <m:r>
                    <w:rPr>
                      <w:rFonts w:ascii="Cambria Math" w:hAnsi="Cambria Math"/>
                    </w:rPr>
                    <m:t xml:space="preserve">1</m:t>
                  </m:r>
                </m:sub>
              </m:sSub>
            </m:oMath>
            <w:r>
              <w:rPr>
                <w:rFonts w:eastAsia="" w:cs="Calibri" w:ascii="Times New Roman" w:hAnsi="Times New Roman" w:cstheme="minorHAnsi" w:eastAsiaTheme="minorEastAsia"/>
                <w:kern w:val="0"/>
                <w:sz w:val="24"/>
                <w:szCs w:val="24"/>
                <w:lang w:val="en-GB" w:eastAsia="en-US" w:bidi="ar-SA"/>
              </w:rPr>
              <w:t xml:space="preserve"> in case the students would set up the investigation. </w:t>
            </w:r>
            <w:r>
              <w:rPr>
                <w:rFonts w:eastAsia="" w:cs="Calibri" w:ascii="Times New Roman" w:hAnsi="Times New Roman" w:cstheme="minorHAnsi" w:eastAsiaTheme="minorEastAsia"/>
                <w:b/>
                <w:bCs/>
                <w:kern w:val="0"/>
                <w:sz w:val="24"/>
                <w:szCs w:val="24"/>
                <w:lang w:val="en-GB" w:eastAsia="en-US" w:bidi="ar-SA"/>
              </w:rPr>
              <w:t>Explain</w:t>
            </w:r>
            <w:r>
              <w:rPr>
                <w:rFonts w:eastAsia="" w:cs="Calibri" w:ascii="Times New Roman" w:hAnsi="Times New Roman" w:cstheme="minorHAnsi" w:eastAsiaTheme="minorEastAsia"/>
                <w:kern w:val="0"/>
                <w:sz w:val="24"/>
                <w:szCs w:val="24"/>
                <w:lang w:val="en-GB" w:eastAsia="en-US" w:bidi="ar-SA"/>
              </w:rPr>
              <w:t xml:space="preserve"> your answer.</w:t>
            </w:r>
          </w:p>
          <w:p>
            <w:pPr>
              <w:pStyle w:val="Normal"/>
              <w:widowControl/>
              <w:spacing w:lineRule="auto" w:line="360" w:before="0" w:after="0"/>
              <w:jc w:val="left"/>
              <w:rPr>
                <w:rFonts w:ascii="Times New Roman" w:hAnsi="Times New Roman" w:eastAsia="Calibri" w:cs="Calibri" w:cstheme="minorHAnsi"/>
                <w:kern w:val="0"/>
                <w:sz w:val="22"/>
                <w:szCs w:val="22"/>
                <w:lang w:val="nl-NL" w:eastAsia="en-US" w:bidi="ar-SA"/>
              </w:rPr>
            </w:pPr>
            <w:r>
              <w:rPr>
                <w:rFonts w:eastAsia="Calibri" w:cs="Calibri" w:cstheme="minorHAnsi" w:ascii="Times New Roman" w:hAnsi="Times New Roman"/>
                <w:kern w:val="0"/>
                <w:sz w:val="22"/>
                <w:szCs w:val="22"/>
                <w:lang w:val="nl-NL" w:eastAsia="en-US" w:bidi="ar-SA"/>
              </w:rPr>
            </w:r>
          </w:p>
          <w:p>
            <w:pPr>
              <w:pStyle w:val="Normal"/>
              <w:widowControl/>
              <w:spacing w:lineRule="auto" w:line="360" w:before="0" w:after="0"/>
              <w:jc w:val="left"/>
              <w:rPr>
                <w:rFonts w:ascii="Times New Roman" w:hAnsi="Times New Roman" w:eastAsia="Calibri" w:cs="Calibri" w:cstheme="minorHAnsi"/>
                <w:kern w:val="0"/>
                <w:sz w:val="22"/>
                <w:szCs w:val="22"/>
                <w:lang w:val="nl-NL" w:eastAsia="en-US" w:bidi="ar-SA"/>
              </w:rPr>
            </w:pPr>
            <w:r>
              <w:rPr>
                <w:rFonts w:eastAsia="Calibri" w:cs="Calibri" w:cstheme="minorHAnsi" w:ascii="Times New Roman" w:hAnsi="Times New Roman"/>
                <w:kern w:val="0"/>
                <w:sz w:val="22"/>
                <w:szCs w:val="22"/>
                <w:lang w:val="nl-NL" w:eastAsia="en-US" w:bidi="ar-SA"/>
              </w:rPr>
            </w:r>
          </w:p>
          <w:p>
            <w:pPr>
              <w:pStyle w:val="Normal"/>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u w:val="single"/>
                <w:lang w:val="en-GB" w:eastAsia="en-US" w:bidi="ar-SA"/>
              </w:rPr>
              <w:t>Solution</w:t>
            </w:r>
          </w:p>
          <w:p>
            <w:pPr>
              <w:pStyle w:val="Normal"/>
              <w:widowControl/>
              <w:spacing w:lineRule="auto" w:line="360" w:before="0" w:after="0"/>
              <w:jc w:val="left"/>
              <w:rPr>
                <w:rFonts w:ascii="Times New Roman" w:hAnsi="Times New Roman"/>
                <w:kern w:val="0"/>
                <w:lang w:eastAsia="en-US" w:bidi="ar-SA"/>
              </w:rPr>
            </w:pPr>
            <w:r>
              <w:rPr>
                <w:rFonts w:cs="Calibri" w:ascii="Times New Roman" w:hAnsi="Times New Roman" w:cstheme="minorHAnsi"/>
                <w:color w:val="4472C4" w:themeColor="accent1"/>
                <w:kern w:val="0"/>
                <w:sz w:val="24"/>
                <w:szCs w:val="24"/>
                <w:lang w:val="en-GB" w:eastAsia="en-US" w:bidi="ar-SA"/>
              </w:rPr>
              <w:t xml:space="preserve">Let </w:t>
            </w:r>
            <w:r>
              <w:rPr>
                <w:rFonts w:ascii="Times New Roman" w:hAnsi="Times New Roman"/>
                <w:kern w:val="0"/>
                <w:lang w:eastAsia="en-US" w:bidi="ar-SA"/>
              </w:rPr>
            </w:r>
            <m:oMath xmlns:m="http://schemas.openxmlformats.org/officeDocument/2006/math">
              <m:r>
                <w:rPr>
                  <w:rFonts w:ascii="Cambria Math" w:hAnsi="Cambria Math"/>
                </w:rPr>
                <m:t xml:space="preserve">p</m:t>
              </m:r>
            </m:oMath>
            <w:r>
              <w:rPr>
                <w:rFonts w:eastAsia="" w:cs="Calibri" w:ascii="Times New Roman" w:hAnsi="Times New Roman" w:cstheme="minorHAnsi" w:eastAsiaTheme="minorEastAsia"/>
                <w:color w:val="4472C4" w:themeColor="accent1"/>
                <w:kern w:val="0"/>
                <w:sz w:val="24"/>
                <w:szCs w:val="24"/>
                <w:lang w:val="en-GB" w:eastAsia="en-US" w:bidi="ar-SA"/>
              </w:rPr>
              <w:t xml:space="preserve"> be the proportion of students who arrive late.</w:t>
            </w:r>
          </w:p>
          <w:p>
            <w:pPr>
              <w:pStyle w:val="ListParagraph"/>
              <w:widowControl/>
              <w:numPr>
                <w:ilvl w:val="0"/>
                <w:numId w:val="1"/>
              </w:numPr>
              <w:spacing w:lineRule="auto" w:line="360" w:before="0" w:after="0"/>
              <w:contextualSpacing/>
              <w:jc w:val="left"/>
              <w:rPr>
                <w:rFonts w:ascii="Times New Roman" w:hAnsi="Times New Roman"/>
                <w:kern w:val="0"/>
                <w:lang w:eastAsia="en-US" w:bidi="ar-SA"/>
              </w:rPr>
            </w:pPr>
            <w:r>
              <w:rPr>
                <w:rFonts w:ascii="Times New Roman" w:hAnsi="Times New Roman"/>
                <w:kern w:val="0"/>
                <w:lang w:eastAsia="en-US" w:bidi="ar-SA"/>
              </w:rPr>
            </w:r>
            <m:oMath xmlns:m="http://schemas.openxmlformats.org/officeDocument/2006/math">
              <m:sSub>
                <m:e>
                  <m:r>
                    <w:rPr>
                      <w:rFonts w:ascii="Cambria Math" w:hAnsi="Cambria Math"/>
                    </w:rPr>
                    <m:t xml:space="preserve">H</m:t>
                  </m:r>
                </m:e>
                <m:sub>
                  <m:r>
                    <w:rPr>
                      <w:rFonts w:ascii="Cambria Math" w:hAnsi="Cambria Math"/>
                    </w:rPr>
                    <m:t xml:space="preserve">0</m:t>
                  </m:r>
                </m:sub>
              </m:sSub>
              <m:r>
                <w:rPr>
                  <w:rFonts w:ascii="Cambria Math" w:hAnsi="Cambria Math"/>
                </w:rPr>
                <m:t xml:space="preserve">:</m:t>
              </m:r>
              <m:r>
                <w:rPr>
                  <w:rFonts w:ascii="Cambria Math" w:hAnsi="Cambria Math"/>
                </w:rPr>
                <m:t xml:space="preserve">p</m:t>
              </m:r>
              <m:r>
                <w:rPr>
                  <w:rFonts w:ascii="Cambria Math" w:hAnsi="Cambria Math"/>
                </w:rPr>
                <m:t xml:space="preserve">=</m:t>
              </m:r>
              <m:r>
                <w:rPr>
                  <w:rFonts w:ascii="Cambria Math" w:hAnsi="Cambria Math"/>
                </w:rPr>
                <m:t xml:space="preserve">0.2</m:t>
              </m:r>
            </m:oMath>
            <w:r>
              <w:rPr>
                <w:rFonts w:eastAsia="" w:cs="Calibri" w:ascii="Times New Roman" w:hAnsi="Times New Roman" w:cstheme="minorHAnsi" w:eastAsiaTheme="minorEastAsia"/>
                <w:color w:val="4472C4" w:themeColor="accent1"/>
                <w:kern w:val="0"/>
                <w:sz w:val="24"/>
                <w:szCs w:val="24"/>
                <w:lang w:val="en-GB" w:eastAsia="en-US" w:bidi="ar-SA"/>
              </w:rPr>
              <w:br/>
            </w:r>
            <w:r>
              <w:rPr>
                <w:rFonts w:eastAsia="" w:cs="Calibri" w:ascii="Times New Roman" w:hAnsi="Times New Roman" w:cstheme="minorHAnsi" w:eastAsiaTheme="minorEastAsia"/>
                <w:color w:val="4472C4" w:themeColor="accent1"/>
                <w:kern w:val="0"/>
                <w:sz w:val="24"/>
                <w:szCs w:val="24"/>
                <w:lang w:val="en-GB" w:eastAsia="en-US" w:bidi="ar-SA"/>
              </w:rPr>
            </w:r>
            <m:oMath xmlns:m="http://schemas.openxmlformats.org/officeDocument/2006/math">
              <m:sSub>
                <m:e>
                  <m:r>
                    <w:rPr>
                      <w:rFonts w:ascii="Cambria Math" w:hAnsi="Cambria Math"/>
                    </w:rPr>
                    <m:t xml:space="preserve">H</m:t>
                  </m:r>
                </m:e>
                <m:sub>
                  <m:r>
                    <w:rPr>
                      <w:rFonts w:ascii="Cambria Math" w:hAnsi="Cambria Math"/>
                    </w:rPr>
                    <m:t xml:space="preserve">1</m:t>
                  </m:r>
                </m:sub>
              </m:sSub>
              <m:r>
                <w:rPr>
                  <w:rFonts w:ascii="Cambria Math" w:hAnsi="Cambria Math"/>
                </w:rPr>
                <m:t xml:space="preserve">:</m:t>
              </m:r>
              <m:r>
                <w:rPr>
                  <w:rFonts w:ascii="Cambria Math" w:hAnsi="Cambria Math"/>
                </w:rPr>
                <m:t xml:space="preserve">p</m:t>
              </m:r>
              <m:r>
                <w:rPr>
                  <w:rFonts w:ascii="Cambria Math" w:hAnsi="Cambria Math"/>
                </w:rPr>
                <m:t xml:space="preserve">&gt;</m:t>
              </m:r>
              <m:r>
                <w:rPr>
                  <w:rFonts w:ascii="Cambria Math" w:hAnsi="Cambria Math"/>
                </w:rPr>
                <m:t xml:space="preserve">0.2</m:t>
              </m:r>
            </m:oMath>
            <w:r>
              <w:rPr>
                <w:rFonts w:eastAsia="" w:cs="Calibri" w:ascii="Times New Roman" w:hAnsi="Times New Roman" w:cstheme="minorHAnsi" w:eastAsiaTheme="minorEastAsia"/>
                <w:color w:val="4472C4" w:themeColor="accent1"/>
                <w:kern w:val="0"/>
                <w:sz w:val="24"/>
                <w:szCs w:val="24"/>
                <w:lang w:val="en-GB" w:eastAsia="en-US" w:bidi="ar-SA"/>
              </w:rPr>
              <w:t xml:space="preserve"> </w:t>
              <w:br/>
            </w:r>
          </w:p>
          <w:p>
            <w:pPr>
              <w:pStyle w:val="ListParagraph"/>
              <w:widowControl/>
              <w:numPr>
                <w:ilvl w:val="0"/>
                <w:numId w:val="1"/>
              </w:numPr>
              <w:spacing w:lineRule="auto" w:line="360" w:before="0" w:after="0"/>
              <w:contextualSpacing/>
              <w:jc w:val="left"/>
              <w:rPr>
                <w:rFonts w:ascii="Times New Roman" w:hAnsi="Times New Roman"/>
                <w:kern w:val="0"/>
                <w:lang w:eastAsia="en-US" w:bidi="ar-SA"/>
              </w:rPr>
            </w:pPr>
            <w:r>
              <w:rPr>
                <w:rFonts w:ascii="Times New Roman" w:hAnsi="Times New Roman"/>
                <w:kern w:val="0"/>
                <w:lang w:eastAsia="en-US" w:bidi="ar-SA"/>
              </w:rPr>
            </w:r>
            <m:oMath xmlns:m="http://schemas.openxmlformats.org/officeDocument/2006/math">
              <m:sSub>
                <m:e>
                  <m:r>
                    <w:rPr>
                      <w:rFonts w:ascii="Cambria Math" w:hAnsi="Cambria Math"/>
                    </w:rPr>
                    <m:t xml:space="preserve">H</m:t>
                  </m:r>
                </m:e>
                <m:sub>
                  <m:r>
                    <w:rPr>
                      <w:rFonts w:ascii="Cambria Math" w:hAnsi="Cambria Math"/>
                    </w:rPr>
                    <m:t xml:space="preserve">0</m:t>
                  </m:r>
                </m:sub>
              </m:sSub>
              <m:r>
                <w:rPr>
                  <w:rFonts w:ascii="Cambria Math" w:hAnsi="Cambria Math"/>
                </w:rPr>
                <m:t xml:space="preserve">:</m:t>
              </m:r>
              <m:r>
                <w:rPr>
                  <w:rFonts w:ascii="Cambria Math" w:hAnsi="Cambria Math"/>
                </w:rPr>
                <m:t xml:space="preserve">p</m:t>
              </m:r>
              <m:r>
                <w:rPr>
                  <w:rFonts w:ascii="Cambria Math" w:hAnsi="Cambria Math"/>
                </w:rPr>
                <m:t xml:space="preserve">=</m:t>
              </m:r>
              <m:r>
                <w:rPr>
                  <w:rFonts w:ascii="Cambria Math" w:hAnsi="Cambria Math"/>
                </w:rPr>
                <m:t xml:space="preserve">0.1</m:t>
              </m:r>
            </m:oMath>
            <w:r>
              <w:rPr>
                <w:rFonts w:eastAsia="" w:cs="Calibri" w:ascii="Times New Roman" w:hAnsi="Times New Roman" w:cstheme="minorHAnsi" w:eastAsiaTheme="minorEastAsia"/>
                <w:color w:val="4472C4" w:themeColor="accent1"/>
                <w:kern w:val="0"/>
                <w:sz w:val="24"/>
                <w:szCs w:val="24"/>
                <w:lang w:val="en-GB" w:eastAsia="en-US" w:bidi="ar-SA"/>
              </w:rPr>
              <w:br/>
            </w:r>
            <w:r>
              <w:rPr>
                <w:rFonts w:eastAsia="" w:cs="Calibri" w:ascii="Times New Roman" w:hAnsi="Times New Roman" w:cstheme="minorHAnsi" w:eastAsiaTheme="minorEastAsia"/>
                <w:color w:val="4472C4" w:themeColor="accent1"/>
                <w:kern w:val="0"/>
                <w:sz w:val="24"/>
                <w:szCs w:val="24"/>
                <w:lang w:val="en-GB" w:eastAsia="en-US" w:bidi="ar-SA"/>
              </w:rPr>
            </w:r>
            <m:oMath xmlns:m="http://schemas.openxmlformats.org/officeDocument/2006/math">
              <m:sSub>
                <m:e>
                  <m:r>
                    <w:rPr>
                      <w:rFonts w:ascii="Cambria Math" w:hAnsi="Cambria Math"/>
                    </w:rPr>
                    <m:t xml:space="preserve">H</m:t>
                  </m:r>
                </m:e>
                <m:sub>
                  <m:r>
                    <w:rPr>
                      <w:rFonts w:ascii="Cambria Math" w:hAnsi="Cambria Math"/>
                    </w:rPr>
                    <m:t xml:space="preserve">1</m:t>
                  </m:r>
                </m:sub>
              </m:sSub>
              <m:r>
                <w:rPr>
                  <w:rFonts w:ascii="Cambria Math" w:hAnsi="Cambria Math"/>
                </w:rPr>
                <m:t xml:space="preserve">:</m:t>
              </m:r>
              <m:r>
                <w:rPr>
                  <w:rFonts w:ascii="Cambria Math" w:hAnsi="Cambria Math"/>
                </w:rPr>
                <m:t xml:space="preserve">p</m:t>
              </m:r>
              <m:r>
                <w:rPr>
                  <w:rFonts w:ascii="Cambria Math" w:hAnsi="Cambria Math"/>
                </w:rPr>
                <m:t xml:space="preserve">&lt;</m:t>
              </m:r>
              <m:r>
                <w:rPr>
                  <w:rFonts w:ascii="Cambria Math" w:hAnsi="Cambria Math"/>
                </w:rPr>
                <m:t xml:space="preserve">0.1</m:t>
              </m:r>
            </m:oMath>
            <w:r>
              <w:rPr>
                <w:rFonts w:eastAsia="" w:cs="Calibri" w:ascii="Times New Roman" w:hAnsi="Times New Roman" w:cstheme="minorHAnsi" w:eastAsiaTheme="minorEastAsia"/>
                <w:color w:val="4472C4" w:themeColor="accent1"/>
                <w:kern w:val="0"/>
                <w:sz w:val="24"/>
                <w:szCs w:val="24"/>
                <w:lang w:val="en-GB" w:eastAsia="en-US" w:bidi="ar-SA"/>
              </w:rPr>
              <w:t xml:space="preserve"> </w:t>
              <w:br/>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3</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2</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bl>
    <w:p>
      <w:pPr>
        <w:pStyle w:val="Normal"/>
        <w:rPr>
          <w:rFonts w:ascii="Times New Roman" w:hAnsi="Times New Roman"/>
          <w:lang w:val="en-GB"/>
        </w:rPr>
      </w:pPr>
      <w:r>
        <w:rPr>
          <w:rFonts w:ascii="Times New Roman" w:hAnsi="Times New Roman"/>
          <w:lang w:val="en-GB"/>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3"/>
        <w:gridCol w:w="1082"/>
      </w:tblGrid>
      <w:tr>
        <w:trPr/>
        <w:tc>
          <w:tcPr>
            <w:tcW w:w="7933" w:type="dxa"/>
            <w:tcBorders/>
          </w:tcPr>
          <w:p>
            <w:pPr>
              <w:pStyle w:val="Normal"/>
              <w:pageBreakBefore/>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kern w:val="0"/>
                <w:sz w:val="24"/>
                <w:szCs w:val="24"/>
                <w:lang w:val="en-GB" w:eastAsia="en-US" w:bidi="ar-SA"/>
              </w:rPr>
              <w:t>Question A9</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r>
        <w:trPr/>
        <w:tc>
          <w:tcPr>
            <w:tcW w:w="7933" w:type="dxa"/>
            <w:tcBorders/>
          </w:tcPr>
          <w:p>
            <w:pPr>
              <w:pStyle w:val="Normal"/>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kern w:val="0"/>
                <w:sz w:val="24"/>
                <w:szCs w:val="24"/>
                <w:lang w:val="en-GB" w:eastAsia="en-US" w:bidi="ar-SA"/>
              </w:rPr>
              <w:t>Consider a random variable X. The table below show the probability distribution of X:</w:t>
            </w:r>
          </w:p>
          <w:tbl>
            <w:tblPr>
              <w:tblStyle w:val="Tabelraster"/>
              <w:tblW w:w="770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284"/>
              <w:gridCol w:w="1284"/>
              <w:gridCol w:w="1283"/>
              <w:gridCol w:w="1286"/>
              <w:gridCol w:w="1285"/>
              <w:gridCol w:w="1284"/>
            </w:tblGrid>
            <w:tr>
              <w:trPr/>
              <w:tc>
                <w:tcPr>
                  <w:tcW w:w="1284" w:type="dxa"/>
                  <w:tcBorders/>
                </w:tcPr>
                <w:p>
                  <w:pPr>
                    <w:pStyle w:val="Normal"/>
                    <w:widowControl/>
                    <w:spacing w:lineRule="auto" w:line="360" w:before="0" w:after="0"/>
                    <w:jc w:val="center"/>
                    <w:rPr>
                      <w:rFonts w:ascii="Times New Roman" w:hAnsi="Times New Roman"/>
                      <w:kern w:val="0"/>
                      <w:sz w:val="22"/>
                      <w:szCs w:val="22"/>
                      <w:lang w:val="nl-NL" w:eastAsia="en-US" w:bidi="ar-SA"/>
                    </w:rPr>
                  </w:pPr>
                  <w:r>
                    <w:rPr>
                      <w:rFonts w:ascii="Times New Roman" w:hAnsi="Times New Roman"/>
                      <w:kern w:val="0"/>
                      <w:sz w:val="22"/>
                      <w:szCs w:val="22"/>
                      <w:lang w:val="nl-NL" w:eastAsia="en-US" w:bidi="ar-SA"/>
                    </w:rPr>
                  </w:r>
                  <m:oMathPara xmlns:m="http://schemas.openxmlformats.org/officeDocument/2006/math">
                    <m:oMathParaPr>
                      <m:jc m:val="center"/>
                    </m:oMathParaPr>
                    <m:oMath>
                      <m:sSub>
                        <m:e>
                          <m:r>
                            <w:rPr>
                              <w:rFonts w:ascii="Cambria Math" w:hAnsi="Cambria Math"/>
                            </w:rPr>
                            <m:t xml:space="preserve">x</m:t>
                          </m:r>
                        </m:e>
                        <m:sub>
                          <m:r>
                            <w:rPr>
                              <w:rFonts w:ascii="Cambria Math" w:hAnsi="Cambria Math"/>
                            </w:rPr>
                            <m:t xml:space="preserve">i</m:t>
                          </m:r>
                        </m:sub>
                      </m:sSub>
                    </m:oMath>
                  </m:oMathPara>
                </w:p>
              </w:tc>
              <w:tc>
                <w:tcPr>
                  <w:tcW w:w="1284" w:type="dxa"/>
                  <w:tcBorders/>
                </w:tcPr>
                <w:p>
                  <w:pPr>
                    <w:pStyle w:val="Normal"/>
                    <w:widowControl/>
                    <w:spacing w:lineRule="auto" w:line="360" w:before="0" w:after="0"/>
                    <w:jc w:val="center"/>
                    <w:rPr>
                      <w:rFonts w:ascii="Times New Roman" w:hAnsi="Times New Roman"/>
                      <w:kern w:val="0"/>
                      <w:sz w:val="22"/>
                      <w:szCs w:val="22"/>
                      <w:lang w:val="nl-NL" w:eastAsia="en-US" w:bidi="ar-SA"/>
                    </w:rPr>
                  </w:pPr>
                  <w:r>
                    <w:rPr>
                      <w:rFonts w:ascii="Times New Roman" w:hAnsi="Times New Roman"/>
                      <w:kern w:val="0"/>
                      <w:sz w:val="22"/>
                      <w:szCs w:val="22"/>
                      <w:lang w:val="nl-NL" w:eastAsia="en-US" w:bidi="ar-SA"/>
                    </w:rPr>
                  </w:r>
                  <m:oMathPara xmlns:m="http://schemas.openxmlformats.org/officeDocument/2006/math">
                    <m:oMathParaPr>
                      <m:jc m:val="center"/>
                    </m:oMathParaPr>
                    <m:oMath>
                      <m:r>
                        <w:rPr>
                          <w:rFonts w:ascii="Cambria Math" w:hAnsi="Cambria Math"/>
                        </w:rPr>
                        <m:t xml:space="preserve">0</m:t>
                      </m:r>
                    </m:oMath>
                  </m:oMathPara>
                </w:p>
              </w:tc>
              <w:tc>
                <w:tcPr>
                  <w:tcW w:w="1283" w:type="dxa"/>
                  <w:tcBorders/>
                </w:tcPr>
                <w:p>
                  <w:pPr>
                    <w:pStyle w:val="Normal"/>
                    <w:widowControl/>
                    <w:spacing w:lineRule="auto" w:line="360" w:before="0" w:after="0"/>
                    <w:jc w:val="center"/>
                    <w:rPr>
                      <w:rFonts w:ascii="Times New Roman" w:hAnsi="Times New Roman"/>
                      <w:kern w:val="0"/>
                      <w:sz w:val="22"/>
                      <w:szCs w:val="22"/>
                      <w:lang w:val="nl-NL" w:eastAsia="en-US" w:bidi="ar-SA"/>
                    </w:rPr>
                  </w:pPr>
                  <w:r>
                    <w:rPr>
                      <w:rFonts w:ascii="Times New Roman" w:hAnsi="Times New Roman"/>
                      <w:kern w:val="0"/>
                      <w:sz w:val="22"/>
                      <w:szCs w:val="22"/>
                      <w:lang w:val="nl-NL" w:eastAsia="en-US" w:bidi="ar-SA"/>
                    </w:rPr>
                  </w:r>
                  <m:oMathPara xmlns:m="http://schemas.openxmlformats.org/officeDocument/2006/math">
                    <m:oMathParaPr>
                      <m:jc m:val="center"/>
                    </m:oMathParaPr>
                    <m:oMath>
                      <m:r>
                        <w:rPr>
                          <w:rFonts w:ascii="Cambria Math" w:hAnsi="Cambria Math"/>
                        </w:rPr>
                        <m:t xml:space="preserve">1</m:t>
                      </m:r>
                    </m:oMath>
                  </m:oMathPara>
                </w:p>
              </w:tc>
              <w:tc>
                <w:tcPr>
                  <w:tcW w:w="1286" w:type="dxa"/>
                  <w:tcBorders/>
                </w:tcPr>
                <w:p>
                  <w:pPr>
                    <w:pStyle w:val="Normal"/>
                    <w:widowControl/>
                    <w:spacing w:lineRule="auto" w:line="360" w:before="0" w:after="0"/>
                    <w:jc w:val="center"/>
                    <w:rPr>
                      <w:rFonts w:ascii="Times New Roman" w:hAnsi="Times New Roman"/>
                      <w:kern w:val="0"/>
                      <w:sz w:val="22"/>
                      <w:szCs w:val="22"/>
                      <w:lang w:val="nl-NL" w:eastAsia="en-US" w:bidi="ar-SA"/>
                    </w:rPr>
                  </w:pPr>
                  <w:r>
                    <w:rPr>
                      <w:rFonts w:ascii="Times New Roman" w:hAnsi="Times New Roman"/>
                      <w:kern w:val="0"/>
                      <w:sz w:val="22"/>
                      <w:szCs w:val="22"/>
                      <w:lang w:val="nl-NL" w:eastAsia="en-US" w:bidi="ar-SA"/>
                    </w:rPr>
                  </w:r>
                  <m:oMathPara xmlns:m="http://schemas.openxmlformats.org/officeDocument/2006/math">
                    <m:oMathParaPr>
                      <m:jc m:val="center"/>
                    </m:oMathParaPr>
                    <m:oMath>
                      <m:r>
                        <w:rPr>
                          <w:rFonts w:ascii="Cambria Math" w:hAnsi="Cambria Math"/>
                        </w:rPr>
                        <m:t xml:space="preserve">2</m:t>
                      </m:r>
                    </m:oMath>
                  </m:oMathPara>
                </w:p>
              </w:tc>
              <w:tc>
                <w:tcPr>
                  <w:tcW w:w="1285" w:type="dxa"/>
                  <w:tcBorders/>
                </w:tcPr>
                <w:p>
                  <w:pPr>
                    <w:pStyle w:val="Normal"/>
                    <w:widowControl/>
                    <w:spacing w:lineRule="auto" w:line="360" w:before="0" w:after="0"/>
                    <w:jc w:val="center"/>
                    <w:rPr>
                      <w:rFonts w:ascii="Times New Roman" w:hAnsi="Times New Roman"/>
                      <w:kern w:val="0"/>
                      <w:sz w:val="22"/>
                      <w:szCs w:val="22"/>
                      <w:lang w:val="nl-NL" w:eastAsia="en-US" w:bidi="ar-SA"/>
                    </w:rPr>
                  </w:pPr>
                  <w:r>
                    <w:rPr>
                      <w:rFonts w:ascii="Times New Roman" w:hAnsi="Times New Roman"/>
                      <w:kern w:val="0"/>
                      <w:sz w:val="22"/>
                      <w:szCs w:val="22"/>
                      <w:lang w:val="nl-NL" w:eastAsia="en-US" w:bidi="ar-SA"/>
                    </w:rPr>
                  </w:r>
                  <m:oMathPara xmlns:m="http://schemas.openxmlformats.org/officeDocument/2006/math">
                    <m:oMathParaPr>
                      <m:jc m:val="center"/>
                    </m:oMathParaPr>
                    <m:oMath>
                      <m:r>
                        <w:rPr>
                          <w:rFonts w:ascii="Cambria Math" w:hAnsi="Cambria Math"/>
                        </w:rPr>
                        <m:t xml:space="preserve">3</m:t>
                      </m:r>
                    </m:oMath>
                  </m:oMathPara>
                </w:p>
              </w:tc>
              <w:tc>
                <w:tcPr>
                  <w:tcW w:w="1284" w:type="dxa"/>
                  <w:tcBorders/>
                </w:tcPr>
                <w:p>
                  <w:pPr>
                    <w:pStyle w:val="Normal"/>
                    <w:widowControl/>
                    <w:spacing w:lineRule="auto" w:line="360" w:before="0" w:after="0"/>
                    <w:jc w:val="center"/>
                    <w:rPr>
                      <w:rFonts w:ascii="Times New Roman" w:hAnsi="Times New Roman"/>
                      <w:kern w:val="0"/>
                      <w:sz w:val="22"/>
                      <w:szCs w:val="22"/>
                      <w:lang w:val="nl-NL" w:eastAsia="en-US" w:bidi="ar-SA"/>
                    </w:rPr>
                  </w:pPr>
                  <w:r>
                    <w:rPr>
                      <w:rFonts w:ascii="Times New Roman" w:hAnsi="Times New Roman"/>
                      <w:kern w:val="0"/>
                      <w:sz w:val="22"/>
                      <w:szCs w:val="22"/>
                      <w:lang w:val="nl-NL" w:eastAsia="en-US" w:bidi="ar-SA"/>
                    </w:rPr>
                  </w:r>
                  <m:oMathPara xmlns:m="http://schemas.openxmlformats.org/officeDocument/2006/math">
                    <m:oMathParaPr>
                      <m:jc m:val="center"/>
                    </m:oMathParaPr>
                    <m:oMath>
                      <m:r>
                        <w:rPr>
                          <w:rFonts w:ascii="Cambria Math" w:hAnsi="Cambria Math"/>
                        </w:rPr>
                        <m:t xml:space="preserve">4</m:t>
                      </m:r>
                    </m:oMath>
                  </m:oMathPara>
                </w:p>
              </w:tc>
            </w:tr>
            <w:tr>
              <w:trPr/>
              <w:tc>
                <w:tcPr>
                  <w:tcW w:w="1284" w:type="dxa"/>
                  <w:tcBorders/>
                </w:tcPr>
                <w:p>
                  <w:pPr>
                    <w:pStyle w:val="Normal"/>
                    <w:widowControl/>
                    <w:spacing w:lineRule="auto" w:line="360" w:before="0" w:after="0"/>
                    <w:jc w:val="center"/>
                    <w:rPr>
                      <w:rFonts w:ascii="Times New Roman" w:hAnsi="Times New Roman"/>
                      <w:kern w:val="0"/>
                      <w:sz w:val="22"/>
                      <w:szCs w:val="22"/>
                      <w:lang w:val="nl-NL" w:eastAsia="en-US" w:bidi="ar-SA"/>
                    </w:rPr>
                  </w:pPr>
                  <w:r>
                    <w:rPr>
                      <w:rFonts w:ascii="Times New Roman" w:hAnsi="Times New Roman"/>
                      <w:kern w:val="0"/>
                      <w:sz w:val="22"/>
                      <w:szCs w:val="22"/>
                      <w:lang w:val="nl-NL" w:eastAsia="en-US" w:bidi="ar-SA"/>
                    </w:rPr>
                  </w:r>
                  <m:oMathPara xmlns:m="http://schemas.openxmlformats.org/officeDocument/2006/math">
                    <m:oMathParaPr>
                      <m:jc m:val="center"/>
                    </m:oMathParaPr>
                    <m:oMath>
                      <m:sSub>
                        <m:e>
                          <m:r>
                            <w:rPr>
                              <w:rFonts w:ascii="Cambria Math" w:hAnsi="Cambria Math"/>
                            </w:rPr>
                            <m:t xml:space="preserve">p</m:t>
                          </m:r>
                        </m:e>
                        <m:sub>
                          <m:r>
                            <w:rPr>
                              <w:rFonts w:ascii="Cambria Math" w:hAnsi="Cambria Math"/>
                            </w:rPr>
                            <m:t xml:space="preserve">i</m:t>
                          </m:r>
                        </m:sub>
                      </m:sSub>
                    </m:oMath>
                  </m:oMathPara>
                </w:p>
              </w:tc>
              <w:tc>
                <w:tcPr>
                  <w:tcW w:w="1284" w:type="dxa"/>
                  <w:tcBorders/>
                </w:tcPr>
                <w:p>
                  <w:pPr>
                    <w:pStyle w:val="Normal"/>
                    <w:widowControl/>
                    <w:spacing w:lineRule="auto" w:line="360" w:before="0" w:after="0"/>
                    <w:jc w:val="center"/>
                    <w:rPr>
                      <w:rFonts w:ascii="Times New Roman" w:hAnsi="Times New Roman"/>
                      <w:kern w:val="0"/>
                      <w:sz w:val="22"/>
                      <w:szCs w:val="22"/>
                      <w:lang w:val="nl-NL" w:eastAsia="en-US" w:bidi="ar-SA"/>
                    </w:rPr>
                  </w:pPr>
                  <w:r>
                    <w:rPr>
                      <w:rFonts w:ascii="Times New Roman" w:hAnsi="Times New Roman"/>
                      <w:kern w:val="0"/>
                      <w:sz w:val="22"/>
                      <w:szCs w:val="22"/>
                      <w:lang w:val="nl-NL" w:eastAsia="en-US" w:bidi="ar-SA"/>
                    </w:rPr>
                  </w:r>
                  <m:oMathPara xmlns:m="http://schemas.openxmlformats.org/officeDocument/2006/math">
                    <m:oMathParaPr>
                      <m:jc m:val="center"/>
                    </m:oMathParaPr>
                    <m:oMath>
                      <m:r>
                        <w:rPr>
                          <w:rFonts w:ascii="Cambria Math" w:hAnsi="Cambria Math"/>
                        </w:rPr>
                        <m:t xml:space="preserve">2</m:t>
                      </m:r>
                      <m:r>
                        <w:rPr>
                          <w:rFonts w:ascii="Cambria Math" w:hAnsi="Cambria Math"/>
                        </w:rPr>
                        <m:t xml:space="preserve">a</m:t>
                      </m:r>
                    </m:oMath>
                  </m:oMathPara>
                </w:p>
              </w:tc>
              <w:tc>
                <w:tcPr>
                  <w:tcW w:w="1283" w:type="dxa"/>
                  <w:tcBorders/>
                </w:tcPr>
                <w:p>
                  <w:pPr>
                    <w:pStyle w:val="Normal"/>
                    <w:widowControl/>
                    <w:spacing w:lineRule="auto" w:line="360" w:before="0" w:after="0"/>
                    <w:jc w:val="center"/>
                    <w:rPr>
                      <w:rFonts w:ascii="Times New Roman" w:hAnsi="Times New Roman"/>
                      <w:kern w:val="0"/>
                      <w:sz w:val="22"/>
                      <w:szCs w:val="22"/>
                      <w:lang w:val="nl-NL" w:eastAsia="en-US" w:bidi="ar-SA"/>
                    </w:rPr>
                  </w:pPr>
                  <w:r>
                    <w:rPr>
                      <w:rFonts w:ascii="Times New Roman" w:hAnsi="Times New Roman"/>
                      <w:kern w:val="0"/>
                      <w:sz w:val="22"/>
                      <w:szCs w:val="22"/>
                      <w:lang w:val="nl-NL" w:eastAsia="en-US" w:bidi="ar-SA"/>
                    </w:rPr>
                  </w:r>
                  <m:oMathPara xmlns:m="http://schemas.openxmlformats.org/officeDocument/2006/math">
                    <m:oMathParaPr>
                      <m:jc m:val="center"/>
                    </m:oMathParaPr>
                    <m:oMath>
                      <m:r>
                        <w:rPr>
                          <w:rFonts w:ascii="Cambria Math" w:hAnsi="Cambria Math"/>
                        </w:rPr>
                        <m:t xml:space="preserve">a</m:t>
                      </m:r>
                    </m:oMath>
                  </m:oMathPara>
                </w:p>
              </w:tc>
              <w:tc>
                <w:tcPr>
                  <w:tcW w:w="1286" w:type="dxa"/>
                  <w:tcBorders/>
                </w:tcPr>
                <w:p>
                  <w:pPr>
                    <w:pStyle w:val="Normal"/>
                    <w:widowControl/>
                    <w:spacing w:lineRule="auto" w:line="360" w:before="0" w:after="0"/>
                    <w:jc w:val="center"/>
                    <w:rPr>
                      <w:rFonts w:ascii="Times New Roman" w:hAnsi="Times New Roman"/>
                      <w:kern w:val="0"/>
                      <w:sz w:val="22"/>
                      <w:szCs w:val="22"/>
                      <w:lang w:val="nl-NL" w:eastAsia="en-US" w:bidi="ar-SA"/>
                    </w:rPr>
                  </w:pPr>
                  <w:r>
                    <w:rPr>
                      <w:rFonts w:ascii="Times New Roman" w:hAnsi="Times New Roman"/>
                      <w:kern w:val="0"/>
                      <w:sz w:val="22"/>
                      <w:szCs w:val="22"/>
                      <w:lang w:val="nl-NL" w:eastAsia="en-US" w:bidi="ar-SA"/>
                    </w:rPr>
                  </w:r>
                  <m:oMathPara xmlns:m="http://schemas.openxmlformats.org/officeDocument/2006/math">
                    <m:oMathParaPr>
                      <m:jc m:val="center"/>
                    </m:oMathParaPr>
                    <m:oMath>
                      <m:r>
                        <w:rPr>
                          <w:rFonts w:ascii="Cambria Math" w:hAnsi="Cambria Math"/>
                        </w:rPr>
                        <m:t xml:space="preserve">0.1</m:t>
                      </m:r>
                    </m:oMath>
                  </m:oMathPara>
                </w:p>
              </w:tc>
              <w:tc>
                <w:tcPr>
                  <w:tcW w:w="1285" w:type="dxa"/>
                  <w:tcBorders/>
                </w:tcPr>
                <w:p>
                  <w:pPr>
                    <w:pStyle w:val="Normal"/>
                    <w:widowControl/>
                    <w:spacing w:lineRule="auto" w:line="360" w:before="0" w:after="0"/>
                    <w:jc w:val="center"/>
                    <w:rPr>
                      <w:rFonts w:ascii="Times New Roman" w:hAnsi="Times New Roman"/>
                      <w:kern w:val="0"/>
                      <w:sz w:val="22"/>
                      <w:szCs w:val="22"/>
                      <w:lang w:val="nl-NL" w:eastAsia="en-US" w:bidi="ar-SA"/>
                    </w:rPr>
                  </w:pPr>
                  <w:r>
                    <w:rPr>
                      <w:rFonts w:ascii="Times New Roman" w:hAnsi="Times New Roman"/>
                      <w:kern w:val="0"/>
                      <w:sz w:val="22"/>
                      <w:szCs w:val="22"/>
                      <w:lang w:val="nl-NL" w:eastAsia="en-US" w:bidi="ar-SA"/>
                    </w:rPr>
                  </w:r>
                  <m:oMathPara xmlns:m="http://schemas.openxmlformats.org/officeDocument/2006/math">
                    <m:oMathParaPr>
                      <m:jc m:val="center"/>
                    </m:oMathParaPr>
                    <m:oMath>
                      <m:r>
                        <w:rPr>
                          <w:rFonts w:ascii="Cambria Math" w:hAnsi="Cambria Math"/>
                        </w:rPr>
                        <m:t xml:space="preserve">0.3</m:t>
                      </m:r>
                    </m:oMath>
                  </m:oMathPara>
                </w:p>
              </w:tc>
              <w:tc>
                <w:tcPr>
                  <w:tcW w:w="1284" w:type="dxa"/>
                  <w:tcBorders/>
                </w:tcPr>
                <w:p>
                  <w:pPr>
                    <w:pStyle w:val="Normal"/>
                    <w:widowControl/>
                    <w:spacing w:lineRule="auto" w:line="360" w:before="0" w:after="0"/>
                    <w:jc w:val="center"/>
                    <w:rPr>
                      <w:rFonts w:ascii="Times New Roman" w:hAnsi="Times New Roman"/>
                      <w:kern w:val="0"/>
                      <w:sz w:val="22"/>
                      <w:szCs w:val="22"/>
                      <w:lang w:val="nl-NL" w:eastAsia="en-US" w:bidi="ar-SA"/>
                    </w:rPr>
                  </w:pPr>
                  <w:r>
                    <w:rPr>
                      <w:rFonts w:ascii="Times New Roman" w:hAnsi="Times New Roman"/>
                      <w:kern w:val="0"/>
                      <w:sz w:val="22"/>
                      <w:szCs w:val="22"/>
                      <w:lang w:val="nl-NL" w:eastAsia="en-US" w:bidi="ar-SA"/>
                    </w:rPr>
                  </w:r>
                  <m:oMathPara xmlns:m="http://schemas.openxmlformats.org/officeDocument/2006/math">
                    <m:oMathParaPr>
                      <m:jc m:val="center"/>
                    </m:oMathParaPr>
                    <m:oMath>
                      <m:r>
                        <w:rPr>
                          <w:rFonts w:ascii="Cambria Math" w:hAnsi="Cambria Math"/>
                        </w:rPr>
                        <m:t xml:space="preserve">a</m:t>
                      </m:r>
                    </m:oMath>
                  </m:oMathPara>
                </w:p>
              </w:tc>
            </w:tr>
          </w:tbl>
          <w:p>
            <w:pPr>
              <w:pStyle w:val="Normal"/>
              <w:widowControl/>
              <w:spacing w:lineRule="auto" w:line="360" w:before="0" w:after="0"/>
              <w:jc w:val="left"/>
              <w:rPr>
                <w:rFonts w:ascii="Times New Roman" w:hAnsi="Times New Roman" w:eastAsia="Calibri" w:cs="Calibri" w:cstheme="minorHAnsi"/>
                <w:kern w:val="0"/>
                <w:sz w:val="22"/>
                <w:szCs w:val="22"/>
                <w:lang w:val="nl-NL" w:eastAsia="en-US" w:bidi="ar-SA"/>
              </w:rPr>
            </w:pPr>
            <w:r>
              <w:rPr>
                <w:rFonts w:eastAsia="Calibri" w:cs="Calibri" w:cstheme="minorHAnsi" w:ascii="Times New Roman" w:hAnsi="Times New Roman"/>
                <w:kern w:val="0"/>
                <w:sz w:val="22"/>
                <w:szCs w:val="22"/>
                <w:lang w:val="nl-NL" w:eastAsia="en-US" w:bidi="ar-SA"/>
              </w:rPr>
            </w:r>
          </w:p>
          <w:p>
            <w:pPr>
              <w:pStyle w:val="Normal"/>
              <w:widowControl/>
              <w:spacing w:lineRule="auto" w:line="360" w:before="0" w:after="0"/>
              <w:jc w:val="left"/>
              <w:rPr>
                <w:rFonts w:ascii="Times New Roman" w:hAnsi="Times New Roman"/>
                <w:kern w:val="0"/>
                <w:lang w:eastAsia="en-US" w:bidi="ar-SA"/>
              </w:rPr>
            </w:pPr>
            <w:r>
              <w:rPr>
                <w:rFonts w:eastAsia="Calibri" w:cs="Calibri" w:ascii="Times New Roman" w:hAnsi="Times New Roman" w:cstheme="minorHAnsi"/>
                <w:b/>
                <w:bCs/>
                <w:kern w:val="0"/>
                <w:sz w:val="24"/>
                <w:szCs w:val="24"/>
                <w:lang w:val="en-GB" w:eastAsia="en-US" w:bidi="ar-SA"/>
              </w:rPr>
              <w:t>Calculate</w:t>
            </w:r>
            <w:r>
              <w:rPr>
                <w:rFonts w:eastAsia="Calibri" w:cs="Calibri" w:ascii="Times New Roman" w:hAnsi="Times New Roman" w:cstheme="minorHAnsi"/>
                <w:kern w:val="0"/>
                <w:sz w:val="24"/>
                <w:szCs w:val="24"/>
                <w:lang w:val="en-GB" w:eastAsia="en-US" w:bidi="ar-SA"/>
              </w:rPr>
              <w:t xml:space="preserve"> the expected value of </w:t>
            </w:r>
            <w:r>
              <w:rPr>
                <w:rFonts w:ascii="Times New Roman" w:hAnsi="Times New Roman"/>
                <w:kern w:val="0"/>
                <w:lang w:eastAsia="en-US" w:bidi="ar-SA"/>
              </w:rPr>
            </w:r>
            <m:oMath xmlns:m="http://schemas.openxmlformats.org/officeDocument/2006/math">
              <m:r>
                <w:rPr>
                  <w:rFonts w:ascii="Cambria Math" w:hAnsi="Cambria Math"/>
                </w:rPr>
                <m:t xml:space="preserve">X</m:t>
              </m:r>
            </m:oMath>
            <w:r>
              <w:rPr>
                <w:rFonts w:eastAsia="" w:cs="Calibri" w:ascii="Times New Roman" w:hAnsi="Times New Roman" w:cstheme="minorHAnsi" w:eastAsiaTheme="minorEastAsia"/>
                <w:kern w:val="0"/>
                <w:sz w:val="24"/>
                <w:szCs w:val="24"/>
                <w:lang w:val="en-GB" w:eastAsia="en-US" w:bidi="ar-SA"/>
              </w:rPr>
              <w:t>.</w:t>
            </w:r>
          </w:p>
          <w:p>
            <w:pPr>
              <w:pStyle w:val="Normal"/>
              <w:widowControl/>
              <w:spacing w:lineRule="auto" w:line="360" w:before="0" w:after="0"/>
              <w:jc w:val="left"/>
              <w:rPr>
                <w:rFonts w:ascii="Times New Roman" w:hAnsi="Times New Roman" w:eastAsia="Calibri" w:cs="Calibri" w:cstheme="minorHAnsi"/>
                <w:kern w:val="0"/>
                <w:sz w:val="22"/>
                <w:szCs w:val="22"/>
                <w:lang w:val="nl-NL" w:eastAsia="en-US" w:bidi="ar-SA"/>
              </w:rPr>
            </w:pPr>
            <w:r>
              <w:rPr>
                <w:rFonts w:eastAsia="Calibri" w:cs="Calibri" w:cstheme="minorHAnsi" w:ascii="Times New Roman" w:hAnsi="Times New Roman"/>
                <w:kern w:val="0"/>
                <w:sz w:val="22"/>
                <w:szCs w:val="22"/>
                <w:lang w:val="nl-NL" w:eastAsia="en-US" w:bidi="ar-SA"/>
              </w:rPr>
            </w:r>
          </w:p>
          <w:p>
            <w:pPr>
              <w:pStyle w:val="Normal"/>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u w:val="single"/>
                <w:lang w:val="en-GB" w:eastAsia="en-US" w:bidi="ar-SA"/>
              </w:rPr>
              <w:t>Solution</w:t>
            </w:r>
          </w:p>
          <w:p>
            <w:pPr>
              <w:pStyle w:val="Normal"/>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lang w:val="en-GB" w:eastAsia="en-US" w:bidi="ar-SA"/>
              </w:rPr>
              <w:t>It is a probability distribution so all probabilities should add up to 1:</w:t>
            </w:r>
          </w:p>
          <w:p>
            <w:pPr>
              <w:pStyle w:val="Normal"/>
              <w:widowControl/>
              <w:spacing w:lineRule="auto" w:line="360" w:before="0" w:after="0"/>
              <w:jc w:val="center"/>
              <w:rPr>
                <w:rFonts w:ascii="Times New Roman" w:hAnsi="Times New Roman"/>
                <w:kern w:val="0"/>
                <w:sz w:val="22"/>
                <w:szCs w:val="22"/>
                <w:lang w:val="nl-NL" w:eastAsia="en-US" w:bidi="ar-SA"/>
              </w:rPr>
            </w:pPr>
            <w:r>
              <w:rPr>
                <w:rFonts w:ascii="Times New Roman" w:hAnsi="Times New Roman"/>
                <w:kern w:val="0"/>
                <w:sz w:val="22"/>
                <w:szCs w:val="22"/>
                <w:lang w:val="nl-NL" w:eastAsia="en-US" w:bidi="ar-SA"/>
              </w:rPr>
            </w:r>
            <m:oMath xmlns:m="http://schemas.openxmlformats.org/officeDocument/2006/math">
              <m:r>
                <w:rPr>
                  <w:rFonts w:ascii="Cambria Math" w:hAnsi="Cambria Math"/>
                </w:rPr>
                <m:t xml:space="preserve">2</m:t>
              </m:r>
              <m:r>
                <w:rPr>
                  <w:rFonts w:ascii="Cambria Math" w:hAnsi="Cambria Math"/>
                </w:rPr>
                <m:t xml:space="preserve">a</m:t>
              </m:r>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0.1</m:t>
              </m:r>
              <m:r>
                <w:rPr>
                  <w:rFonts w:ascii="Cambria Math" w:hAnsi="Cambria Math"/>
                </w:rPr>
                <m:t xml:space="preserve">+</m:t>
              </m:r>
              <m:r>
                <w:rPr>
                  <w:rFonts w:ascii="Cambria Math" w:hAnsi="Cambria Math"/>
                </w:rPr>
                <m:t xml:space="preserve">0.3</m:t>
              </m:r>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1</m:t>
              </m:r>
            </m:oMath>
            <w:r>
              <w:rPr>
                <w:rFonts w:ascii="Times New Roman" w:hAnsi="Times New Roman"/>
                <w:kern w:val="0"/>
                <w:sz w:val="22"/>
                <w:szCs w:val="22"/>
                <w:lang w:val="nl-NL" w:eastAsia="en-US" w:bidi="ar-SA"/>
              </w:rPr>
            </w:r>
            <m:oMath xmlns:m="http://schemas.openxmlformats.org/officeDocument/2006/math">
              <m:r>
                <w:rPr>
                  <w:rFonts w:ascii="Cambria Math" w:hAnsi="Cambria Math"/>
                </w:rPr>
                <m:t xml:space="preserve">4</m:t>
              </m:r>
              <m:r>
                <w:rPr>
                  <w:rFonts w:ascii="Cambria Math" w:hAnsi="Cambria Math"/>
                </w:rPr>
                <m:t xml:space="preserve">a</m:t>
              </m:r>
              <m:r>
                <w:rPr>
                  <w:rFonts w:ascii="Cambria Math" w:hAnsi="Cambria Math"/>
                </w:rPr>
                <m:t xml:space="preserve">+</m:t>
              </m:r>
              <m:r>
                <w:rPr>
                  <w:rFonts w:ascii="Cambria Math" w:hAnsi="Cambria Math"/>
                </w:rPr>
                <m:t xml:space="preserve">0.4</m:t>
              </m:r>
              <m:r>
                <w:rPr>
                  <w:rFonts w:ascii="Cambria Math" w:hAnsi="Cambria Math"/>
                </w:rPr>
                <m:t xml:space="preserve">=</m:t>
              </m:r>
              <m:r>
                <w:rPr>
                  <w:rFonts w:ascii="Cambria Math" w:hAnsi="Cambria Math"/>
                </w:rPr>
                <m:t xml:space="preserve">1</m:t>
              </m:r>
            </m:oMath>
            <w:r>
              <w:rPr>
                <w:rFonts w:ascii="Times New Roman" w:hAnsi="Times New Roman"/>
                <w:kern w:val="0"/>
                <w:sz w:val="22"/>
                <w:szCs w:val="22"/>
                <w:lang w:val="nl-NL" w:eastAsia="en-US" w:bidi="ar-SA"/>
              </w:rPr>
            </w:r>
            <m:oMath xmlns:m="http://schemas.openxmlformats.org/officeDocument/2006/math">
              <m:r>
                <w:rPr>
                  <w:rFonts w:ascii="Cambria Math" w:hAnsi="Cambria Math"/>
                </w:rPr>
                <m:t xml:space="preserve">4</m:t>
              </m:r>
              <m:r>
                <w:rPr>
                  <w:rFonts w:ascii="Cambria Math" w:hAnsi="Cambria Math"/>
                </w:rPr>
                <m:t xml:space="preserve">a</m:t>
              </m:r>
              <m:r>
                <w:rPr>
                  <w:rFonts w:ascii="Cambria Math" w:hAnsi="Cambria Math"/>
                </w:rPr>
                <m:t xml:space="preserve">=</m:t>
              </m:r>
              <m:r>
                <w:rPr>
                  <w:rFonts w:ascii="Cambria Math" w:hAnsi="Cambria Math"/>
                </w:rPr>
                <m:t xml:space="preserve">0.6</m:t>
              </m:r>
            </m:oMath>
            <w:r>
              <w:rPr>
                <w:rFonts w:ascii="Times New Roman" w:hAnsi="Times New Roman"/>
                <w:kern w:val="0"/>
                <w:sz w:val="22"/>
                <w:szCs w:val="22"/>
                <w:lang w:val="nl-NL" w:eastAsia="en-US" w:bidi="ar-SA"/>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0.15</m:t>
              </m:r>
            </m:oMath>
          </w:p>
          <w:p>
            <w:pPr>
              <w:pStyle w:val="Normal"/>
              <w:widowControl/>
              <w:spacing w:lineRule="auto" w:line="360" w:before="0" w:after="0"/>
              <w:jc w:val="left"/>
              <w:rPr>
                <w:rFonts w:ascii="Times New Roman" w:hAnsi="Times New Roman" w:eastAsia="Calibri" w:cs="Calibri" w:cstheme="minorHAnsi"/>
                <w:color w:val="4472C4" w:themeColor="accent1"/>
                <w:kern w:val="0"/>
                <w:sz w:val="22"/>
                <w:szCs w:val="22"/>
                <w:lang w:val="nl-NL" w:eastAsia="en-US" w:bidi="ar-SA"/>
              </w:rPr>
            </w:pPr>
            <w:r>
              <w:rPr>
                <w:rFonts w:eastAsia="Calibri" w:cs="Calibri" w:cstheme="minorHAnsi" w:ascii="Times New Roman" w:hAnsi="Times New Roman"/>
                <w:color w:val="4472C4" w:themeColor="accent1"/>
                <w:kern w:val="0"/>
                <w:sz w:val="22"/>
                <w:szCs w:val="22"/>
                <w:lang w:val="nl-NL" w:eastAsia="en-US" w:bidi="ar-SA"/>
              </w:rPr>
            </w:r>
          </w:p>
          <w:p>
            <w:pPr>
              <w:pStyle w:val="Normal"/>
              <w:widowControl/>
              <w:spacing w:lineRule="auto" w:line="360" w:before="0" w:after="0"/>
              <w:jc w:val="center"/>
              <w:rPr>
                <w:rFonts w:ascii="Times New Roman" w:hAnsi="Times New Roman"/>
                <w:kern w:val="0"/>
                <w:sz w:val="22"/>
                <w:szCs w:val="22"/>
                <w:lang w:val="nl-NL" w:eastAsia="en-US" w:bidi="ar-SA"/>
              </w:rPr>
            </w:pPr>
            <w:r>
              <w:rPr>
                <w:rFonts w:ascii="Times New Roman" w:hAnsi="Times New Roman"/>
                <w:kern w:val="0"/>
                <w:sz w:val="22"/>
                <w:szCs w:val="22"/>
                <w:lang w:val="nl-NL" w:eastAsia="en-US" w:bidi="ar-SA"/>
              </w:rPr>
            </w:r>
            <m:oMath xmlns:m="http://schemas.openxmlformats.org/officeDocument/2006/math">
              <m:r>
                <w:rPr>
                  <w:rFonts w:ascii="Cambria Math" w:hAnsi="Cambria Math"/>
                </w:rPr>
                <m:t xml:space="preserve">E</m:t>
              </m:r>
              <m:d>
                <m:dPr>
                  <m:begChr m:val="("/>
                  <m:endChr m:val=")"/>
                </m:dPr>
                <m:e>
                  <m:r>
                    <w:rPr>
                      <w:rFonts w:ascii="Cambria Math" w:hAnsi="Cambria Math"/>
                    </w:rPr>
                    <m:t xml:space="preserve">X</m:t>
                  </m:r>
                </m:e>
              </m:d>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p</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p</m:t>
                  </m:r>
                </m:e>
                <m:sub>
                  <m:r>
                    <w:rPr>
                      <w:rFonts w:ascii="Cambria Math" w:hAnsi="Cambria Math"/>
                    </w:rPr>
                    <m:t xml:space="preserve">2</m:t>
                  </m:r>
                </m:sub>
              </m:sSub>
              <m:r>
                <w:rPr>
                  <w:rFonts w:ascii="Cambria Math" w:hAnsi="Cambria Math"/>
                </w:rPr>
                <m:t xml:space="preserve">+</m:t>
              </m:r>
              <m:r>
                <w:rPr>
                  <w:rFonts w:ascii="Cambria Math" w:hAnsi="Cambria Math"/>
                </w:rPr>
                <m:t xml:space="preserve">…</m:t>
              </m:r>
              <m:r>
                <w:rPr>
                  <w:rFonts w:ascii="Cambria Math" w:hAnsi="Cambria Math"/>
                </w:rPr>
                <m:t xml:space="preserve">+</m:t>
              </m:r>
              <m:sSub>
                <m:e>
                  <m:r>
                    <w:rPr>
                      <w:rFonts w:ascii="Cambria Math" w:hAnsi="Cambria Math"/>
                    </w:rPr>
                    <m:t xml:space="preserve">x</m:t>
                  </m:r>
                </m:e>
                <m:sub>
                  <m:r>
                    <w:rPr>
                      <w:rFonts w:ascii="Cambria Math" w:hAnsi="Cambria Math"/>
                    </w:rPr>
                    <m:t xml:space="preserve">5</m:t>
                  </m:r>
                </m:sub>
              </m:sSub>
              <m:r>
                <w:rPr>
                  <w:rFonts w:ascii="Cambria Math" w:hAnsi="Cambria Math"/>
                </w:rPr>
                <m:t xml:space="preserve">⋅</m:t>
              </m:r>
              <m:sSub>
                <m:e>
                  <m:r>
                    <w:rPr>
                      <w:rFonts w:ascii="Cambria Math" w:hAnsi="Cambria Math"/>
                    </w:rPr>
                    <m:t xml:space="preserve">p</m:t>
                  </m:r>
                </m:e>
                <m:sub>
                  <m:r>
                    <w:rPr>
                      <w:rFonts w:ascii="Cambria Math" w:hAnsi="Cambria Math"/>
                    </w:rPr>
                    <m:t xml:space="preserve">5</m:t>
                  </m:r>
                </m:sub>
              </m:sSub>
            </m:oMath>
            <w:r>
              <w:rPr>
                <w:rFonts w:ascii="Times New Roman" w:hAnsi="Times New Roman"/>
                <w:kern w:val="0"/>
                <w:sz w:val="22"/>
                <w:szCs w:val="22"/>
                <w:lang w:val="nl-NL" w:eastAsia="en-US" w:bidi="ar-SA"/>
              </w:rPr>
            </w:r>
            <m:oMath xmlns:m="http://schemas.openxmlformats.org/officeDocument/2006/math">
              <m:r>
                <w:rPr>
                  <w:rFonts w:ascii="Cambria Math" w:hAnsi="Cambria Math"/>
                </w:rPr>
                <m:t xml:space="preserve">0</m:t>
              </m:r>
              <m:r>
                <w:rPr>
                  <w:rFonts w:ascii="Cambria Math" w:hAnsi="Cambria Math"/>
                </w:rPr>
                <m:t xml:space="preserve">⋅</m:t>
              </m:r>
              <m:r>
                <w:rPr>
                  <w:rFonts w:ascii="Cambria Math" w:hAnsi="Cambria Math"/>
                </w:rPr>
                <m:t xml:space="preserve">2</m:t>
              </m:r>
              <m:r>
                <w:rPr>
                  <w:rFonts w:ascii="Cambria Math" w:hAnsi="Cambria Math"/>
                </w:rPr>
                <m:t xml:space="preserve">a</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0.1</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0.3</m:t>
              </m:r>
              <m:r>
                <w:rPr>
                  <w:rFonts w:ascii="Cambria Math" w:hAnsi="Cambria Math"/>
                </w:rPr>
                <m:t xml:space="preserve">+</m:t>
              </m:r>
              <m:r>
                <w:rPr>
                  <w:rFonts w:ascii="Cambria Math" w:hAnsi="Cambria Math"/>
                </w:rPr>
                <m:t xml:space="preserve">4</m:t>
              </m:r>
              <m:r>
                <w:rPr>
                  <w:rFonts w:ascii="Cambria Math" w:hAnsi="Cambria Math"/>
                </w:rPr>
                <m:t xml:space="preserve">⋅</m:t>
              </m:r>
              <m:r>
                <w:rPr>
                  <w:rFonts w:ascii="Cambria Math" w:hAnsi="Cambria Math"/>
                </w:rPr>
                <m:t xml:space="preserve">a</m:t>
              </m:r>
            </m:oMath>
            <w:r>
              <w:rPr>
                <w:rFonts w:ascii="Times New Roman" w:hAnsi="Times New Roman"/>
                <w:kern w:val="0"/>
                <w:sz w:val="22"/>
                <w:szCs w:val="22"/>
                <w:lang w:val="nl-NL" w:eastAsia="en-US" w:bidi="ar-SA"/>
              </w:rPr>
            </w:r>
            <m:oMath xmlns:m="http://schemas.openxmlformats.org/officeDocument/2006/math">
              <m:r>
                <w:rPr>
                  <w:rFonts w:ascii="Cambria Math" w:hAnsi="Cambria Math"/>
                </w:rPr>
                <m:t xml:space="preserve">5</m:t>
              </m:r>
              <m:r>
                <w:rPr>
                  <w:rFonts w:ascii="Cambria Math" w:hAnsi="Cambria Math"/>
                </w:rPr>
                <m:t xml:space="preserve">a</m:t>
              </m:r>
              <m:r>
                <w:rPr>
                  <w:rFonts w:ascii="Cambria Math" w:hAnsi="Cambria Math"/>
                </w:rPr>
                <m:t xml:space="preserve">+</m:t>
              </m:r>
              <m:r>
                <w:rPr>
                  <w:rFonts w:ascii="Cambria Math" w:hAnsi="Cambria Math"/>
                </w:rPr>
                <m:t xml:space="preserve">0.2</m:t>
              </m:r>
              <m:r>
                <w:rPr>
                  <w:rFonts w:ascii="Cambria Math" w:hAnsi="Cambria Math"/>
                </w:rPr>
                <m:t xml:space="preserve">+</m:t>
              </m:r>
              <m:r>
                <w:rPr>
                  <w:rFonts w:ascii="Cambria Math" w:hAnsi="Cambria Math"/>
                </w:rPr>
                <m:t xml:space="preserve">0.9</m:t>
              </m:r>
            </m:oMath>
            <w:r>
              <w:rPr>
                <w:rFonts w:ascii="Times New Roman" w:hAnsi="Times New Roman"/>
                <w:kern w:val="0"/>
                <w:sz w:val="22"/>
                <w:szCs w:val="22"/>
                <w:lang w:val="nl-NL" w:eastAsia="en-US" w:bidi="ar-SA"/>
              </w:rPr>
            </w:r>
            <m:oMath xmlns:m="http://schemas.openxmlformats.org/officeDocument/2006/math">
              <m:r>
                <w:rPr>
                  <w:rFonts w:ascii="Cambria Math" w:hAnsi="Cambria Math"/>
                </w:rPr>
                <m:t xml:space="preserve">5</m:t>
              </m:r>
              <m:r>
                <w:rPr>
                  <w:rFonts w:ascii="Cambria Math" w:hAnsi="Cambria Math"/>
                </w:rPr>
                <m:t xml:space="preserve">⋅</m:t>
              </m:r>
              <m:r>
                <w:rPr>
                  <w:rFonts w:ascii="Cambria Math" w:hAnsi="Cambria Math"/>
                </w:rPr>
                <m:t xml:space="preserve">0.15</m:t>
              </m:r>
              <m:r>
                <w:rPr>
                  <w:rFonts w:ascii="Cambria Math" w:hAnsi="Cambria Math"/>
                </w:rPr>
                <m:t xml:space="preserve">+</m:t>
              </m:r>
              <m:r>
                <w:rPr>
                  <w:rFonts w:ascii="Cambria Math" w:hAnsi="Cambria Math"/>
                </w:rPr>
                <m:t xml:space="preserve">1.1</m:t>
              </m:r>
            </m:oMath>
            <w:r>
              <w:rPr>
                <w:rFonts w:ascii="Times New Roman" w:hAnsi="Times New Roman"/>
                <w:kern w:val="0"/>
                <w:sz w:val="22"/>
                <w:szCs w:val="22"/>
                <w:lang w:val="nl-NL" w:eastAsia="en-US" w:bidi="ar-SA"/>
              </w:rPr>
            </w:r>
            <m:oMath xmlns:m="http://schemas.openxmlformats.org/officeDocument/2006/math">
              <m:r>
                <w:rPr>
                  <w:rFonts w:ascii="Cambria Math" w:hAnsi="Cambria Math"/>
                </w:rPr>
                <m:t xml:space="preserve">1.85</m:t>
              </m:r>
            </m:oMath>
          </w:p>
          <w:p>
            <w:pPr>
              <w:pStyle w:val="Normal"/>
              <w:widowControl/>
              <w:spacing w:lineRule="auto" w:line="360" w:before="0" w:after="0"/>
              <w:jc w:val="left"/>
              <w:rPr>
                <w:rFonts w:ascii="Times New Roman" w:hAnsi="Times New Roman" w:eastAsia="Calibri" w:cs="Calibri" w:cstheme="minorHAnsi"/>
                <w:kern w:val="0"/>
                <w:sz w:val="22"/>
                <w:szCs w:val="22"/>
                <w:lang w:val="nl-NL" w:eastAsia="en-US" w:bidi="ar-SA"/>
              </w:rPr>
            </w:pPr>
            <w:r>
              <w:rPr>
                <w:rFonts w:eastAsia="Calibri" w:cs="Calibri" w:cstheme="minorHAnsi" w:ascii="Times New Roman" w:hAnsi="Times New Roman"/>
                <w:kern w:val="0"/>
                <w:sz w:val="22"/>
                <w:szCs w:val="22"/>
                <w:lang w:val="nl-NL" w:eastAsia="en-US" w:bidi="ar-SA"/>
              </w:rPr>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5</w:t>
            </w:r>
          </w:p>
        </w:tc>
      </w:tr>
    </w:tbl>
    <w:p>
      <w:pPr>
        <w:pStyle w:val="Normal"/>
        <w:rPr>
          <w:rFonts w:ascii="Times New Roman" w:hAnsi="Times New Roman"/>
        </w:rPr>
      </w:pPr>
      <w:r>
        <w:rPr>
          <w:rFonts w:ascii="Times New Roman" w:hAnsi="Times New Roman"/>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3"/>
        <w:gridCol w:w="1082"/>
      </w:tblGrid>
      <w:tr>
        <w:trPr/>
        <w:tc>
          <w:tcPr>
            <w:tcW w:w="7933" w:type="dxa"/>
            <w:tcBorders/>
          </w:tcPr>
          <w:p>
            <w:pPr>
              <w:pStyle w:val="Normal"/>
              <w:pageBreakBefore/>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kern w:val="0"/>
                <w:sz w:val="24"/>
                <w:szCs w:val="24"/>
                <w:lang w:val="en-GB" w:eastAsia="en-US" w:bidi="ar-SA"/>
              </w:rPr>
              <w:t>Question A10</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r>
        <w:trPr/>
        <w:tc>
          <w:tcPr>
            <w:tcW w:w="7933" w:type="dxa"/>
            <w:tcBorders/>
          </w:tcPr>
          <w:p>
            <w:pPr>
              <w:pStyle w:val="Normal"/>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kern w:val="0"/>
                <w:sz w:val="24"/>
                <w:szCs w:val="24"/>
                <w:lang w:val="en-GB" w:eastAsia="en-US" w:bidi="ar-SA"/>
              </w:rPr>
              <w:t>On a trip, you have bought some bread but forgot about it. Four days later you have found it again at the bottom of your bag, but mould is developing on some parts. The mould develops according to the following formula:</w:t>
            </w:r>
          </w:p>
          <w:p>
            <w:pPr>
              <w:pStyle w:val="Normal"/>
              <w:widowControl/>
              <w:spacing w:lineRule="auto" w:line="360" w:before="0" w:after="0"/>
              <w:jc w:val="center"/>
              <w:rPr>
                <w:rFonts w:ascii="Times New Roman" w:hAnsi="Times New Roman"/>
                <w:kern w:val="0"/>
                <w:sz w:val="22"/>
                <w:szCs w:val="22"/>
                <w:lang w:val="nl-NL" w:eastAsia="en-US" w:bidi="ar-SA"/>
              </w:rPr>
            </w:pPr>
            <w:r>
              <w:rPr>
                <w:rFonts w:ascii="Times New Roman" w:hAnsi="Times New Roman"/>
                <w:kern w:val="0"/>
                <w:sz w:val="22"/>
                <w:szCs w:val="22"/>
                <w:lang w:val="nl-NL" w:eastAsia="en-US" w:bidi="ar-SA"/>
              </w:rPr>
            </w:r>
            <m:oMathPara xmlns:m="http://schemas.openxmlformats.org/officeDocument/2006/math">
              <m:oMathParaPr>
                <m:jc m:val="center"/>
              </m:oMathParaPr>
              <m:oMath>
                <m:r>
                  <w:rPr>
                    <w:rFonts w:ascii="Cambria Math" w:hAnsi="Cambria Math"/>
                  </w:rPr>
                  <m:t xml:space="preserve">P</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0.5</m:t>
                </m:r>
                <m:r>
                  <w:rPr>
                    <w:rFonts w:ascii="Cambria Math" w:hAnsi="Cambria Math"/>
                  </w:rPr>
                  <m:t xml:space="preserve">⋅</m:t>
                </m:r>
                <m:sSup>
                  <m:e>
                    <m:r>
                      <w:rPr>
                        <w:rFonts w:ascii="Cambria Math" w:hAnsi="Cambria Math"/>
                      </w:rPr>
                      <m:t xml:space="preserve">e</m:t>
                    </m:r>
                  </m:e>
                  <m:sup>
                    <m:r>
                      <w:rPr>
                        <w:rFonts w:ascii="Cambria Math" w:hAnsi="Cambria Math"/>
                      </w:rPr>
                      <m:t xml:space="preserve">ln</m:t>
                    </m:r>
                    <m:d>
                      <m:dPr>
                        <m:begChr m:val="("/>
                        <m:endChr m:val=")"/>
                      </m:dPr>
                      <m:e>
                        <m:r>
                          <w:rPr>
                            <w:rFonts w:ascii="Cambria Math" w:hAnsi="Cambria Math"/>
                          </w:rPr>
                          <m:t xml:space="preserve">1.5</m:t>
                        </m:r>
                      </m:e>
                    </m:d>
                    <m:r>
                      <w:rPr>
                        <w:rFonts w:ascii="Cambria Math" w:hAnsi="Cambria Math"/>
                      </w:rPr>
                      <m:t xml:space="preserve">t</m:t>
                    </m:r>
                  </m:sup>
                </m:sSup>
              </m:oMath>
            </m:oMathPara>
          </w:p>
          <w:p>
            <w:pPr>
              <w:pStyle w:val="Normal"/>
              <w:widowControl/>
              <w:spacing w:lineRule="auto" w:line="360" w:before="0" w:after="0"/>
              <w:jc w:val="left"/>
              <w:rPr>
                <w:rFonts w:ascii="Times New Roman" w:hAnsi="Times New Roman"/>
                <w:kern w:val="0"/>
                <w:lang w:eastAsia="en-US" w:bidi="ar-SA"/>
              </w:rPr>
            </w:pPr>
            <w:r>
              <w:rPr>
                <w:rFonts w:eastAsia="" w:cs="Calibri" w:ascii="Times New Roman" w:hAnsi="Times New Roman" w:cstheme="minorHAnsi" w:eastAsiaTheme="minorEastAsia"/>
                <w:kern w:val="0"/>
                <w:sz w:val="24"/>
                <w:szCs w:val="24"/>
                <w:lang w:val="en-GB" w:eastAsia="en-US" w:bidi="ar-SA"/>
              </w:rPr>
              <w:t xml:space="preserve">with </w:t>
            </w:r>
            <w:r>
              <w:rPr>
                <w:rFonts w:eastAsia="" w:cs="Calibri" w:ascii="Times New Roman" w:hAnsi="Times New Roman" w:cstheme="minorHAnsi" w:eastAsiaTheme="minorEastAsia"/>
                <w:kern w:val="0"/>
                <w:sz w:val="24"/>
                <w:szCs w:val="24"/>
                <w:lang w:val="en-GB" w:eastAsia="en-US" w:bidi="ar-SA"/>
              </w:rPr>
            </w:r>
            <m:oMath xmlns:m="http://schemas.openxmlformats.org/officeDocument/2006/math">
              <m:r>
                <w:rPr>
                  <w:rFonts w:ascii="Cambria Math" w:hAnsi="Cambria Math"/>
                </w:rPr>
                <m:t xml:space="preserve">P</m:t>
              </m:r>
            </m:oMath>
            <w:r>
              <w:rPr>
                <w:rFonts w:eastAsia="" w:cs="Calibri" w:ascii="Times New Roman" w:hAnsi="Times New Roman" w:cstheme="minorHAnsi" w:eastAsiaTheme="minorEastAsia"/>
                <w:kern w:val="0"/>
                <w:sz w:val="24"/>
                <w:szCs w:val="24"/>
                <w:lang w:val="en-GB" w:eastAsia="en-US" w:bidi="ar-SA"/>
              </w:rPr>
              <w:t xml:space="preserve"> the percentage of bread covered and </w:t>
            </w:r>
            <w:r>
              <w:rPr>
                <w:rFonts w:eastAsia="" w:cs="Calibri" w:ascii="Times New Roman" w:hAnsi="Times New Roman" w:cstheme="minorHAnsi" w:eastAsiaTheme="minorEastAsia"/>
                <w:kern w:val="0"/>
                <w:sz w:val="24"/>
                <w:szCs w:val="24"/>
                <w:lang w:val="en-GB" w:eastAsia="en-US" w:bidi="ar-SA"/>
              </w:rPr>
            </w:r>
            <m:oMath xmlns:m="http://schemas.openxmlformats.org/officeDocument/2006/math">
              <m:r>
                <w:rPr>
                  <w:rFonts w:ascii="Cambria Math" w:hAnsi="Cambria Math"/>
                </w:rPr>
                <m:t xml:space="preserve">t</m:t>
              </m:r>
            </m:oMath>
            <w:r>
              <w:rPr>
                <w:rFonts w:eastAsia="" w:cs="Calibri" w:ascii="Times New Roman" w:hAnsi="Times New Roman" w:cstheme="minorHAnsi" w:eastAsiaTheme="minorEastAsia"/>
                <w:kern w:val="0"/>
                <w:sz w:val="24"/>
                <w:szCs w:val="24"/>
                <w:lang w:val="en-GB" w:eastAsia="en-US" w:bidi="ar-SA"/>
              </w:rPr>
              <w:t xml:space="preserve"> the time in days, with </w:t>
            </w:r>
            <w:r>
              <w:rPr>
                <w:rFonts w:eastAsia="" w:cs="Calibri" w:ascii="Times New Roman" w:hAnsi="Times New Roman" w:cstheme="minorHAnsi" w:eastAsiaTheme="minorEastAsia"/>
                <w:kern w:val="0"/>
                <w:sz w:val="24"/>
                <w:szCs w:val="24"/>
                <w:lang w:val="en-GB" w:eastAsia="en-US" w:bidi="ar-SA"/>
              </w:rPr>
            </w:r>
            <m:oMath xmlns:m="http://schemas.openxmlformats.org/officeDocument/2006/math">
              <m:r>
                <w:rPr>
                  <w:rFonts w:ascii="Cambria Math" w:hAnsi="Cambria Math"/>
                </w:rPr>
                <m:t xml:space="preserve">t</m:t>
              </m:r>
              <m:r>
                <w:rPr>
                  <w:rFonts w:ascii="Cambria Math" w:hAnsi="Cambria Math"/>
                </w:rPr>
                <m:t xml:space="preserve">=</m:t>
              </m:r>
              <m:r>
                <w:rPr>
                  <w:rFonts w:ascii="Cambria Math" w:hAnsi="Cambria Math"/>
                </w:rPr>
                <m:t xml:space="preserve">0</m:t>
              </m:r>
            </m:oMath>
            <w:r>
              <w:rPr>
                <w:rFonts w:eastAsia="" w:cs="Calibri" w:ascii="Times New Roman" w:hAnsi="Times New Roman" w:cstheme="minorHAnsi" w:eastAsiaTheme="minorEastAsia"/>
                <w:kern w:val="0"/>
                <w:sz w:val="24"/>
                <w:szCs w:val="24"/>
                <w:lang w:val="en-GB" w:eastAsia="en-US" w:bidi="ar-SA"/>
              </w:rPr>
              <w:t xml:space="preserve"> four days after buying the bread.</w:t>
            </w:r>
          </w:p>
          <w:p>
            <w:pPr>
              <w:pStyle w:val="ListParagraph"/>
              <w:widowControl/>
              <w:numPr>
                <w:ilvl w:val="0"/>
                <w:numId w:val="3"/>
              </w:numPr>
              <w:spacing w:lineRule="auto" w:line="360" w:before="0" w:after="0"/>
              <w:contextualSpacing/>
              <w:jc w:val="left"/>
              <w:rPr>
                <w:rFonts w:ascii="Times New Roman" w:hAnsi="Times New Roman"/>
                <w:kern w:val="0"/>
                <w:lang w:eastAsia="en-US" w:bidi="ar-SA"/>
              </w:rPr>
            </w:pPr>
            <w:r>
              <w:rPr>
                <w:rFonts w:eastAsia="Calibri" w:cs="Calibri" w:ascii="Times New Roman" w:hAnsi="Times New Roman" w:cstheme="minorHAnsi"/>
                <w:kern w:val="0"/>
                <w:sz w:val="24"/>
                <w:szCs w:val="24"/>
                <w:lang w:val="en-GB" w:eastAsia="en-US" w:bidi="ar-SA"/>
              </w:rPr>
              <w:t xml:space="preserve">This formula can also be written in another form. </w:t>
              <w:br/>
            </w:r>
            <w:r>
              <w:rPr>
                <w:rFonts w:eastAsia="Calibri" w:cs="Calibri" w:ascii="Times New Roman" w:hAnsi="Times New Roman" w:cstheme="minorHAnsi"/>
                <w:b/>
                <w:bCs/>
                <w:kern w:val="0"/>
                <w:sz w:val="24"/>
                <w:szCs w:val="24"/>
                <w:lang w:val="en-GB" w:eastAsia="en-US" w:bidi="ar-SA"/>
              </w:rPr>
              <w:t>Choose</w:t>
            </w:r>
            <w:r>
              <w:rPr>
                <w:rFonts w:eastAsia="Calibri" w:cs="Calibri" w:ascii="Times New Roman" w:hAnsi="Times New Roman" w:cstheme="minorHAnsi"/>
                <w:kern w:val="0"/>
                <w:sz w:val="24"/>
                <w:szCs w:val="24"/>
                <w:lang w:val="en-GB" w:eastAsia="en-US" w:bidi="ar-SA"/>
              </w:rPr>
              <w:t xml:space="preserve"> the right form (</w:t>
            </w:r>
            <w:r>
              <w:rPr>
                <w:rFonts w:ascii="Times New Roman" w:hAnsi="Times New Roman"/>
                <w:kern w:val="0"/>
                <w:lang w:eastAsia="en-US" w:bidi="ar-SA"/>
              </w:rPr>
            </w:r>
            <m:oMath xmlns:m="http://schemas.openxmlformats.org/officeDocument/2006/math">
              <m:sSub>
                <m:e>
                  <m:r>
                    <w:rPr>
                      <w:rFonts w:ascii="Cambria Math" w:hAnsi="Cambria Math"/>
                    </w:rPr>
                    <m:t xml:space="preserve">Q</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Q</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Q</m:t>
                  </m:r>
                </m:e>
                <m:sub>
                  <m:r>
                    <w:rPr>
                      <w:rFonts w:ascii="Cambria Math" w:hAnsi="Cambria Math"/>
                    </w:rPr>
                    <m:t xml:space="preserve">3</m:t>
                  </m:r>
                </m:sub>
              </m:sSub>
            </m:oMath>
            <w:r>
              <w:rPr>
                <w:rFonts w:eastAsia="" w:cs="Calibri" w:ascii="Times New Roman" w:hAnsi="Times New Roman" w:cstheme="minorHAnsi" w:eastAsiaTheme="minorEastAsia"/>
                <w:kern w:val="0"/>
                <w:sz w:val="24"/>
                <w:szCs w:val="24"/>
                <w:lang w:val="en-GB" w:eastAsia="en-US" w:bidi="ar-SA"/>
              </w:rPr>
              <w:t xml:space="preserve"> or </w:t>
            </w:r>
            <w:r>
              <w:rPr>
                <w:rFonts w:eastAsia="" w:cs="Calibri" w:ascii="Times New Roman" w:hAnsi="Times New Roman" w:cstheme="minorHAnsi" w:eastAsiaTheme="minorEastAsia"/>
                <w:kern w:val="0"/>
                <w:sz w:val="24"/>
                <w:szCs w:val="24"/>
                <w:lang w:val="en-GB" w:eastAsia="en-US" w:bidi="ar-SA"/>
              </w:rPr>
            </w:r>
            <m:oMath xmlns:m="http://schemas.openxmlformats.org/officeDocument/2006/math">
              <m:sSub>
                <m:e>
                  <m:r>
                    <w:rPr>
                      <w:rFonts w:ascii="Cambria Math" w:hAnsi="Cambria Math"/>
                    </w:rPr>
                    <m:t xml:space="preserve">Q</m:t>
                  </m:r>
                </m:e>
                <m:sub>
                  <m:r>
                    <w:rPr>
                      <w:rFonts w:ascii="Cambria Math" w:hAnsi="Cambria Math"/>
                    </w:rPr>
                    <m:t xml:space="preserve">4</m:t>
                  </m:r>
                </m:sub>
              </m:sSub>
            </m:oMath>
            <w:r>
              <w:rPr>
                <w:rFonts w:eastAsia="" w:cs="Calibri" w:ascii="Times New Roman" w:hAnsi="Times New Roman" w:cstheme="minorHAnsi" w:eastAsiaTheme="minorEastAsia"/>
                <w:kern w:val="0"/>
                <w:sz w:val="24"/>
                <w:szCs w:val="24"/>
                <w:lang w:val="en-GB" w:eastAsia="en-US" w:bidi="ar-SA"/>
              </w:rPr>
              <w:t>)</w:t>
            </w:r>
            <w:r>
              <w:rPr>
                <w:rFonts w:eastAsia="Calibri" w:cs="Calibri" w:ascii="Times New Roman" w:hAnsi="Times New Roman" w:cstheme="minorHAnsi"/>
                <w:kern w:val="0"/>
                <w:sz w:val="24"/>
                <w:szCs w:val="24"/>
                <w:lang w:val="en-GB" w:eastAsia="en-US" w:bidi="ar-SA"/>
              </w:rPr>
              <w:t xml:space="preserve"> and </w:t>
            </w:r>
            <w:r>
              <w:rPr>
                <w:rFonts w:eastAsia="Calibri" w:cs="Calibri" w:ascii="Times New Roman" w:hAnsi="Times New Roman" w:cstheme="minorHAnsi"/>
                <w:b/>
                <w:bCs/>
                <w:kern w:val="0"/>
                <w:sz w:val="24"/>
                <w:szCs w:val="24"/>
                <w:lang w:val="en-GB" w:eastAsia="en-US" w:bidi="ar-SA"/>
              </w:rPr>
              <w:t>justify</w:t>
            </w:r>
            <w:r>
              <w:rPr>
                <w:rFonts w:eastAsia="Calibri" w:cs="Calibri" w:ascii="Times New Roman" w:hAnsi="Times New Roman" w:cstheme="minorHAnsi"/>
                <w:kern w:val="0"/>
                <w:sz w:val="24"/>
                <w:szCs w:val="24"/>
                <w:lang w:val="en-GB" w:eastAsia="en-US" w:bidi="ar-SA"/>
              </w:rPr>
              <w:t xml:space="preserve"> your answer.</w:t>
              <w:br/>
            </w:r>
            <w:r>
              <w:rPr>
                <w:rFonts w:eastAsia="" w:cs="Calibri" w:ascii="Times New Roman" w:hAnsi="Times New Roman" w:cstheme="minorHAnsi" w:eastAsiaTheme="minorEastAsia"/>
                <w:kern w:val="0"/>
                <w:sz w:val="24"/>
                <w:szCs w:val="24"/>
                <w:lang w:val="en-GB" w:eastAsia="en-US" w:bidi="ar-SA"/>
              </w:rPr>
              <w:br/>
            </w:r>
            <w:r>
              <w:rPr>
                <w:rFonts w:eastAsia="" w:cs="Calibri" w:ascii="Times New Roman" w:hAnsi="Times New Roman" w:cstheme="minorHAnsi" w:eastAsiaTheme="minorEastAsia"/>
                <w:kern w:val="0"/>
                <w:sz w:val="24"/>
                <w:szCs w:val="24"/>
                <w:lang w:val="en-GB" w:eastAsia="en-US" w:bidi="ar-SA"/>
              </w:rPr>
            </w:r>
            <m:oMath xmlns:m="http://schemas.openxmlformats.org/officeDocument/2006/math">
              <m:sSub>
                <m:e>
                  <m:r>
                    <w:rPr>
                      <w:rFonts w:ascii="Cambria Math" w:hAnsi="Cambria Math"/>
                    </w:rPr>
                    <m:t xml:space="preserve">Q</m:t>
                  </m:r>
                </m:e>
                <m:sub>
                  <m:r>
                    <w:rPr>
                      <w:rFonts w:ascii="Cambria Math" w:hAnsi="Cambria Math"/>
                    </w:rPr>
                    <m:t xml:space="preserve">1</m:t>
                  </m:r>
                </m:sub>
              </m:sSub>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0.5</m:t>
              </m:r>
              <m:r>
                <w:rPr>
                  <w:rFonts w:ascii="Cambria Math" w:hAnsi="Cambria Math"/>
                </w:rPr>
                <m:t xml:space="preserve">⋅</m:t>
              </m:r>
              <m:sSup>
                <m:e>
                  <m:r>
                    <w:rPr>
                      <w:rFonts w:ascii="Cambria Math" w:hAnsi="Cambria Math"/>
                    </w:rPr>
                    <m:t xml:space="preserve">ln</m:t>
                  </m:r>
                  <m:d>
                    <m:dPr>
                      <m:begChr m:val="("/>
                      <m:endChr m:val=")"/>
                    </m:dPr>
                    <m:e>
                      <m:r>
                        <w:rPr>
                          <w:rFonts w:ascii="Cambria Math" w:hAnsi="Cambria Math"/>
                        </w:rPr>
                        <m:t xml:space="preserve">1.5</m:t>
                      </m:r>
                    </m:e>
                  </m:d>
                </m:e>
                <m:sup>
                  <m:r>
                    <w:rPr>
                      <w:rFonts w:ascii="Cambria Math" w:hAnsi="Cambria Math"/>
                    </w:rPr>
                    <m:t xml:space="preserve">t</m:t>
                  </m:r>
                </m:sup>
              </m:sSup>
            </m:oMath>
            <w:r>
              <w:rPr>
                <w:rFonts w:eastAsia="" w:cs="Calibri" w:ascii="Times New Roman" w:hAnsi="Times New Roman" w:cstheme="minorHAnsi" w:eastAsiaTheme="minorEastAsia"/>
                <w:kern w:val="0"/>
                <w:sz w:val="24"/>
                <w:szCs w:val="24"/>
                <w:lang w:val="en-GB" w:eastAsia="en-US" w:bidi="ar-SA"/>
              </w:rPr>
              <w:t xml:space="preserve">      </w:t>
            </w:r>
            <w:r>
              <w:rPr>
                <w:rFonts w:eastAsia="" w:cs="Calibri" w:ascii="Times New Roman" w:hAnsi="Times New Roman" w:cstheme="minorHAnsi" w:eastAsiaTheme="minorEastAsia"/>
                <w:kern w:val="0"/>
                <w:sz w:val="24"/>
                <w:szCs w:val="24"/>
                <w:lang w:val="en-GB" w:eastAsia="en-US" w:bidi="ar-SA"/>
              </w:rPr>
            </w:r>
            <m:oMath xmlns:m="http://schemas.openxmlformats.org/officeDocument/2006/math">
              <m:sSub>
                <m:e>
                  <m:r>
                    <w:rPr>
                      <w:rFonts w:ascii="Cambria Math" w:hAnsi="Cambria Math"/>
                    </w:rPr>
                    <m:t xml:space="preserve">Q</m:t>
                  </m:r>
                </m:e>
                <m:sub>
                  <m:r>
                    <w:rPr>
                      <w:rFonts w:ascii="Cambria Math" w:hAnsi="Cambria Math"/>
                    </w:rPr>
                    <m:t xml:space="preserve">2</m:t>
                  </m:r>
                </m:sub>
              </m:sSub>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1.5</m:t>
              </m:r>
              <m:r>
                <w:rPr>
                  <w:rFonts w:ascii="Cambria Math" w:hAnsi="Cambria Math"/>
                </w:rPr>
                <m:t xml:space="preserve">⋅</m:t>
              </m:r>
              <m:sSup>
                <m:e>
                  <m:r>
                    <w:rPr>
                      <w:rFonts w:ascii="Cambria Math" w:hAnsi="Cambria Math"/>
                    </w:rPr>
                    <m:t xml:space="preserve">0.5</m:t>
                  </m:r>
                </m:e>
                <m:sup>
                  <m:r>
                    <w:rPr>
                      <w:rFonts w:ascii="Cambria Math" w:hAnsi="Cambria Math"/>
                    </w:rPr>
                    <m:t xml:space="preserve">t</m:t>
                  </m:r>
                </m:sup>
              </m:sSup>
            </m:oMath>
            <w:r>
              <w:rPr>
                <w:rFonts w:eastAsia="" w:cs="Calibri" w:ascii="Times New Roman" w:hAnsi="Times New Roman" w:cstheme="minorHAnsi" w:eastAsiaTheme="minorEastAsia"/>
                <w:kern w:val="0"/>
                <w:sz w:val="24"/>
                <w:szCs w:val="24"/>
                <w:lang w:val="en-GB" w:eastAsia="en-US" w:bidi="ar-SA"/>
              </w:rPr>
              <w:t xml:space="preserve"> </w:t>
              <w:br/>
            </w:r>
            <w:r>
              <w:rPr>
                <w:rFonts w:eastAsia="" w:cs="Calibri" w:ascii="Times New Roman" w:hAnsi="Times New Roman" w:cstheme="minorHAnsi" w:eastAsiaTheme="minorEastAsia"/>
                <w:kern w:val="0"/>
                <w:sz w:val="24"/>
                <w:szCs w:val="24"/>
                <w:lang w:val="en-GB" w:eastAsia="en-US" w:bidi="ar-SA"/>
              </w:rPr>
            </w:r>
            <m:oMath xmlns:m="http://schemas.openxmlformats.org/officeDocument/2006/math">
              <m:sSub>
                <m:e>
                  <m:r>
                    <w:rPr>
                      <w:rFonts w:ascii="Cambria Math" w:hAnsi="Cambria Math"/>
                    </w:rPr>
                    <m:t xml:space="preserve">Q</m:t>
                  </m:r>
                </m:e>
                <m:sub>
                  <m:r>
                    <w:rPr>
                      <w:rFonts w:ascii="Cambria Math" w:hAnsi="Cambria Math"/>
                    </w:rPr>
                    <m:t xml:space="preserve">3</m:t>
                  </m:r>
                </m:sub>
              </m:sSub>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0.5</m:t>
              </m:r>
              <m:r>
                <w:rPr>
                  <w:rFonts w:ascii="Cambria Math" w:hAnsi="Cambria Math"/>
                </w:rPr>
                <m:t xml:space="preserve">⋅</m:t>
              </m:r>
              <m:sSup>
                <m:e>
                  <m:r>
                    <w:rPr>
                      <w:rFonts w:ascii="Cambria Math" w:hAnsi="Cambria Math"/>
                    </w:rPr>
                    <m:t xml:space="preserve">1.5</m:t>
                  </m:r>
                </m:e>
                <m:sup>
                  <m:r>
                    <w:rPr>
                      <w:rFonts w:ascii="Cambria Math" w:hAnsi="Cambria Math"/>
                    </w:rPr>
                    <m:t xml:space="preserve">t</m:t>
                  </m:r>
                </m:sup>
              </m:sSup>
            </m:oMath>
            <w:r>
              <w:rPr>
                <w:rFonts w:eastAsia="" w:cs="Calibri" w:ascii="Times New Roman" w:hAnsi="Times New Roman" w:cstheme="minorHAnsi" w:eastAsiaTheme="minorEastAsia"/>
                <w:kern w:val="0"/>
                <w:sz w:val="24"/>
                <w:szCs w:val="24"/>
                <w:lang w:val="en-GB" w:eastAsia="en-US" w:bidi="ar-SA"/>
              </w:rPr>
              <w:t xml:space="preserve">              </w:t>
            </w:r>
            <w:r>
              <w:rPr>
                <w:rFonts w:eastAsia="" w:cs="Calibri" w:ascii="Times New Roman" w:hAnsi="Times New Roman" w:cstheme="minorHAnsi" w:eastAsiaTheme="minorEastAsia"/>
                <w:kern w:val="0"/>
                <w:sz w:val="24"/>
                <w:szCs w:val="24"/>
                <w:lang w:val="en-GB" w:eastAsia="en-US" w:bidi="ar-SA"/>
              </w:rPr>
            </w:r>
            <m:oMath xmlns:m="http://schemas.openxmlformats.org/officeDocument/2006/math">
              <m:sSub>
                <m:e>
                  <m:r>
                    <w:rPr>
                      <w:rFonts w:ascii="Cambria Math" w:hAnsi="Cambria Math"/>
                    </w:rPr>
                    <m:t xml:space="preserve">Q</m:t>
                  </m:r>
                </m:e>
                <m:sub>
                  <m:r>
                    <w:rPr>
                      <w:rFonts w:ascii="Cambria Math" w:hAnsi="Cambria Math"/>
                    </w:rPr>
                    <m:t xml:space="preserve">4</m:t>
                  </m:r>
                </m:sub>
              </m:sSub>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1.5</m:t>
              </m:r>
              <m:r>
                <w:rPr>
                  <w:rFonts w:ascii="Cambria Math" w:hAnsi="Cambria Math"/>
                </w:rPr>
                <m:t xml:space="preserve">⋅</m:t>
              </m:r>
              <m:sSup>
                <m:e>
                  <m:r>
                    <w:rPr>
                      <w:rFonts w:ascii="Cambria Math" w:hAnsi="Cambria Math"/>
                    </w:rPr>
                    <m:t xml:space="preserve">ln</m:t>
                  </m:r>
                  <m:d>
                    <m:dPr>
                      <m:begChr m:val="("/>
                      <m:endChr m:val=")"/>
                    </m:dPr>
                    <m:e>
                      <m:r>
                        <w:rPr>
                          <w:rFonts w:ascii="Cambria Math" w:hAnsi="Cambria Math"/>
                        </w:rPr>
                        <m:t xml:space="preserve">0.5</m:t>
                      </m:r>
                    </m:e>
                  </m:d>
                </m:e>
                <m:sup>
                  <m:r>
                    <w:rPr>
                      <w:rFonts w:ascii="Cambria Math" w:hAnsi="Cambria Math"/>
                    </w:rPr>
                    <m:t xml:space="preserve">t</m:t>
                  </m:r>
                </m:sup>
              </m:sSup>
            </m:oMath>
            <w:r>
              <w:rPr>
                <w:rFonts w:eastAsia="" w:cs="Calibri" w:ascii="Times New Roman" w:hAnsi="Times New Roman" w:cstheme="minorHAnsi" w:eastAsiaTheme="minorEastAsia"/>
                <w:kern w:val="0"/>
                <w:sz w:val="24"/>
                <w:szCs w:val="24"/>
                <w:lang w:val="en-GB" w:eastAsia="en-US" w:bidi="ar-SA"/>
              </w:rPr>
              <w:t xml:space="preserve"> </w:t>
            </w:r>
          </w:p>
          <w:p>
            <w:pPr>
              <w:pStyle w:val="ListParagraph"/>
              <w:widowControl/>
              <w:numPr>
                <w:ilvl w:val="0"/>
                <w:numId w:val="3"/>
              </w:numPr>
              <w:spacing w:lineRule="auto" w:line="360" w:before="0" w:after="0"/>
              <w:contextualSpacing/>
              <w:jc w:val="left"/>
              <w:rPr>
                <w:rFonts w:ascii="Times New Roman" w:hAnsi="Times New Roman" w:eastAsia="Calibri"/>
                <w:kern w:val="0"/>
                <w:lang w:eastAsia="en-US" w:bidi="ar-SA"/>
              </w:rPr>
            </w:pPr>
            <w:r>
              <w:rPr>
                <w:rFonts w:eastAsia="Calibri" w:cs="Calibri" w:ascii="Times New Roman" w:hAnsi="Times New Roman" w:cstheme="minorHAnsi"/>
                <w:b/>
                <w:bCs/>
                <w:kern w:val="0"/>
                <w:sz w:val="24"/>
                <w:szCs w:val="24"/>
                <w:lang w:val="en-GB" w:eastAsia="en-US" w:bidi="ar-SA"/>
              </w:rPr>
              <w:t>Calculate</w:t>
            </w:r>
            <w:r>
              <w:rPr>
                <w:rFonts w:eastAsia="Calibri" w:cs="Calibri" w:ascii="Times New Roman" w:hAnsi="Times New Roman" w:cstheme="minorHAnsi"/>
                <w:kern w:val="0"/>
                <w:sz w:val="24"/>
                <w:szCs w:val="24"/>
                <w:lang w:val="en-GB" w:eastAsia="en-US" w:bidi="ar-SA"/>
              </w:rPr>
              <w:t xml:space="preserve"> what percentage of the bread is covered in mould, 5 days after buying the bread</w:t>
            </w:r>
          </w:p>
          <w:p>
            <w:pPr>
              <w:pStyle w:val="Normal"/>
              <w:widowControl/>
              <w:spacing w:lineRule="auto" w:line="360" w:before="0" w:after="0"/>
              <w:jc w:val="left"/>
              <w:rPr>
                <w:rFonts w:ascii="Times New Roman" w:hAnsi="Times New Roman" w:eastAsia="Calibri" w:cs="Calibri" w:cstheme="minorHAnsi"/>
                <w:kern w:val="0"/>
                <w:sz w:val="22"/>
                <w:szCs w:val="22"/>
                <w:lang w:val="nl-NL" w:eastAsia="en-US" w:bidi="ar-SA"/>
              </w:rPr>
            </w:pPr>
            <w:r>
              <w:rPr>
                <w:rFonts w:eastAsia="Calibri" w:cs="Calibri" w:cstheme="minorHAnsi" w:ascii="Times New Roman" w:hAnsi="Times New Roman"/>
                <w:kern w:val="0"/>
                <w:sz w:val="22"/>
                <w:szCs w:val="22"/>
                <w:lang w:val="nl-NL" w:eastAsia="en-US" w:bidi="ar-SA"/>
              </w:rPr>
            </w:r>
          </w:p>
          <w:p>
            <w:pPr>
              <w:pStyle w:val="Normal"/>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u w:val="single"/>
                <w:lang w:val="en-GB" w:eastAsia="en-US" w:bidi="ar-SA"/>
              </w:rPr>
              <w:t>Solution</w:t>
            </w:r>
            <w:r>
              <w:rPr>
                <w:rFonts w:eastAsia="Calibri" w:cs="Calibri" w:ascii="Times New Roman" w:hAnsi="Times New Roman" w:cstheme="minorHAnsi"/>
                <w:color w:val="4472C4" w:themeColor="accent1"/>
                <w:kern w:val="0"/>
                <w:sz w:val="24"/>
                <w:szCs w:val="24"/>
                <w:lang w:val="en-GB" w:eastAsia="en-US" w:bidi="ar-SA"/>
              </w:rPr>
              <w:t>:</w:t>
            </w:r>
          </w:p>
          <w:p>
            <w:pPr>
              <w:pStyle w:val="ListParagraph"/>
              <w:widowControl/>
              <w:numPr>
                <w:ilvl w:val="0"/>
                <w:numId w:val="4"/>
              </w:numPr>
              <w:spacing w:lineRule="auto" w:line="360" w:before="0" w:after="0"/>
              <w:contextualSpacing/>
              <w:jc w:val="left"/>
              <w:rPr>
                <w:rFonts w:ascii="Times New Roman" w:hAnsi="Times New Roman"/>
                <w:kern w:val="0"/>
                <w:lang w:eastAsia="en-US" w:bidi="ar-SA"/>
              </w:rPr>
            </w:pPr>
            <w:r>
              <w:rPr>
                <w:rFonts w:ascii="Times New Roman" w:hAnsi="Times New Roman"/>
                <w:kern w:val="0"/>
                <w:lang w:eastAsia="en-US" w:bidi="ar-SA"/>
              </w:rPr>
            </w:r>
            <m:oMath xmlns:m="http://schemas.openxmlformats.org/officeDocument/2006/math">
              <m:r>
                <w:rPr>
                  <w:rFonts w:ascii="Cambria Math" w:hAnsi="Cambria Math"/>
                </w:rPr>
                <m:t xml:space="preserve">P</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0.5</m:t>
              </m:r>
              <m:r>
                <w:rPr>
                  <w:rFonts w:ascii="Cambria Math" w:hAnsi="Cambria Math"/>
                </w:rPr>
                <m:t xml:space="preserve">⋅</m:t>
              </m:r>
              <m:sSup>
                <m:e>
                  <m:r>
                    <w:rPr>
                      <w:rFonts w:ascii="Cambria Math" w:hAnsi="Cambria Math"/>
                    </w:rPr>
                    <m:t xml:space="preserve">e</m:t>
                  </m:r>
                </m:e>
                <m:sup>
                  <m:r>
                    <w:rPr>
                      <w:rFonts w:ascii="Cambria Math" w:hAnsi="Cambria Math"/>
                    </w:rPr>
                    <m:t xml:space="preserve">ln</m:t>
                  </m:r>
                  <m:d>
                    <m:dPr>
                      <m:begChr m:val="("/>
                      <m:endChr m:val=")"/>
                    </m:dPr>
                    <m:e>
                      <m:r>
                        <w:rPr>
                          <w:rFonts w:ascii="Cambria Math" w:hAnsi="Cambria Math"/>
                        </w:rPr>
                        <m:t xml:space="preserve">1.5</m:t>
                      </m:r>
                    </m:e>
                  </m:d>
                  <m:r>
                    <w:rPr>
                      <w:rFonts w:ascii="Cambria Math" w:hAnsi="Cambria Math"/>
                    </w:rPr>
                    <m:t xml:space="preserve">t</m:t>
                  </m:r>
                </m:sup>
              </m:sSup>
              <m:r>
                <w:rPr>
                  <w:rFonts w:ascii="Cambria Math" w:hAnsi="Cambria Math"/>
                </w:rPr>
                <m:t xml:space="preserve">=</m:t>
              </m:r>
              <m:r>
                <w:rPr>
                  <w:rFonts w:ascii="Cambria Math" w:hAnsi="Cambria Math"/>
                </w:rPr>
                <m:t xml:space="preserve">0.5</m:t>
              </m:r>
              <m:r>
                <w:rPr>
                  <w:rFonts w:ascii="Cambria Math" w:hAnsi="Cambria Math"/>
                </w:rPr>
                <m:t xml:space="preserve">⋅</m:t>
              </m:r>
              <m:sSup>
                <m:e>
                  <m:d>
                    <m:dPr>
                      <m:begChr m:val="("/>
                      <m:endChr m:val=")"/>
                    </m:dPr>
                    <m:e>
                      <m:sSup>
                        <m:e>
                          <m:r>
                            <w:rPr>
                              <w:rFonts w:ascii="Cambria Math" w:hAnsi="Cambria Math"/>
                            </w:rPr>
                            <m:t xml:space="preserve">e</m:t>
                          </m:r>
                        </m:e>
                        <m:sup>
                          <m:r>
                            <w:rPr>
                              <w:rFonts w:ascii="Cambria Math" w:hAnsi="Cambria Math"/>
                            </w:rPr>
                            <m:t xml:space="preserve">ln</m:t>
                          </m:r>
                          <m:d>
                            <m:dPr>
                              <m:begChr m:val="("/>
                              <m:endChr m:val=")"/>
                            </m:dPr>
                            <m:e>
                              <m:r>
                                <w:rPr>
                                  <w:rFonts w:ascii="Cambria Math" w:hAnsi="Cambria Math"/>
                                </w:rPr>
                                <m:t xml:space="preserve">1.5</m:t>
                              </m:r>
                            </m:e>
                          </m:d>
                        </m:sup>
                      </m:sSup>
                    </m:e>
                  </m:d>
                </m:e>
                <m:sup>
                  <m:r>
                    <w:rPr>
                      <w:rFonts w:ascii="Cambria Math" w:hAnsi="Cambria Math"/>
                    </w:rPr>
                    <m:t xml:space="preserve">t</m:t>
                  </m:r>
                </m:sup>
              </m:sSup>
              <m:r>
                <w:rPr>
                  <w:rFonts w:ascii="Cambria Math" w:hAnsi="Cambria Math"/>
                </w:rPr>
                <m:t xml:space="preserve">=</m:t>
              </m:r>
              <m:r>
                <w:rPr>
                  <w:rFonts w:ascii="Cambria Math" w:hAnsi="Cambria Math"/>
                </w:rPr>
                <m:t xml:space="preserve">0.5</m:t>
              </m:r>
              <m:r>
                <w:rPr>
                  <w:rFonts w:ascii="Cambria Math" w:hAnsi="Cambria Math"/>
                </w:rPr>
                <m:t xml:space="preserve">⋅</m:t>
              </m:r>
              <m:sSup>
                <m:e>
                  <m:r>
                    <w:rPr>
                      <w:rFonts w:ascii="Cambria Math" w:hAnsi="Cambria Math"/>
                    </w:rPr>
                    <m:t xml:space="preserve">1.5</m:t>
                  </m:r>
                </m:e>
                <m:sup>
                  <m:r>
                    <w:rPr>
                      <w:rFonts w:ascii="Cambria Math" w:hAnsi="Cambria Math"/>
                    </w:rPr>
                    <m:t xml:space="preserve">t</m:t>
                  </m:r>
                </m:sup>
              </m:sSup>
              <m:r>
                <w:rPr>
                  <w:rFonts w:ascii="Cambria Math" w:hAnsi="Cambria Math"/>
                </w:rPr>
                <m:t xml:space="preserve">=</m:t>
              </m:r>
              <m:sSub>
                <m:e>
                  <m:r>
                    <w:rPr>
                      <w:rFonts w:ascii="Cambria Math" w:hAnsi="Cambria Math"/>
                    </w:rPr>
                    <m:t xml:space="preserve">Q</m:t>
                  </m:r>
                </m:e>
                <m:sub>
                  <m:r>
                    <w:rPr>
                      <w:rFonts w:ascii="Cambria Math" w:hAnsi="Cambria Math"/>
                    </w:rPr>
                    <m:t xml:space="preserve">3</m:t>
                  </m:r>
                </m:sub>
              </m:sSub>
              <m:d>
                <m:dPr>
                  <m:begChr m:val="("/>
                  <m:endChr m:val=")"/>
                </m:dPr>
                <m:e>
                  <m:r>
                    <w:rPr>
                      <w:rFonts w:ascii="Cambria Math" w:hAnsi="Cambria Math"/>
                    </w:rPr>
                    <m:t xml:space="preserve">t</m:t>
                  </m:r>
                </m:e>
              </m:d>
            </m:oMath>
            <w:r>
              <w:rPr>
                <w:rFonts w:eastAsia="" w:cs="Calibri" w:ascii="Times New Roman" w:hAnsi="Times New Roman" w:cstheme="minorHAnsi" w:eastAsiaTheme="minorEastAsia"/>
                <w:color w:val="4472C4" w:themeColor="accent1"/>
                <w:kern w:val="0"/>
                <w:sz w:val="24"/>
                <w:szCs w:val="24"/>
                <w:lang w:val="en-GB" w:eastAsia="en-US" w:bidi="ar-SA"/>
              </w:rPr>
              <w:br/>
            </w:r>
            <w:r>
              <w:rPr>
                <w:rFonts w:eastAsia="Calibri" w:cs="Calibri" w:ascii="Times New Roman" w:hAnsi="Times New Roman" w:cstheme="minorHAnsi"/>
                <w:color w:val="4472C4" w:themeColor="accent1"/>
                <w:kern w:val="0"/>
                <w:sz w:val="24"/>
                <w:szCs w:val="24"/>
                <w:lang w:val="en-GB" w:eastAsia="en-US" w:bidi="ar-SA"/>
              </w:rPr>
              <w:t xml:space="preserve">therefore </w:t>
            </w:r>
            <w:r>
              <w:rPr>
                <w:rFonts w:ascii="Times New Roman" w:hAnsi="Times New Roman"/>
                <w:kern w:val="0"/>
                <w:lang w:eastAsia="en-US" w:bidi="ar-SA"/>
              </w:rPr>
            </w:r>
            <m:oMath xmlns:m="http://schemas.openxmlformats.org/officeDocument/2006/math">
              <m:sSub>
                <m:e>
                  <m:r>
                    <w:rPr>
                      <w:rFonts w:ascii="Cambria Math" w:hAnsi="Cambria Math"/>
                    </w:rPr>
                    <m:t xml:space="preserve">Q</m:t>
                  </m:r>
                </m:e>
                <m:sub>
                  <m:r>
                    <w:rPr>
                      <w:rFonts w:ascii="Cambria Math" w:hAnsi="Cambria Math"/>
                    </w:rPr>
                    <m:t xml:space="preserve">3</m:t>
                  </m:r>
                </m:sub>
              </m:sSub>
            </m:oMath>
            <w:r>
              <w:rPr>
                <w:rFonts w:eastAsia="" w:cs="Calibri" w:ascii="Times New Roman" w:hAnsi="Times New Roman" w:cstheme="minorHAnsi" w:eastAsiaTheme="minorEastAsia"/>
                <w:color w:val="4472C4" w:themeColor="accent1"/>
                <w:kern w:val="0"/>
                <w:sz w:val="24"/>
                <w:szCs w:val="24"/>
                <w:lang w:val="en-GB" w:eastAsia="en-US" w:bidi="ar-SA"/>
              </w:rPr>
              <w:t xml:space="preserve"> </w:t>
            </w:r>
            <w:r>
              <w:rPr>
                <w:rFonts w:eastAsia="Calibri" w:cs="Calibri" w:ascii="Times New Roman" w:hAnsi="Times New Roman" w:cstheme="minorHAnsi"/>
                <w:color w:val="4472C4" w:themeColor="accent1"/>
                <w:kern w:val="0"/>
                <w:sz w:val="24"/>
                <w:szCs w:val="24"/>
                <w:lang w:val="en-GB" w:eastAsia="en-US" w:bidi="ar-SA"/>
              </w:rPr>
              <w:t xml:space="preserve">is an alternative form for </w:t>
            </w:r>
            <w:r>
              <w:rPr>
                <w:rFonts w:ascii="Times New Roman" w:hAnsi="Times New Roman"/>
                <w:kern w:val="0"/>
                <w:lang w:eastAsia="en-US" w:bidi="ar-SA"/>
              </w:rPr>
            </w:r>
            <m:oMath xmlns:m="http://schemas.openxmlformats.org/officeDocument/2006/math">
              <m:r>
                <w:rPr>
                  <w:rFonts w:ascii="Cambria Math" w:hAnsi="Cambria Math"/>
                </w:rPr>
                <m:t xml:space="preserve">P</m:t>
              </m:r>
            </m:oMath>
            <w:r>
              <w:rPr>
                <w:rFonts w:eastAsia="" w:cs="Calibri" w:ascii="Times New Roman" w:hAnsi="Times New Roman" w:cstheme="minorHAnsi" w:eastAsiaTheme="minorEastAsia"/>
                <w:color w:val="4472C4" w:themeColor="accent1"/>
                <w:kern w:val="0"/>
                <w:sz w:val="24"/>
                <w:szCs w:val="24"/>
                <w:lang w:val="en-GB" w:eastAsia="en-US" w:bidi="ar-SA"/>
              </w:rPr>
              <w:t>.</w:t>
            </w:r>
          </w:p>
          <w:p>
            <w:pPr>
              <w:pStyle w:val="ListParagraph"/>
              <w:widowControl/>
              <w:numPr>
                <w:ilvl w:val="0"/>
                <w:numId w:val="4"/>
              </w:numPr>
              <w:spacing w:lineRule="auto" w:line="360" w:before="0" w:after="0"/>
              <w:contextualSpacing/>
              <w:jc w:val="left"/>
              <w:rPr>
                <w:rFonts w:ascii="Times New Roman" w:hAnsi="Times New Roman"/>
                <w:kern w:val="0"/>
                <w:lang w:eastAsia="en-US" w:bidi="ar-SA"/>
              </w:rPr>
            </w:pPr>
            <w:r>
              <w:rPr>
                <w:rFonts w:eastAsia="Calibri" w:cs="" w:ascii="Times New Roman" w:hAnsi="Times New Roman"/>
                <w:color w:val="4472C4" w:themeColor="accent1"/>
                <w:kern w:val="0"/>
                <w:sz w:val="24"/>
                <w:szCs w:val="24"/>
                <w:lang w:val="en-GB" w:eastAsia="en-US" w:bidi="ar-SA"/>
              </w:rPr>
              <w:t xml:space="preserve">5 days after buying </w:t>
            </w:r>
            <w:r>
              <w:rPr>
                <w:rFonts w:eastAsia="Wingdings" w:cs="Wingdings" w:ascii="Times New Roman" w:hAnsi="Times New Roman"/>
                <w:color w:val="4472C4" w:themeColor="accent1"/>
                <w:kern w:val="0"/>
                <w:sz w:val="24"/>
                <w:szCs w:val="24"/>
                <w:lang w:val="en-GB" w:eastAsia="en-US" w:bidi="ar-SA"/>
              </w:rPr>
              <w:t>à</w:t>
            </w:r>
            <w:r>
              <w:rPr>
                <w:rFonts w:eastAsia="Calibri" w:cs="" w:ascii="Times New Roman" w:hAnsi="Times New Roman"/>
                <w:color w:val="4472C4" w:themeColor="accent1"/>
                <w:kern w:val="0"/>
                <w:sz w:val="24"/>
                <w:szCs w:val="24"/>
                <w:lang w:val="en-GB" w:eastAsia="en-US" w:bidi="ar-SA"/>
              </w:rPr>
              <w:t xml:space="preserve"> </w:t>
            </w:r>
            <w:r>
              <w:rPr>
                <w:rFonts w:ascii="Times New Roman" w:hAnsi="Times New Roman"/>
                <w:kern w:val="0"/>
                <w:lang w:eastAsia="en-US" w:bidi="ar-SA"/>
              </w:rPr>
            </w:r>
            <m:oMath xmlns:m="http://schemas.openxmlformats.org/officeDocument/2006/math">
              <m:r>
                <w:rPr>
                  <w:rFonts w:ascii="Cambria Math" w:hAnsi="Cambria Math"/>
                </w:rPr>
                <m:t xml:space="preserve">t</m:t>
              </m:r>
              <m:r>
                <w:rPr>
                  <w:rFonts w:ascii="Cambria Math" w:hAnsi="Cambria Math"/>
                </w:rPr>
                <m:t xml:space="preserve">=</m:t>
              </m:r>
              <m:r>
                <w:rPr>
                  <w:rFonts w:ascii="Cambria Math" w:hAnsi="Cambria Math"/>
                </w:rPr>
                <m:t xml:space="preserve">1</m:t>
              </m:r>
            </m:oMath>
            <w:r>
              <w:rPr>
                <w:rFonts w:eastAsia="" w:cs="" w:ascii="Times New Roman" w:hAnsi="Times New Roman" w:eastAsiaTheme="minorEastAsia"/>
                <w:color w:val="4472C4" w:themeColor="accent1"/>
                <w:kern w:val="0"/>
                <w:sz w:val="24"/>
                <w:szCs w:val="24"/>
                <w:lang w:val="en-GB" w:eastAsia="en-US" w:bidi="ar-SA"/>
              </w:rPr>
              <w:t xml:space="preserve">, so </w:t>
            </w:r>
            <w:r>
              <w:rPr>
                <w:rFonts w:eastAsia="" w:cs="" w:ascii="Times New Roman" w:hAnsi="Times New Roman" w:eastAsiaTheme="minorEastAsia"/>
                <w:color w:val="4472C4" w:themeColor="accent1"/>
                <w:kern w:val="0"/>
                <w:sz w:val="24"/>
                <w:szCs w:val="24"/>
                <w:lang w:val="en-GB" w:eastAsia="en-US" w:bidi="ar-SA"/>
              </w:rPr>
            </w:r>
            <m:oMath xmlns:m="http://schemas.openxmlformats.org/officeDocument/2006/math">
              <m:r>
                <w:rPr>
                  <w:rFonts w:ascii="Cambria Math" w:hAnsi="Cambria Math"/>
                </w:rPr>
                <m:t xml:space="preserve">P</m:t>
              </m:r>
              <m:d>
                <m:dPr>
                  <m:begChr m:val="("/>
                  <m:endChr m:val=")"/>
                </m:dPr>
                <m:e>
                  <m:r>
                    <w:rPr>
                      <w:rFonts w:ascii="Cambria Math" w:hAnsi="Cambria Math"/>
                    </w:rPr>
                    <m:t xml:space="preserve">1</m:t>
                  </m:r>
                </m:e>
              </m:d>
              <m:r>
                <w:rPr>
                  <w:rFonts w:ascii="Cambria Math" w:hAnsi="Cambria Math"/>
                </w:rPr>
                <m:t xml:space="preserve">=</m:t>
              </m:r>
              <m:r>
                <w:rPr>
                  <w:rFonts w:ascii="Cambria Math" w:hAnsi="Cambria Math"/>
                </w:rPr>
                <m:t xml:space="preserve">0.5</m:t>
              </m:r>
              <m:r>
                <w:rPr>
                  <w:rFonts w:ascii="Cambria Math" w:hAnsi="Cambria Math"/>
                </w:rPr>
                <m:t xml:space="preserve">⋅</m:t>
              </m:r>
              <m:r>
                <w:rPr>
                  <w:rFonts w:ascii="Cambria Math" w:hAnsi="Cambria Math"/>
                </w:rPr>
                <m:t xml:space="preserve">1.5</m:t>
              </m:r>
              <m:r>
                <w:rPr>
                  <w:rFonts w:ascii="Cambria Math" w:hAnsi="Cambria Math"/>
                </w:rPr>
                <m:t xml:space="preserve">=</m:t>
              </m:r>
              <m:r>
                <w:rPr>
                  <w:rFonts w:ascii="Cambria Math" w:hAnsi="Cambria Math"/>
                </w:rPr>
                <m:t xml:space="preserve">0.75</m:t>
              </m:r>
            </m:oMath>
            <w:r>
              <w:rPr>
                <w:rFonts w:eastAsia="" w:cs="" w:ascii="Times New Roman" w:hAnsi="Times New Roman" w:eastAsiaTheme="minorEastAsia"/>
                <w:color w:val="4472C4" w:themeColor="accent1"/>
                <w:kern w:val="0"/>
                <w:sz w:val="24"/>
                <w:szCs w:val="24"/>
                <w:lang w:val="en-GB" w:eastAsia="en-US" w:bidi="ar-SA"/>
              </w:rPr>
              <w:br/>
            </w:r>
            <w:r>
              <w:rPr>
                <w:rFonts w:eastAsia="Calibri" w:cs="" w:ascii="Times New Roman" w:hAnsi="Times New Roman"/>
                <w:color w:val="4472C4" w:themeColor="accent1"/>
                <w:kern w:val="0"/>
                <w:sz w:val="24"/>
                <w:szCs w:val="24"/>
                <w:lang w:val="en-GB" w:eastAsia="en-US" w:bidi="ar-SA"/>
              </w:rPr>
              <w:t>0.75% of the bread is covered, 5 days after buying it.</w:t>
            </w:r>
          </w:p>
          <w:p>
            <w:pPr>
              <w:pStyle w:val="Normal"/>
              <w:widowControl/>
              <w:spacing w:lineRule="auto" w:line="360" w:before="0" w:after="0"/>
              <w:jc w:val="left"/>
              <w:rPr>
                <w:rFonts w:ascii="Times New Roman" w:hAnsi="Times New Roman" w:eastAsia="Calibri" w:cs=""/>
                <w:kern w:val="0"/>
                <w:sz w:val="22"/>
                <w:szCs w:val="22"/>
                <w:lang w:val="nl-NL" w:eastAsia="en-US" w:bidi="ar-SA"/>
              </w:rPr>
            </w:pPr>
            <w:r>
              <w:rPr>
                <w:rFonts w:eastAsia="Calibri" w:cs="" w:ascii="Times New Roman" w:hAnsi="Times New Roman"/>
                <w:kern w:val="0"/>
                <w:sz w:val="22"/>
                <w:szCs w:val="22"/>
                <w:lang w:val="nl-NL" w:eastAsia="en-US" w:bidi="ar-SA"/>
              </w:rPr>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3</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2</w:t>
            </w:r>
          </w:p>
        </w:tc>
      </w:tr>
    </w:tbl>
    <w:p>
      <w:pPr>
        <w:pStyle w:val="Normal"/>
        <w:rPr>
          <w:rFonts w:ascii="Times New Roman" w:hAnsi="Times New Roman"/>
          <w:lang w:val="en-GB"/>
        </w:rPr>
      </w:pPr>
      <w:r>
        <w:rPr>
          <w:rFonts w:ascii="Times New Roman" w:hAnsi="Times New Roman"/>
          <w:lang w:val="en-GB"/>
        </w:rPr>
      </w:r>
    </w:p>
    <w:p>
      <w:pPr>
        <w:pStyle w:val="Normal"/>
        <w:spacing w:before="0" w:after="160"/>
        <w:rPr>
          <w:rFonts w:ascii="Times New Roman" w:hAnsi="Times New Roman"/>
        </w:rPr>
      </w:pPr>
      <w:r>
        <w:rPr>
          <w:rFonts w:ascii="Times New Roman" w:hAnsi="Times New Roman"/>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auto"/>
    <w:pitch w:val="default"/>
  </w:font>
  <w:font w:name="Wingding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8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Titre1">
    <w:name w:val="Heading 1"/>
    <w:basedOn w:val="Normal"/>
    <w:next w:val="Normal"/>
    <w:link w:val="Kop1Char"/>
    <w:uiPriority w:val="9"/>
    <w:qFormat/>
    <w:rsid w:val="00484c62"/>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b72246"/>
    <w:rPr>
      <w:color w:val="808080"/>
    </w:rPr>
  </w:style>
  <w:style w:type="character" w:styleId="Normaltextrun" w:customStyle="1">
    <w:name w:val="normaltextrun"/>
    <w:basedOn w:val="DefaultParagraphFont"/>
    <w:qFormat/>
    <w:rsid w:val="00b00500"/>
    <w:rPr/>
  </w:style>
  <w:style w:type="character" w:styleId="Spellingerror" w:customStyle="1">
    <w:name w:val="spellingerror"/>
    <w:basedOn w:val="DefaultParagraphFont"/>
    <w:qFormat/>
    <w:rsid w:val="00b00500"/>
    <w:rPr/>
  </w:style>
  <w:style w:type="character" w:styleId="Eop" w:customStyle="1">
    <w:name w:val="eop"/>
    <w:basedOn w:val="DefaultParagraphFont"/>
    <w:qFormat/>
    <w:rsid w:val="00b00500"/>
    <w:rPr/>
  </w:style>
  <w:style w:type="character" w:styleId="Contextualspellingandgrammarerror" w:customStyle="1">
    <w:name w:val="contextualspellingandgrammarerror"/>
    <w:basedOn w:val="DefaultParagraphFont"/>
    <w:qFormat/>
    <w:rsid w:val="00ff6ba4"/>
    <w:rPr/>
  </w:style>
  <w:style w:type="character" w:styleId="Advancedproofingissue" w:customStyle="1">
    <w:name w:val="advancedproofingissue"/>
    <w:basedOn w:val="DefaultParagraphFont"/>
    <w:qFormat/>
    <w:rsid w:val="00bb0549"/>
    <w:rPr/>
  </w:style>
  <w:style w:type="character" w:styleId="Wacimageborder" w:customStyle="1">
    <w:name w:val="wacimageborder"/>
    <w:basedOn w:val="DefaultParagraphFont"/>
    <w:qFormat/>
    <w:rsid w:val="00290f5a"/>
    <w:rPr/>
  </w:style>
  <w:style w:type="character" w:styleId="Scxw28531340" w:customStyle="1">
    <w:name w:val="scxw28531340"/>
    <w:basedOn w:val="DefaultParagraphFont"/>
    <w:qFormat/>
    <w:rsid w:val="00ec74b3"/>
    <w:rPr/>
  </w:style>
  <w:style w:type="character" w:styleId="Mi" w:customStyle="1">
    <w:name w:val="mi"/>
    <w:basedOn w:val="DefaultParagraphFont"/>
    <w:qFormat/>
    <w:rsid w:val="00ec74b3"/>
    <w:rPr/>
  </w:style>
  <w:style w:type="character" w:styleId="Mo" w:customStyle="1">
    <w:name w:val="mo"/>
    <w:basedOn w:val="DefaultParagraphFont"/>
    <w:qFormat/>
    <w:rsid w:val="00ec74b3"/>
    <w:rPr/>
  </w:style>
  <w:style w:type="character" w:styleId="Mn" w:customStyle="1">
    <w:name w:val="mn"/>
    <w:basedOn w:val="DefaultParagraphFont"/>
    <w:qFormat/>
    <w:rsid w:val="00ec74b3"/>
    <w:rPr/>
  </w:style>
  <w:style w:type="character" w:styleId="Mjxassistivemathml" w:customStyle="1">
    <w:name w:val="mjx_assistive_mathml"/>
    <w:basedOn w:val="DefaultParagraphFont"/>
    <w:qFormat/>
    <w:rsid w:val="00ec74b3"/>
    <w:rPr/>
  </w:style>
  <w:style w:type="character" w:styleId="Kop1Char" w:customStyle="1">
    <w:name w:val="Kop 1 Char"/>
    <w:basedOn w:val="DefaultParagraphFont"/>
    <w:uiPriority w:val="9"/>
    <w:qFormat/>
    <w:rsid w:val="00484c62"/>
    <w:rPr>
      <w:rFonts w:ascii="Calibri Light" w:hAnsi="Calibri Light" w:eastAsia="" w:cs="" w:asciiTheme="majorHAnsi" w:cstheme="majorBidi" w:eastAsiaTheme="majorEastAsia" w:hAnsiTheme="majorHAnsi"/>
      <w:color w:val="2F5496" w:themeColor="accent1" w:themeShade="bf"/>
      <w:sz w:val="32"/>
      <w:szCs w:val="32"/>
    </w:rPr>
  </w:style>
  <w:style w:type="character" w:styleId="LienInternet">
    <w:name w:val="Lien Internet"/>
    <w:basedOn w:val="DefaultParagraphFont"/>
    <w:uiPriority w:val="99"/>
    <w:unhideWhenUsed/>
    <w:rsid w:val="004c222a"/>
    <w:rPr>
      <w:color w:val="0563C1" w:themeColor="hyperlink"/>
      <w:u w:val="single"/>
    </w:rPr>
  </w:style>
  <w:style w:type="character" w:styleId="Jlqj4b" w:customStyle="1">
    <w:name w:val="jlqj4b"/>
    <w:basedOn w:val="DefaultParagraphFont"/>
    <w:qFormat/>
    <w:rsid w:val="002922fb"/>
    <w:rPr/>
  </w:style>
  <w:style w:type="character" w:styleId="Viiyi" w:customStyle="1">
    <w:name w:val="viiyi"/>
    <w:basedOn w:val="DefaultParagraphFont"/>
    <w:qFormat/>
    <w:rsid w:val="00705606"/>
    <w:rPr/>
  </w:style>
  <w:style w:type="character" w:styleId="Tabchar" w:customStyle="1">
    <w:name w:val="tabchar"/>
    <w:basedOn w:val="DefaultParagraphFont"/>
    <w:qFormat/>
    <w:rsid w:val="0098568a"/>
    <w:rPr/>
  </w:style>
  <w:style w:type="character" w:styleId="Mathspan" w:customStyle="1">
    <w:name w:val="mathspan"/>
    <w:basedOn w:val="DefaultParagraphFont"/>
    <w:qFormat/>
    <w:rsid w:val="0098568a"/>
    <w:rPr/>
  </w:style>
  <w:style w:type="character" w:styleId="Scxw174246289" w:customStyle="1">
    <w:name w:val="scxw174246289"/>
    <w:basedOn w:val="DefaultParagraphFont"/>
    <w:qFormat/>
    <w:rsid w:val="0098568a"/>
    <w:rPr/>
  </w:style>
  <w:style w:type="character" w:styleId="VoetnoottekstChar" w:customStyle="1">
    <w:name w:val="Voetnoottekst Char"/>
    <w:basedOn w:val="DefaultParagraphFont"/>
    <w:uiPriority w:val="99"/>
    <w:semiHidden/>
    <w:qFormat/>
    <w:rsid w:val="00b8080d"/>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b8080d"/>
    <w:rPr>
      <w:vertAlign w:val="superscript"/>
    </w:rPr>
  </w:style>
  <w:style w:type="character" w:styleId="UnresolvedMention">
    <w:name w:val="Unresolved Mention"/>
    <w:basedOn w:val="DefaultParagraphFont"/>
    <w:uiPriority w:val="99"/>
    <w:semiHidden/>
    <w:unhideWhenUsed/>
    <w:qFormat/>
    <w:rsid w:val="00b8080d"/>
    <w:rPr>
      <w:color w:val="605E5C"/>
      <w:shd w:fill="E1DFDD" w:val="clear"/>
    </w:rPr>
  </w:style>
  <w:style w:type="character" w:styleId="Mjxchar" w:customStyle="1">
    <w:name w:val="mjx-char"/>
    <w:basedOn w:val="DefaultParagraphFont"/>
    <w:qFormat/>
    <w:rsid w:val="00dc6177"/>
    <w:rPr/>
  </w:style>
  <w:style w:type="character" w:styleId="KoptekstChar" w:customStyle="1">
    <w:name w:val="Koptekst Char"/>
    <w:basedOn w:val="DefaultParagraphFont"/>
    <w:uiPriority w:val="99"/>
    <w:semiHidden/>
    <w:qFormat/>
    <w:rsid w:val="00b2229d"/>
    <w:rPr/>
  </w:style>
  <w:style w:type="character" w:styleId="VoettekstChar" w:customStyle="1">
    <w:name w:val="Voettekst Char"/>
    <w:basedOn w:val="DefaultParagraphFont"/>
    <w:uiPriority w:val="99"/>
    <w:semiHidden/>
    <w:qFormat/>
    <w:rsid w:val="00b2229d"/>
    <w:rPr/>
  </w:style>
  <w:style w:type="character" w:styleId="Scxw113948093" w:customStyle="1">
    <w:name w:val="scxw113948093"/>
    <w:basedOn w:val="DefaultParagraphFont"/>
    <w:qFormat/>
    <w:rsid w:val="00980e66"/>
    <w:rPr/>
  </w:style>
  <w:style w:type="character" w:styleId="Caractresdenotedebasdepage">
    <w:name w:val="Caractères de note de bas de page"/>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Paragraph" w:customStyle="1">
    <w:name w:val="paragraph"/>
    <w:basedOn w:val="Normal"/>
    <w:qFormat/>
    <w:rsid w:val="00b00500"/>
    <w:pPr>
      <w:spacing w:lineRule="auto" w:line="240" w:beforeAutospacing="1" w:afterAutospacing="1"/>
    </w:pPr>
    <w:rPr>
      <w:rFonts w:ascii="Times New Roman" w:hAnsi="Times New Roman" w:eastAsia="Times New Roman" w:cs="Times New Roman"/>
      <w:sz w:val="24"/>
      <w:szCs w:val="24"/>
      <w:lang w:eastAsia="nl-NL"/>
    </w:rPr>
  </w:style>
  <w:style w:type="paragraph" w:styleId="ListParagraph">
    <w:name w:val="List Paragraph"/>
    <w:basedOn w:val="Normal"/>
    <w:uiPriority w:val="34"/>
    <w:qFormat/>
    <w:rsid w:val="00ff6ba4"/>
    <w:pPr>
      <w:spacing w:before="0" w:after="160"/>
      <w:ind w:left="720" w:hanging="0"/>
      <w:contextualSpacing/>
    </w:pPr>
    <w:rPr/>
  </w:style>
  <w:style w:type="paragraph" w:styleId="Notedebasdepage">
    <w:name w:val="Footnote Text"/>
    <w:basedOn w:val="Normal"/>
    <w:link w:val="VoetnoottekstChar"/>
    <w:uiPriority w:val="99"/>
    <w:semiHidden/>
    <w:unhideWhenUsed/>
    <w:rsid w:val="00b8080d"/>
    <w:pPr>
      <w:spacing w:lineRule="auto" w:line="240" w:before="0" w:after="0"/>
    </w:pPr>
    <w:rPr>
      <w:sz w:val="20"/>
      <w:szCs w:val="20"/>
    </w:rPr>
  </w:style>
  <w:style w:type="paragraph" w:styleId="NormalWeb">
    <w:name w:val="Normal (Web)"/>
    <w:basedOn w:val="Normal"/>
    <w:uiPriority w:val="99"/>
    <w:semiHidden/>
    <w:unhideWhenUsed/>
    <w:qFormat/>
    <w:rsid w:val="00dc6177"/>
    <w:pPr>
      <w:spacing w:lineRule="auto" w:line="240" w:beforeAutospacing="1" w:afterAutospacing="1"/>
    </w:pPr>
    <w:rPr>
      <w:rFonts w:ascii="Times New Roman" w:hAnsi="Times New Roman" w:eastAsia="Times New Roman" w:cs="Times New Roman"/>
      <w:sz w:val="24"/>
      <w:szCs w:val="24"/>
      <w:lang w:eastAsia="nl-NL"/>
    </w:rPr>
  </w:style>
  <w:style w:type="paragraph" w:styleId="Entteetpieddepage">
    <w:name w:val="En-tête et pied de page"/>
    <w:basedOn w:val="Normal"/>
    <w:qFormat/>
    <w:pPr/>
    <w:rPr/>
  </w:style>
  <w:style w:type="paragraph" w:styleId="Entte">
    <w:name w:val="Header"/>
    <w:basedOn w:val="Normal"/>
    <w:link w:val="KoptekstChar"/>
    <w:uiPriority w:val="99"/>
    <w:semiHidden/>
    <w:unhideWhenUsed/>
    <w:rsid w:val="00b2229d"/>
    <w:pPr>
      <w:tabs>
        <w:tab w:val="clear" w:pos="708"/>
        <w:tab w:val="center" w:pos="4513" w:leader="none"/>
        <w:tab w:val="right" w:pos="9026" w:leader="none"/>
      </w:tabs>
      <w:spacing w:lineRule="auto" w:line="240" w:before="0" w:after="0"/>
    </w:pPr>
    <w:rPr/>
  </w:style>
  <w:style w:type="paragraph" w:styleId="Pieddepage">
    <w:name w:val="Footer"/>
    <w:basedOn w:val="Normal"/>
    <w:link w:val="VoettekstChar"/>
    <w:uiPriority w:val="99"/>
    <w:semiHidden/>
    <w:unhideWhenUsed/>
    <w:rsid w:val="00b2229d"/>
    <w:pPr>
      <w:tabs>
        <w:tab w:val="clear" w:pos="708"/>
        <w:tab w:val="center" w:pos="4513" w:leader="none"/>
        <w:tab w:val="right" w:pos="9026" w:leader="none"/>
      </w:tabs>
      <w:spacing w:lineRule="auto" w:line="240" w:before="0" w:after="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styleId="Tabelraster">
    <w:name w:val="Table Grid"/>
    <w:basedOn w:val="Standaardtabel"/>
    <w:uiPriority w:val="39"/>
    <w:rsid w:val="00b722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Relationship Id="rId18" Type="http://schemas.openxmlformats.org/officeDocument/2006/relationships/customXml" Target="../customXml/item4.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C4CC8D5E96334FB46B0A26E0D6A839" ma:contentTypeVersion="9" ma:contentTypeDescription="Create a new document." ma:contentTypeScope="" ma:versionID="a96b6ceae48d65eb9dba518e41172a8e">
  <xsd:schema xmlns:xsd="http://www.w3.org/2001/XMLSchema" xmlns:xs="http://www.w3.org/2001/XMLSchema" xmlns:p="http://schemas.microsoft.com/office/2006/metadata/properties" xmlns:ns2="85fc178d-43df-4c3f-8402-6de2b47e06d8" targetNamespace="http://schemas.microsoft.com/office/2006/metadata/properties" ma:root="true" ma:fieldsID="d2acf25661acbb4df3d826aad59271c1" ns2:_="">
    <xsd:import namespace="85fc178d-43df-4c3f-8402-6de2b47e06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c178d-43df-4c3f-8402-6de2b47e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7939B-9C2D-428C-9BBB-7F0730E52511}">
  <ds:schemaRefs>
    <ds:schemaRef ds:uri="http://purl.org/dc/terms/"/>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85fc178d-43df-4c3f-8402-6de2b47e06d8"/>
  </ds:schemaRefs>
</ds:datastoreItem>
</file>

<file path=customXml/itemProps2.xml><?xml version="1.0" encoding="utf-8"?>
<ds:datastoreItem xmlns:ds="http://schemas.openxmlformats.org/officeDocument/2006/customXml" ds:itemID="{FAA16551-7004-4833-BB30-5B6BFF6B36AA}">
  <ds:schemaRefs>
    <ds:schemaRef ds:uri="http://schemas.openxmlformats.org/officeDocument/2006/bibliography"/>
  </ds:schemaRefs>
</ds:datastoreItem>
</file>

<file path=customXml/itemProps3.xml><?xml version="1.0" encoding="utf-8"?>
<ds:datastoreItem xmlns:ds="http://schemas.openxmlformats.org/officeDocument/2006/customXml" ds:itemID="{7C63F564-BD97-4054-83CA-C1A60D36F2A9}">
  <ds:schemaRefs>
    <ds:schemaRef ds:uri="http://schemas.microsoft.com/sharepoint/v3/contenttype/forms"/>
  </ds:schemaRefs>
</ds:datastoreItem>
</file>

<file path=customXml/itemProps4.xml><?xml version="1.0" encoding="utf-8"?>
<ds:datastoreItem xmlns:ds="http://schemas.openxmlformats.org/officeDocument/2006/customXml" ds:itemID="{FCFF9FA0-2751-49F7-A475-9A85CC8D6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c178d-43df-4c3f-8402-6de2b47e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LibreOffice/7.3.4.2$Linux_X86_64 LibreOffice_project/30$Build-2</Application>
  <AppVersion>15.0000</AppVersion>
  <Pages>12</Pages>
  <Words>1565</Words>
  <Characters>7037</Characters>
  <CharactersWithSpaces>8557</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2022-03-06T16:01:00Z</dcterms:created>
  <dc:creator>VAN BOVEN Hasse (BER-Teacher)</dc:creator>
  <dc:description/>
  <dc:language>fr-FR</dc:language>
  <cp:lastModifiedBy/>
  <cp:lastPrinted>2022-03-24T10:14:00Z</cp:lastPrinted>
  <dcterms:modified xsi:type="dcterms:W3CDTF">2022-07-28T01:41:38Z</dcterms:modified>
  <cp:revision>713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0x01010030C4CC8D5E96334FB46B0A26E0D6A839</vt:lpwstr>
  </property>
</Properties>
</file>