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2AB0" w14:textId="466C5222" w:rsidR="00CE6ACC" w:rsidRPr="00A9242F" w:rsidRDefault="004428B5">
      <w:pPr>
        <w:rPr>
          <w:rFonts w:ascii="Arial" w:hAnsi="Arial" w:cs="Arial"/>
          <w:lang w:val="fr-FR"/>
        </w:rPr>
      </w:pPr>
      <w:r w:rsidRPr="00A9242F">
        <w:rPr>
          <w:rFonts w:ascii="Arial" w:hAnsi="Arial" w:cs="Arial"/>
          <w:lang w:val="fr-FR"/>
        </w:rPr>
        <w:t xml:space="preserve">               </w:t>
      </w:r>
    </w:p>
    <w:p w14:paraId="3270B486" w14:textId="16BD2217" w:rsidR="00CE6ACC" w:rsidRPr="00715BC4" w:rsidRDefault="00CE6ACC" w:rsidP="007B415C">
      <w:pPr>
        <w:pBdr>
          <w:top w:val="single" w:sz="18" w:space="8" w:color="4268FF"/>
          <w:left w:val="single" w:sz="18" w:space="12" w:color="4268FF"/>
          <w:bottom w:val="single" w:sz="18" w:space="8" w:color="4268FF"/>
          <w:right w:val="single" w:sz="18" w:space="12" w:color="4268FF"/>
        </w:pBdr>
        <w:shd w:val="clear" w:color="auto" w:fill="CBDAF6"/>
        <w:jc w:val="center"/>
        <w:rPr>
          <w:rFonts w:ascii="Arial" w:hAnsi="Arial" w:cs="Arial"/>
          <w:b/>
          <w:sz w:val="44"/>
          <w:szCs w:val="44"/>
        </w:rPr>
      </w:pPr>
      <w:r w:rsidRPr="00715BC4">
        <w:rPr>
          <w:rFonts w:ascii="Arial" w:hAnsi="Arial" w:cs="Arial"/>
          <w:b/>
          <w:sz w:val="44"/>
          <w:szCs w:val="44"/>
        </w:rPr>
        <w:t xml:space="preserve">S7 </w:t>
      </w:r>
    </w:p>
    <w:p w14:paraId="28CA3BE4" w14:textId="590C1594" w:rsidR="00CE6ACC" w:rsidRPr="00542DDE" w:rsidRDefault="00CE6ACC" w:rsidP="007B415C">
      <w:pPr>
        <w:pBdr>
          <w:top w:val="single" w:sz="18" w:space="8" w:color="4268FF"/>
          <w:left w:val="single" w:sz="18" w:space="12" w:color="4268FF"/>
          <w:bottom w:val="single" w:sz="18" w:space="8" w:color="4268FF"/>
          <w:right w:val="single" w:sz="18" w:space="12" w:color="4268FF"/>
        </w:pBdr>
        <w:shd w:val="clear" w:color="auto" w:fill="CBDAF6"/>
        <w:jc w:val="center"/>
        <w:rPr>
          <w:rFonts w:ascii="Arial" w:hAnsi="Arial" w:cs="Arial"/>
          <w:b/>
          <w:sz w:val="44"/>
          <w:szCs w:val="44"/>
          <w:lang w:val="fr-FR"/>
        </w:rPr>
      </w:pPr>
      <w:r w:rsidRPr="00715BC4">
        <w:rPr>
          <w:rFonts w:ascii="Arial" w:hAnsi="Arial" w:cs="Arial"/>
          <w:b/>
          <w:sz w:val="44"/>
          <w:szCs w:val="44"/>
        </w:rPr>
        <w:t>MATHEMATI</w:t>
      </w:r>
      <w:r w:rsidR="00542DDE">
        <w:rPr>
          <w:rFonts w:ascii="Arial" w:hAnsi="Arial" w:cs="Arial"/>
          <w:b/>
          <w:sz w:val="44"/>
          <w:szCs w:val="44"/>
          <w:lang w:val="fr-FR"/>
        </w:rPr>
        <w:t>QUES</w:t>
      </w:r>
      <w:r w:rsidRPr="00715BC4">
        <w:rPr>
          <w:rFonts w:ascii="Arial" w:hAnsi="Arial" w:cs="Arial"/>
          <w:b/>
          <w:sz w:val="44"/>
          <w:szCs w:val="44"/>
        </w:rPr>
        <w:t xml:space="preserve"> </w:t>
      </w:r>
      <w:r w:rsidR="00CD020E" w:rsidRPr="00715BC4">
        <w:rPr>
          <w:rFonts w:ascii="Arial" w:hAnsi="Arial" w:cs="Arial"/>
          <w:b/>
          <w:sz w:val="44"/>
          <w:szCs w:val="44"/>
        </w:rPr>
        <w:t>3</w:t>
      </w:r>
      <w:r w:rsidRPr="00715BC4">
        <w:rPr>
          <w:rFonts w:ascii="Arial" w:hAnsi="Arial" w:cs="Arial"/>
          <w:b/>
          <w:sz w:val="44"/>
          <w:szCs w:val="44"/>
        </w:rPr>
        <w:t xml:space="preserve"> </w:t>
      </w:r>
      <w:r w:rsidR="004E7228">
        <w:rPr>
          <w:rFonts w:ascii="Arial" w:hAnsi="Arial" w:cs="Arial"/>
          <w:b/>
          <w:sz w:val="44"/>
          <w:szCs w:val="44"/>
          <w:lang w:val="fr-FR"/>
        </w:rPr>
        <w:t>PÉRIODES</w:t>
      </w:r>
    </w:p>
    <w:p w14:paraId="0F61F064" w14:textId="431684F5" w:rsidR="00CD020E" w:rsidRPr="00715BC4" w:rsidRDefault="00CE6ACC" w:rsidP="007B415C">
      <w:pPr>
        <w:pBdr>
          <w:top w:val="single" w:sz="18" w:space="8" w:color="4268FF"/>
          <w:left w:val="single" w:sz="18" w:space="12" w:color="4268FF"/>
          <w:bottom w:val="single" w:sz="18" w:space="8" w:color="4268FF"/>
          <w:right w:val="single" w:sz="18" w:space="12" w:color="4268FF"/>
        </w:pBdr>
        <w:shd w:val="clear" w:color="auto" w:fill="CBDAF6"/>
        <w:jc w:val="center"/>
        <w:rPr>
          <w:rFonts w:ascii="Arial" w:hAnsi="Arial" w:cs="Arial"/>
          <w:b/>
          <w:bCs/>
          <w:sz w:val="36"/>
          <w:szCs w:val="36"/>
        </w:rPr>
      </w:pPr>
      <w:r w:rsidRPr="630D7AA9">
        <w:rPr>
          <w:rFonts w:ascii="Arial" w:hAnsi="Arial" w:cs="Arial"/>
          <w:b/>
          <w:bCs/>
          <w:sz w:val="36"/>
          <w:szCs w:val="36"/>
        </w:rPr>
        <w:t>PART</w:t>
      </w:r>
      <w:r w:rsidR="00542DDE">
        <w:rPr>
          <w:rFonts w:ascii="Arial" w:hAnsi="Arial" w:cs="Arial"/>
          <w:b/>
          <w:bCs/>
          <w:sz w:val="36"/>
          <w:szCs w:val="36"/>
          <w:lang w:val="fr-FR"/>
        </w:rPr>
        <w:t>IE</w:t>
      </w:r>
      <w:r w:rsidRPr="630D7AA9">
        <w:rPr>
          <w:rFonts w:ascii="Arial" w:hAnsi="Arial" w:cs="Arial"/>
          <w:b/>
          <w:bCs/>
          <w:sz w:val="36"/>
          <w:szCs w:val="36"/>
        </w:rPr>
        <w:t xml:space="preserve"> </w:t>
      </w:r>
      <w:r w:rsidR="00664FF4">
        <w:rPr>
          <w:rFonts w:ascii="Arial" w:hAnsi="Arial" w:cs="Arial"/>
          <w:b/>
          <w:bCs/>
          <w:sz w:val="36"/>
          <w:szCs w:val="36"/>
          <w:lang w:val="fr-FR"/>
        </w:rPr>
        <w:t>B</w:t>
      </w:r>
      <w:r w:rsidRPr="630D7AA9">
        <w:rPr>
          <w:rFonts w:ascii="Arial" w:hAnsi="Arial" w:cs="Arial"/>
          <w:b/>
          <w:bCs/>
          <w:sz w:val="36"/>
          <w:szCs w:val="36"/>
        </w:rPr>
        <w:t xml:space="preserve"> (</w:t>
      </w:r>
      <w:r w:rsidR="00E055AB">
        <w:rPr>
          <w:rFonts w:ascii="Arial" w:hAnsi="Arial" w:cs="Arial"/>
          <w:b/>
          <w:bCs/>
          <w:sz w:val="36"/>
          <w:szCs w:val="36"/>
          <w:lang w:val="fr-FR"/>
        </w:rPr>
        <w:t>Français</w:t>
      </w:r>
      <w:r w:rsidRPr="630D7AA9">
        <w:rPr>
          <w:rFonts w:ascii="Arial" w:hAnsi="Arial" w:cs="Arial"/>
          <w:b/>
          <w:bCs/>
          <w:sz w:val="36"/>
          <w:szCs w:val="36"/>
        </w:rPr>
        <w:t>)</w:t>
      </w:r>
    </w:p>
    <w:p w14:paraId="7168710B" w14:textId="63D90C42" w:rsidR="00CE6ACC" w:rsidRPr="00B74529" w:rsidRDefault="00664FF4" w:rsidP="007B415C">
      <w:pPr>
        <w:pBdr>
          <w:top w:val="single" w:sz="18" w:space="8" w:color="4268FF"/>
          <w:left w:val="single" w:sz="18" w:space="12" w:color="4268FF"/>
          <w:bottom w:val="single" w:sz="18" w:space="8" w:color="4268FF"/>
          <w:right w:val="single" w:sz="18" w:space="12" w:color="4268FF"/>
        </w:pBdr>
        <w:shd w:val="clear" w:color="auto" w:fill="CBDAF6"/>
        <w:jc w:val="center"/>
        <w:rPr>
          <w:rFonts w:ascii="Arial" w:hAnsi="Arial" w:cs="Arial"/>
          <w:bCs/>
          <w:sz w:val="32"/>
          <w:szCs w:val="32"/>
          <w:lang w:val="fr-FR"/>
        </w:rPr>
      </w:pPr>
      <w:r>
        <w:rPr>
          <w:rFonts w:ascii="Arial" w:hAnsi="Arial" w:cs="Arial"/>
          <w:bCs/>
          <w:sz w:val="32"/>
          <w:szCs w:val="32"/>
          <w:lang w:val="fr-FR"/>
        </w:rPr>
        <w:t>Avec</w:t>
      </w:r>
      <w:r w:rsidR="007F5F2B" w:rsidRPr="00B74529">
        <w:rPr>
          <w:rFonts w:ascii="Arial" w:hAnsi="Arial" w:cs="Arial"/>
          <w:bCs/>
          <w:sz w:val="32"/>
          <w:szCs w:val="32"/>
          <w:lang w:val="fr-FR"/>
        </w:rPr>
        <w:t xml:space="preserve"> calculatrice</w:t>
      </w:r>
    </w:p>
    <w:p w14:paraId="0489B851" w14:textId="4F0A5DD0" w:rsidR="00CE6ACC" w:rsidRPr="00715BC4" w:rsidRDefault="00CE6ACC">
      <w:pPr>
        <w:rPr>
          <w:rFonts w:ascii="Arial" w:hAnsi="Arial" w:cs="Arial"/>
        </w:rPr>
      </w:pPr>
    </w:p>
    <w:p w14:paraId="3FC2CB7F" w14:textId="08033CC4" w:rsidR="00DB6691" w:rsidRDefault="00DB6691">
      <w:pPr>
        <w:jc w:val="center"/>
        <w:rPr>
          <w:rFonts w:ascii="Arial" w:hAnsi="Arial" w:cs="Arial"/>
          <w:b/>
        </w:rPr>
      </w:pPr>
    </w:p>
    <w:p w14:paraId="02BBCE00" w14:textId="5AA35F03" w:rsidR="00DB6691" w:rsidRDefault="00511E9A">
      <w:pPr>
        <w:jc w:val="center"/>
        <w:rPr>
          <w:rFonts w:ascii="Arial" w:hAnsi="Arial" w:cs="Arial"/>
          <w:b/>
        </w:rPr>
      </w:pPr>
      <w:r>
        <w:rPr>
          <w:noProof/>
        </w:rPr>
        <w:drawing>
          <wp:anchor distT="0" distB="0" distL="114300" distR="114300" simplePos="0" relativeHeight="251658242" behindDoc="1" locked="0" layoutInCell="1" allowOverlap="1" wp14:anchorId="62A55326" wp14:editId="2A695054">
            <wp:simplePos x="0" y="0"/>
            <wp:positionH relativeFrom="column">
              <wp:posOffset>4685857</wp:posOffset>
            </wp:positionH>
            <wp:positionV relativeFrom="paragraph">
              <wp:posOffset>10795</wp:posOffset>
            </wp:positionV>
            <wp:extent cx="1702435" cy="216408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02435" cy="2164080"/>
                    </a:xfrm>
                    <a:prstGeom prst="rect">
                      <a:avLst/>
                    </a:prstGeom>
                  </pic:spPr>
                </pic:pic>
              </a:graphicData>
            </a:graphic>
            <wp14:sizeRelH relativeFrom="page">
              <wp14:pctWidth>0</wp14:pctWidth>
            </wp14:sizeRelH>
            <wp14:sizeRelV relativeFrom="page">
              <wp14:pctHeight>0</wp14:pctHeight>
            </wp14:sizeRelV>
          </wp:anchor>
        </w:drawing>
      </w:r>
    </w:p>
    <w:p w14:paraId="6B5321BF" w14:textId="2724A2A0" w:rsidR="00DB6691" w:rsidRDefault="00DB6691">
      <w:pPr>
        <w:jc w:val="center"/>
        <w:rPr>
          <w:rFonts w:ascii="Arial" w:hAnsi="Arial" w:cs="Arial"/>
          <w:b/>
        </w:rPr>
      </w:pPr>
    </w:p>
    <w:p w14:paraId="2E9F55F0" w14:textId="07316EDC" w:rsidR="007957C0" w:rsidRDefault="007957C0">
      <w:pPr>
        <w:jc w:val="center"/>
        <w:rPr>
          <w:rFonts w:ascii="Arial" w:hAnsi="Arial" w:cs="Arial"/>
          <w:b/>
        </w:rPr>
      </w:pPr>
    </w:p>
    <w:p w14:paraId="6D6996BA" w14:textId="694223EF" w:rsidR="008E0E5A" w:rsidRDefault="00EE4792" w:rsidP="00EE4792">
      <w:pPr>
        <w:rPr>
          <w:rFonts w:ascii="Arial" w:hAnsi="Arial" w:cs="Arial"/>
          <w:sz w:val="28"/>
          <w:szCs w:val="28"/>
          <w:lang w:val="fr-FR"/>
        </w:rPr>
      </w:pPr>
      <w:r w:rsidRPr="00DB6691">
        <w:rPr>
          <w:rFonts w:ascii="Arial" w:hAnsi="Arial" w:cs="Arial"/>
          <w:b/>
          <w:bCs/>
          <w:sz w:val="28"/>
          <w:szCs w:val="28"/>
          <w:lang w:val="fr-FR"/>
        </w:rPr>
        <w:t>Date :</w:t>
      </w:r>
      <w:r w:rsidRPr="00DB6691">
        <w:rPr>
          <w:rFonts w:ascii="Arial" w:hAnsi="Arial" w:cs="Arial"/>
          <w:b/>
          <w:bCs/>
          <w:sz w:val="28"/>
          <w:szCs w:val="28"/>
          <w:lang w:val="fr-FR"/>
        </w:rPr>
        <w:tab/>
      </w:r>
      <w:r w:rsidRPr="00DB6691">
        <w:rPr>
          <w:rFonts w:ascii="Arial" w:hAnsi="Arial" w:cs="Arial"/>
          <w:sz w:val="28"/>
          <w:szCs w:val="28"/>
          <w:lang w:val="fr-FR"/>
        </w:rPr>
        <w:tab/>
      </w:r>
      <w:r w:rsidRPr="00DB6691">
        <w:rPr>
          <w:rFonts w:ascii="Arial" w:hAnsi="Arial" w:cs="Arial"/>
          <w:sz w:val="28"/>
          <w:szCs w:val="28"/>
          <w:lang w:val="fr-FR"/>
        </w:rPr>
        <w:tab/>
      </w:r>
      <w:r w:rsidRPr="00DB6691">
        <w:rPr>
          <w:rFonts w:ascii="Arial" w:hAnsi="Arial" w:cs="Arial"/>
          <w:sz w:val="28"/>
          <w:szCs w:val="28"/>
          <w:lang w:val="fr-FR"/>
        </w:rPr>
        <w:tab/>
      </w:r>
      <w:r w:rsidRPr="00DB6691">
        <w:rPr>
          <w:rFonts w:ascii="Arial" w:hAnsi="Arial" w:cs="Arial"/>
          <w:sz w:val="28"/>
          <w:szCs w:val="28"/>
          <w:lang w:val="fr-FR"/>
        </w:rPr>
        <w:tab/>
      </w:r>
      <w:r w:rsidRPr="00DB6691">
        <w:rPr>
          <w:rFonts w:ascii="Arial" w:hAnsi="Arial" w:cs="Arial"/>
          <w:sz w:val="28"/>
          <w:szCs w:val="28"/>
          <w:lang w:val="fr-FR"/>
        </w:rPr>
        <w:tab/>
      </w:r>
      <w:r w:rsidRPr="00DB6691">
        <w:rPr>
          <w:rFonts w:ascii="Arial" w:hAnsi="Arial" w:cs="Arial"/>
          <w:sz w:val="28"/>
          <w:szCs w:val="28"/>
          <w:lang w:val="fr-FR"/>
        </w:rPr>
        <w:tab/>
      </w:r>
      <w:r w:rsidR="00B51E1E">
        <w:rPr>
          <w:rFonts w:ascii="Arial" w:hAnsi="Arial" w:cs="Arial"/>
          <w:sz w:val="28"/>
          <w:szCs w:val="28"/>
          <w:lang w:val="fr-FR"/>
        </w:rPr>
        <w:t xml:space="preserve">       </w:t>
      </w:r>
      <w:r w:rsidR="003F0ABA">
        <w:rPr>
          <w:rFonts w:ascii="Arial" w:hAnsi="Arial" w:cs="Arial"/>
          <w:sz w:val="28"/>
          <w:szCs w:val="28"/>
          <w:lang w:val="fr-FR"/>
        </w:rPr>
        <w:t xml:space="preserve">Lundi </w:t>
      </w:r>
      <w:r w:rsidR="007850EA">
        <w:rPr>
          <w:rFonts w:ascii="Arial" w:hAnsi="Arial" w:cs="Arial"/>
          <w:sz w:val="28"/>
          <w:szCs w:val="28"/>
          <w:lang w:val="fr-FR"/>
        </w:rPr>
        <w:t>30</w:t>
      </w:r>
      <w:r w:rsidRPr="00DB6691">
        <w:rPr>
          <w:rFonts w:ascii="Arial" w:hAnsi="Arial" w:cs="Arial"/>
          <w:sz w:val="28"/>
          <w:szCs w:val="28"/>
          <w:lang w:val="fr-FR"/>
        </w:rPr>
        <w:t xml:space="preserve"> </w:t>
      </w:r>
      <w:r w:rsidR="008E0E5A">
        <w:rPr>
          <w:rFonts w:ascii="Arial" w:hAnsi="Arial" w:cs="Arial"/>
          <w:sz w:val="28"/>
          <w:szCs w:val="28"/>
          <w:lang w:val="fr-FR"/>
        </w:rPr>
        <w:t>Janvier</w:t>
      </w:r>
      <w:r w:rsidRPr="00DB6691">
        <w:rPr>
          <w:rFonts w:ascii="Arial" w:hAnsi="Arial" w:cs="Arial"/>
          <w:sz w:val="28"/>
          <w:szCs w:val="28"/>
          <w:lang w:val="fr-FR"/>
        </w:rPr>
        <w:t xml:space="preserve"> 202</w:t>
      </w:r>
      <w:r w:rsidR="00744DC6" w:rsidRPr="00DB6691">
        <w:rPr>
          <w:rFonts w:ascii="Arial" w:hAnsi="Arial" w:cs="Arial"/>
          <w:sz w:val="28"/>
          <w:szCs w:val="28"/>
          <w:lang w:val="fr-FR"/>
        </w:rPr>
        <w:t>3</w:t>
      </w:r>
      <w:r w:rsidR="008E0E5A">
        <w:rPr>
          <w:rFonts w:ascii="Arial" w:hAnsi="Arial" w:cs="Arial"/>
          <w:sz w:val="28"/>
          <w:szCs w:val="28"/>
          <w:lang w:val="fr-FR"/>
        </w:rPr>
        <w:t xml:space="preserve"> </w:t>
      </w:r>
    </w:p>
    <w:p w14:paraId="423F0A4A" w14:textId="326C5439" w:rsidR="00EE4792" w:rsidRPr="00DB6691" w:rsidRDefault="00EE4792" w:rsidP="00EE4792">
      <w:pPr>
        <w:rPr>
          <w:rFonts w:ascii="Arial" w:hAnsi="Arial" w:cs="Arial"/>
          <w:sz w:val="28"/>
          <w:szCs w:val="28"/>
          <w:lang w:val="fr-FR"/>
        </w:rPr>
      </w:pPr>
      <w:r w:rsidRPr="00DB6691">
        <w:rPr>
          <w:rFonts w:ascii="Arial" w:hAnsi="Arial" w:cs="Arial"/>
          <w:b/>
          <w:bCs/>
          <w:sz w:val="28"/>
          <w:szCs w:val="28"/>
          <w:lang w:val="fr-FR"/>
        </w:rPr>
        <w:t>Durée :</w:t>
      </w:r>
      <w:r w:rsidRPr="00DB6691">
        <w:rPr>
          <w:rFonts w:ascii="Arial" w:hAnsi="Arial" w:cs="Arial"/>
          <w:b/>
          <w:bCs/>
          <w:sz w:val="28"/>
          <w:szCs w:val="28"/>
          <w:lang w:val="fr-FR"/>
        </w:rPr>
        <w:tab/>
      </w:r>
      <w:r w:rsidRPr="00DB6691">
        <w:rPr>
          <w:rFonts w:ascii="Arial" w:hAnsi="Arial" w:cs="Arial"/>
          <w:sz w:val="28"/>
          <w:szCs w:val="28"/>
          <w:lang w:val="fr-FR"/>
        </w:rPr>
        <w:tab/>
      </w:r>
      <w:r w:rsidRPr="00DB6691">
        <w:rPr>
          <w:rFonts w:ascii="Arial" w:hAnsi="Arial" w:cs="Arial"/>
          <w:sz w:val="28"/>
          <w:szCs w:val="28"/>
          <w:lang w:val="fr-FR"/>
        </w:rPr>
        <w:tab/>
      </w:r>
      <w:r w:rsidRPr="00DB6691">
        <w:rPr>
          <w:rFonts w:ascii="Arial" w:hAnsi="Arial" w:cs="Arial"/>
          <w:sz w:val="28"/>
          <w:szCs w:val="28"/>
          <w:lang w:val="fr-FR"/>
        </w:rPr>
        <w:tab/>
      </w:r>
      <w:r w:rsidRPr="00DB6691">
        <w:rPr>
          <w:rFonts w:ascii="Arial" w:hAnsi="Arial" w:cs="Arial"/>
          <w:sz w:val="28"/>
          <w:szCs w:val="28"/>
          <w:lang w:val="fr-FR"/>
        </w:rPr>
        <w:tab/>
      </w:r>
      <w:r w:rsidRPr="00DB6691">
        <w:rPr>
          <w:rFonts w:ascii="Arial" w:hAnsi="Arial" w:cs="Arial"/>
          <w:sz w:val="28"/>
          <w:szCs w:val="28"/>
          <w:lang w:val="fr-FR"/>
        </w:rPr>
        <w:tab/>
      </w:r>
      <w:r w:rsidR="00B51E1E">
        <w:rPr>
          <w:rFonts w:ascii="Arial" w:hAnsi="Arial" w:cs="Arial"/>
          <w:sz w:val="28"/>
          <w:szCs w:val="28"/>
          <w:lang w:val="fr-FR"/>
        </w:rPr>
        <w:t xml:space="preserve">      </w:t>
      </w:r>
      <w:r w:rsidR="00F05694">
        <w:rPr>
          <w:rFonts w:ascii="Arial" w:hAnsi="Arial" w:cs="Arial"/>
          <w:sz w:val="28"/>
          <w:szCs w:val="28"/>
          <w:lang w:val="fr-FR"/>
        </w:rPr>
        <w:t xml:space="preserve"> </w:t>
      </w:r>
      <w:r w:rsidR="003F0ABA">
        <w:rPr>
          <w:rFonts w:ascii="Arial" w:hAnsi="Arial" w:cs="Arial"/>
          <w:sz w:val="28"/>
          <w:szCs w:val="28"/>
          <w:lang w:val="fr-FR"/>
        </w:rPr>
        <w:t>2 heures (</w:t>
      </w:r>
      <w:r w:rsidRPr="00DB6691">
        <w:rPr>
          <w:rFonts w:ascii="Arial" w:hAnsi="Arial" w:cs="Arial"/>
          <w:sz w:val="28"/>
          <w:szCs w:val="28"/>
          <w:lang w:val="fr-FR"/>
        </w:rPr>
        <w:t>120 Minutes</w:t>
      </w:r>
      <w:r w:rsidR="003F0ABA">
        <w:rPr>
          <w:rFonts w:ascii="Arial" w:hAnsi="Arial" w:cs="Arial"/>
          <w:sz w:val="28"/>
          <w:szCs w:val="28"/>
          <w:lang w:val="fr-FR"/>
        </w:rPr>
        <w:t>)</w:t>
      </w:r>
    </w:p>
    <w:p w14:paraId="077A9353" w14:textId="3BAF9993" w:rsidR="00EE4792" w:rsidRPr="00DB6691" w:rsidRDefault="00EE4792" w:rsidP="00EE4792">
      <w:pPr>
        <w:rPr>
          <w:rFonts w:ascii="Arial" w:hAnsi="Arial" w:cs="Arial"/>
          <w:sz w:val="28"/>
          <w:szCs w:val="28"/>
          <w:lang w:val="fr-FR"/>
        </w:rPr>
      </w:pPr>
      <w:r w:rsidRPr="00DB6691">
        <w:rPr>
          <w:rFonts w:ascii="Arial" w:hAnsi="Arial" w:cs="Arial"/>
          <w:b/>
          <w:bCs/>
          <w:sz w:val="28"/>
          <w:szCs w:val="28"/>
          <w:lang w:val="fr-FR"/>
        </w:rPr>
        <w:t>Professeure :</w:t>
      </w:r>
      <w:r w:rsidRPr="00DB6691">
        <w:rPr>
          <w:rFonts w:ascii="Arial" w:hAnsi="Arial" w:cs="Arial"/>
          <w:sz w:val="28"/>
          <w:szCs w:val="28"/>
          <w:lang w:val="fr-FR"/>
        </w:rPr>
        <w:tab/>
      </w:r>
      <w:r w:rsidRPr="00DB6691">
        <w:rPr>
          <w:rFonts w:ascii="Arial" w:hAnsi="Arial" w:cs="Arial"/>
          <w:sz w:val="28"/>
          <w:szCs w:val="28"/>
          <w:lang w:val="fr-FR"/>
        </w:rPr>
        <w:tab/>
      </w:r>
      <w:r w:rsidRPr="00DB6691">
        <w:rPr>
          <w:rFonts w:ascii="Arial" w:hAnsi="Arial" w:cs="Arial"/>
          <w:sz w:val="28"/>
          <w:szCs w:val="28"/>
          <w:lang w:val="fr-FR"/>
        </w:rPr>
        <w:tab/>
      </w:r>
      <w:r w:rsidR="00B51E1E">
        <w:rPr>
          <w:rFonts w:ascii="Arial" w:hAnsi="Arial" w:cs="Arial"/>
          <w:sz w:val="28"/>
          <w:szCs w:val="28"/>
          <w:lang w:val="fr-FR"/>
        </w:rPr>
        <w:t xml:space="preserve">       </w:t>
      </w:r>
      <w:r w:rsidR="00AD69DE">
        <w:rPr>
          <w:rFonts w:ascii="Arial" w:hAnsi="Arial" w:cs="Arial"/>
          <w:sz w:val="28"/>
          <w:szCs w:val="28"/>
          <w:lang w:val="fr-FR"/>
        </w:rPr>
        <w:t>Manuela Dikongué</w:t>
      </w:r>
    </w:p>
    <w:p w14:paraId="047293D9" w14:textId="41C44F4C" w:rsidR="00EE4792" w:rsidRPr="00DB6691" w:rsidRDefault="00EE4792" w:rsidP="00EE4792">
      <w:pPr>
        <w:rPr>
          <w:rFonts w:ascii="Arial" w:hAnsi="Arial" w:cs="Arial"/>
          <w:sz w:val="28"/>
          <w:szCs w:val="28"/>
          <w:lang w:val="fr-FR"/>
        </w:rPr>
      </w:pPr>
      <w:r w:rsidRPr="00DB6691">
        <w:rPr>
          <w:rFonts w:ascii="Arial" w:hAnsi="Arial" w:cs="Arial"/>
          <w:b/>
          <w:bCs/>
          <w:sz w:val="28"/>
          <w:szCs w:val="28"/>
          <w:lang w:val="fr-FR"/>
        </w:rPr>
        <w:t>Points</w:t>
      </w:r>
      <w:r w:rsidR="00B51E1E">
        <w:rPr>
          <w:rFonts w:ascii="Arial" w:hAnsi="Arial" w:cs="Arial"/>
          <w:b/>
          <w:bCs/>
          <w:sz w:val="28"/>
          <w:szCs w:val="28"/>
          <w:lang w:val="fr-FR"/>
        </w:rPr>
        <w:t xml:space="preserve"> de la partie B</w:t>
      </w:r>
      <w:r w:rsidRPr="00DB6691">
        <w:rPr>
          <w:rFonts w:ascii="Arial" w:hAnsi="Arial" w:cs="Arial"/>
          <w:b/>
          <w:bCs/>
          <w:sz w:val="28"/>
          <w:szCs w:val="28"/>
          <w:lang w:val="fr-FR"/>
        </w:rPr>
        <w:t xml:space="preserve"> :</w:t>
      </w:r>
      <w:r w:rsidR="00B51E1E">
        <w:rPr>
          <w:rFonts w:ascii="Arial" w:hAnsi="Arial" w:cs="Arial"/>
          <w:b/>
          <w:bCs/>
          <w:sz w:val="28"/>
          <w:szCs w:val="28"/>
          <w:lang w:val="fr-FR"/>
        </w:rPr>
        <w:t xml:space="preserve">   </w:t>
      </w:r>
      <w:r w:rsidR="00744DC6" w:rsidRPr="00DB6691">
        <w:rPr>
          <w:rFonts w:ascii="Arial" w:hAnsi="Arial" w:cs="Arial"/>
          <w:sz w:val="28"/>
          <w:szCs w:val="28"/>
          <w:lang w:val="fr-FR"/>
        </w:rPr>
        <w:t>50</w:t>
      </w:r>
      <w:r w:rsidRPr="00DB6691">
        <w:rPr>
          <w:rFonts w:ascii="Arial" w:hAnsi="Arial" w:cs="Arial"/>
          <w:sz w:val="28"/>
          <w:szCs w:val="28"/>
          <w:lang w:val="fr-FR"/>
        </w:rPr>
        <w:t xml:space="preserve"> points </w:t>
      </w:r>
    </w:p>
    <w:p w14:paraId="7CC59301" w14:textId="77777777" w:rsidR="001A4541" w:rsidRDefault="001A4541" w:rsidP="00744DC6">
      <w:pPr>
        <w:tabs>
          <w:tab w:val="left" w:pos="5760"/>
        </w:tabs>
        <w:spacing w:before="120"/>
        <w:rPr>
          <w:rFonts w:ascii="Arial" w:hAnsi="Arial" w:cs="Arial"/>
          <w:b/>
          <w:bCs/>
          <w:sz w:val="28"/>
          <w:szCs w:val="28"/>
          <w:lang w:val="fr-FR"/>
        </w:rPr>
      </w:pPr>
    </w:p>
    <w:p w14:paraId="1DF81A2E" w14:textId="77777777" w:rsidR="0064415A" w:rsidRPr="00DB6691" w:rsidRDefault="0064415A" w:rsidP="0064415A">
      <w:pPr>
        <w:tabs>
          <w:tab w:val="left" w:pos="5760"/>
        </w:tabs>
        <w:spacing w:before="120"/>
        <w:rPr>
          <w:rFonts w:ascii="Arial" w:hAnsi="Arial" w:cs="Arial"/>
          <w:b/>
          <w:color w:val="000000"/>
          <w:sz w:val="28"/>
          <w:szCs w:val="28"/>
          <w:lang w:val="fr-FR"/>
        </w:rPr>
      </w:pPr>
      <w:r>
        <w:rPr>
          <w:rFonts w:ascii="Arial" w:hAnsi="Arial" w:cs="Arial"/>
          <w:b/>
          <w:bCs/>
          <w:sz w:val="28"/>
          <w:szCs w:val="28"/>
          <w:lang w:val="fr-FR"/>
        </w:rPr>
        <w:t xml:space="preserve">MATÉRIEL AUTORISÉ : </w:t>
      </w:r>
    </w:p>
    <w:p w14:paraId="36206EDA" w14:textId="2364B467" w:rsidR="00744DC6" w:rsidRPr="001A4541" w:rsidRDefault="0070350A" w:rsidP="00744DC6">
      <w:pPr>
        <w:tabs>
          <w:tab w:val="left" w:pos="5760"/>
        </w:tabs>
        <w:spacing w:before="120"/>
        <w:rPr>
          <w:rFonts w:ascii="Arial" w:hAnsi="Arial" w:cs="Arial"/>
          <w:bCs/>
          <w:color w:val="000000"/>
          <w:sz w:val="28"/>
          <w:szCs w:val="28"/>
          <w:lang w:val="fr-FR"/>
        </w:rPr>
      </w:pPr>
      <w:r w:rsidRPr="001A4541">
        <w:rPr>
          <w:rFonts w:ascii="Arial" w:hAnsi="Arial" w:cs="Arial"/>
          <w:bCs/>
          <w:color w:val="000000"/>
          <w:sz w:val="28"/>
          <w:szCs w:val="28"/>
          <w:lang w:val="fr-FR"/>
        </w:rPr>
        <w:t>Calculatrice NumWorks et l</w:t>
      </w:r>
      <w:r w:rsidR="00744DC6" w:rsidRPr="001A4541">
        <w:rPr>
          <w:rFonts w:ascii="Arial" w:hAnsi="Arial" w:cs="Arial"/>
          <w:bCs/>
          <w:color w:val="000000"/>
          <w:sz w:val="28"/>
          <w:szCs w:val="28"/>
          <w:lang w:val="fr-FR"/>
        </w:rPr>
        <w:t>ivret de formules fourni par l'école.</w:t>
      </w:r>
    </w:p>
    <w:p w14:paraId="0AC2BDDD" w14:textId="1B209056" w:rsidR="009B79DC" w:rsidRPr="00DB6691" w:rsidRDefault="009B79DC" w:rsidP="009B79DC">
      <w:pPr>
        <w:rPr>
          <w:rFonts w:ascii="Arial" w:hAnsi="Arial" w:cs="Arial"/>
          <w:color w:val="000000"/>
          <w:sz w:val="28"/>
          <w:szCs w:val="28"/>
        </w:rPr>
      </w:pPr>
    </w:p>
    <w:p w14:paraId="77F5D4D5" w14:textId="77777777" w:rsidR="00FE7440" w:rsidRDefault="00FE7440" w:rsidP="004A6F82">
      <w:pPr>
        <w:tabs>
          <w:tab w:val="left" w:pos="5760"/>
        </w:tabs>
        <w:spacing w:before="120"/>
        <w:rPr>
          <w:rFonts w:ascii="Arial" w:hAnsi="Arial" w:cs="Arial"/>
          <w:b/>
          <w:color w:val="000000"/>
          <w:lang w:val="fr-FR"/>
        </w:rPr>
      </w:pPr>
    </w:p>
    <w:p w14:paraId="4CA28AE3" w14:textId="77777777" w:rsidR="00FE7440" w:rsidRPr="00EC0EC4" w:rsidRDefault="00FE7440" w:rsidP="004A6F82">
      <w:pPr>
        <w:tabs>
          <w:tab w:val="left" w:pos="5760"/>
        </w:tabs>
        <w:spacing w:before="120"/>
        <w:rPr>
          <w:rFonts w:ascii="Arial" w:hAnsi="Arial" w:cs="Arial"/>
          <w:b/>
          <w:color w:val="000000"/>
          <w:lang w:val="fr-FR"/>
        </w:rPr>
      </w:pPr>
    </w:p>
    <w:p w14:paraId="44B68B45" w14:textId="77777777" w:rsidR="00DC1AC0" w:rsidRPr="00F762A1" w:rsidRDefault="00DC1AC0" w:rsidP="00DC1AC0">
      <w:pPr>
        <w:ind w:left="4248" w:hanging="4245"/>
        <w:rPr>
          <w:rFonts w:ascii="Arial" w:hAnsi="Arial" w:cs="Arial"/>
          <w:sz w:val="28"/>
          <w:szCs w:val="28"/>
          <w:lang w:val="fr-FR"/>
        </w:rPr>
      </w:pPr>
      <w:r>
        <w:rPr>
          <w:rFonts w:ascii="Arial" w:hAnsi="Arial" w:cs="Arial"/>
          <w:b/>
          <w:sz w:val="28"/>
          <w:szCs w:val="28"/>
          <w:lang w:val="fr-FR"/>
        </w:rPr>
        <w:t>REMARQUES PARTICULIÈRES</w:t>
      </w:r>
      <w:r w:rsidRPr="00F762A1">
        <w:rPr>
          <w:rFonts w:ascii="Arial" w:hAnsi="Arial" w:cs="Arial"/>
          <w:b/>
          <w:sz w:val="28"/>
          <w:szCs w:val="28"/>
          <w:lang w:val="fr-FR"/>
        </w:rPr>
        <w:t xml:space="preserve"> :</w:t>
      </w:r>
    </w:p>
    <w:p w14:paraId="04456EE5" w14:textId="77777777" w:rsidR="005B2350" w:rsidRPr="00315624" w:rsidRDefault="005B2350" w:rsidP="005B2350">
      <w:pPr>
        <w:ind w:left="4248" w:hanging="4245"/>
        <w:rPr>
          <w:rFonts w:ascii="Arial" w:hAnsi="Arial" w:cs="Arial"/>
          <w:sz w:val="28"/>
          <w:szCs w:val="28"/>
        </w:rPr>
      </w:pPr>
    </w:p>
    <w:tbl>
      <w:tblPr>
        <w:tblStyle w:val="Grilledutableau"/>
        <w:tblpPr w:leftFromText="180" w:rightFromText="180" w:vertAnchor="text" w:horzAnchor="margin" w:tblpXSpec="center" w:tblpY="36"/>
        <w:tblW w:w="1000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007"/>
      </w:tblGrid>
      <w:tr w:rsidR="005B2350" w:rsidRPr="006F1D32" w14:paraId="54789585" w14:textId="77777777" w:rsidTr="005957AB">
        <w:trPr>
          <w:trHeight w:val="3499"/>
        </w:trPr>
        <w:tc>
          <w:tcPr>
            <w:tcW w:w="10007" w:type="dxa"/>
            <w:vAlign w:val="center"/>
          </w:tcPr>
          <w:p w14:paraId="2563B2DD" w14:textId="429A5B8A" w:rsidR="00576AFF" w:rsidRPr="00576AFF" w:rsidRDefault="0017297E" w:rsidP="00C971DD">
            <w:pPr>
              <w:pStyle w:val="Paragraphedeliste"/>
              <w:numPr>
                <w:ilvl w:val="0"/>
                <w:numId w:val="9"/>
              </w:numPr>
              <w:contextualSpacing/>
              <w:jc w:val="both"/>
              <w:rPr>
                <w:rFonts w:ascii="Arial" w:hAnsi="Arial"/>
                <w:szCs w:val="28"/>
                <w:lang w:val="fr-FR"/>
              </w:rPr>
            </w:pPr>
            <w:r>
              <w:rPr>
                <w:rFonts w:ascii="Arial" w:hAnsi="Arial"/>
                <w:lang w:val="fr-FR"/>
              </w:rPr>
              <w:t xml:space="preserve">Il est </w:t>
            </w:r>
            <w:r w:rsidR="00F42BF1">
              <w:rPr>
                <w:rFonts w:ascii="Arial" w:hAnsi="Arial"/>
                <w:lang w:val="fr-FR"/>
              </w:rPr>
              <w:t>indispensable</w:t>
            </w:r>
            <w:r>
              <w:rPr>
                <w:rFonts w:ascii="Arial" w:hAnsi="Arial"/>
                <w:lang w:val="fr-FR"/>
              </w:rPr>
              <w:t xml:space="preserve"> que les</w:t>
            </w:r>
            <w:r w:rsidR="005B2350" w:rsidRPr="006F1D32">
              <w:rPr>
                <w:rFonts w:ascii="Arial" w:hAnsi="Arial"/>
                <w:lang w:val="fr-FR"/>
              </w:rPr>
              <w:t xml:space="preserve"> réponses </w:t>
            </w:r>
            <w:r w:rsidR="00A56462">
              <w:rPr>
                <w:rFonts w:ascii="Arial" w:hAnsi="Arial"/>
                <w:lang w:val="fr-FR"/>
              </w:rPr>
              <w:t>soient</w:t>
            </w:r>
            <w:r w:rsidR="005B2350" w:rsidRPr="006F1D32">
              <w:rPr>
                <w:rFonts w:ascii="Arial" w:hAnsi="Arial"/>
                <w:lang w:val="fr-FR"/>
              </w:rPr>
              <w:t xml:space="preserve"> </w:t>
            </w:r>
            <w:r w:rsidR="00A56462">
              <w:rPr>
                <w:rFonts w:ascii="Arial" w:hAnsi="Arial"/>
                <w:lang w:val="fr-FR"/>
              </w:rPr>
              <w:t>accompagnées</w:t>
            </w:r>
            <w:r w:rsidR="005B2350" w:rsidRPr="006F1D32">
              <w:rPr>
                <w:rFonts w:ascii="Arial" w:hAnsi="Arial"/>
                <w:lang w:val="fr-FR"/>
              </w:rPr>
              <w:t xml:space="preserve"> par des explications</w:t>
            </w:r>
            <w:r w:rsidR="00246A7D">
              <w:rPr>
                <w:rFonts w:ascii="Arial" w:hAnsi="Arial"/>
                <w:lang w:val="fr-FR"/>
              </w:rPr>
              <w:t>.</w:t>
            </w:r>
          </w:p>
          <w:p w14:paraId="17040E14" w14:textId="77777777" w:rsidR="002D6AE5" w:rsidRPr="002D6AE5" w:rsidRDefault="002D6AE5" w:rsidP="00C971DD">
            <w:pPr>
              <w:pStyle w:val="Paragraphedeliste"/>
              <w:numPr>
                <w:ilvl w:val="0"/>
                <w:numId w:val="9"/>
              </w:numPr>
              <w:contextualSpacing/>
              <w:jc w:val="both"/>
              <w:rPr>
                <w:rFonts w:ascii="Arial" w:hAnsi="Arial"/>
                <w:szCs w:val="28"/>
                <w:lang w:val="fr-FR"/>
              </w:rPr>
            </w:pPr>
            <w:r w:rsidRPr="002D6AE5">
              <w:rPr>
                <w:rFonts w:ascii="Arial" w:hAnsi="Arial"/>
                <w:lang w:val="fr-FR"/>
              </w:rPr>
              <w:t xml:space="preserve">Les réponses doivent mettre en évidence le raisonnement qui amène aux résultats ou solutions. </w:t>
            </w:r>
          </w:p>
          <w:p w14:paraId="7CB31CC0" w14:textId="6C91234C" w:rsidR="005B2350" w:rsidRPr="002223FE" w:rsidRDefault="005B2350" w:rsidP="00C971DD">
            <w:pPr>
              <w:pStyle w:val="Paragraphedeliste"/>
              <w:numPr>
                <w:ilvl w:val="0"/>
                <w:numId w:val="9"/>
              </w:numPr>
              <w:contextualSpacing/>
              <w:jc w:val="both"/>
              <w:rPr>
                <w:rFonts w:ascii="Arial" w:hAnsi="Arial"/>
                <w:szCs w:val="28"/>
                <w:lang w:val="fr-FR"/>
              </w:rPr>
            </w:pPr>
            <w:r w:rsidRPr="006F1D32">
              <w:rPr>
                <w:rFonts w:ascii="Arial" w:hAnsi="Arial"/>
                <w:lang w:val="fr-FR"/>
              </w:rPr>
              <w:t>Si des graphiques sont utilisés pour trouver une solution, ils doivent être esquissés dans le cadre de la réponse.</w:t>
            </w:r>
          </w:p>
          <w:p w14:paraId="3A4C9292" w14:textId="77777777" w:rsidR="002223FE" w:rsidRPr="00FC79B7" w:rsidRDefault="00FC79B7" w:rsidP="00C971DD">
            <w:pPr>
              <w:pStyle w:val="Paragraphedeliste"/>
              <w:numPr>
                <w:ilvl w:val="0"/>
                <w:numId w:val="9"/>
              </w:numPr>
              <w:contextualSpacing/>
              <w:jc w:val="both"/>
              <w:rPr>
                <w:rFonts w:ascii="Arial" w:hAnsi="Arial"/>
                <w:szCs w:val="28"/>
                <w:lang w:val="fr-FR"/>
              </w:rPr>
            </w:pPr>
            <w:r w:rsidRPr="007C4A32">
              <w:rPr>
                <w:rFonts w:ascii="Arial" w:hAnsi="Arial"/>
                <w:lang w:val="fr-FR"/>
              </w:rPr>
              <w:t>Sauf indication contraire, des points complets ne seront pas attribués si une réponse correcte n'est pas accompagnée de preuves ou d'explications sur la façon dont les résultats ou les solutions ont été obtenus.</w:t>
            </w:r>
          </w:p>
          <w:p w14:paraId="39783AE7" w14:textId="1C1D9DC7" w:rsidR="00FC79B7" w:rsidRPr="005957AB" w:rsidRDefault="00FC79B7" w:rsidP="005957AB">
            <w:pPr>
              <w:pStyle w:val="Paragraphedeliste"/>
              <w:numPr>
                <w:ilvl w:val="0"/>
                <w:numId w:val="9"/>
              </w:numPr>
              <w:contextualSpacing/>
              <w:jc w:val="both"/>
              <w:rPr>
                <w:rFonts w:ascii="Arial" w:hAnsi="Arial"/>
                <w:szCs w:val="28"/>
                <w:lang w:val="fr-FR"/>
              </w:rPr>
            </w:pPr>
            <w:r>
              <w:rPr>
                <w:rFonts w:ascii="Arial" w:hAnsi="Arial"/>
                <w:lang w:val="fr-FR"/>
              </w:rPr>
              <w:t>L</w:t>
            </w:r>
            <w:r w:rsidRPr="007C4A32">
              <w:rPr>
                <w:rFonts w:ascii="Arial" w:hAnsi="Arial"/>
                <w:lang w:val="fr-FR"/>
              </w:rPr>
              <w:t>orsque la réponse fournie n'est pas la bonne, des points peuvent tout de même être attribués s'il est démontré qu'une méthode appropriée et/ou une approche correcte a été utilisée.</w:t>
            </w:r>
          </w:p>
        </w:tc>
      </w:tr>
    </w:tbl>
    <w:p w14:paraId="38CE6263" w14:textId="77777777" w:rsidR="00C118EA" w:rsidRPr="00715BC4" w:rsidRDefault="00C118EA" w:rsidP="008E7C77">
      <w:pPr>
        <w:jc w:val="center"/>
        <w:rPr>
          <w:rFonts w:ascii="Arial" w:hAnsi="Arial" w:cs="Arial"/>
          <w:b/>
        </w:rPr>
        <w:sectPr w:rsidR="00C118EA" w:rsidRPr="00715BC4">
          <w:headerReference w:type="default" r:id="rId12"/>
          <w:footerReference w:type="default" r:id="rId13"/>
          <w:type w:val="continuous"/>
          <w:pgSz w:w="11906" w:h="16838" w:code="9"/>
          <w:pgMar w:top="1418" w:right="1134" w:bottom="1418" w:left="1134" w:header="709" w:footer="709" w:gutter="0"/>
          <w:cols w:space="708"/>
          <w:docGrid w:linePitch="360"/>
        </w:sectPr>
      </w:pPr>
    </w:p>
    <w:tbl>
      <w:tblPr>
        <w:tblStyle w:val="Grilledutableau"/>
        <w:tblW w:w="101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1"/>
        <w:gridCol w:w="1051"/>
      </w:tblGrid>
      <w:tr w:rsidR="0061631A" w14:paraId="23018F2D" w14:textId="77777777" w:rsidTr="0082068A">
        <w:trPr>
          <w:trHeight w:val="418"/>
          <w:jc w:val="center"/>
        </w:trPr>
        <w:tc>
          <w:tcPr>
            <w:tcW w:w="9061" w:type="dxa"/>
            <w:shd w:val="clear" w:color="auto" w:fill="B5E2FF"/>
            <w:vAlign w:val="center"/>
          </w:tcPr>
          <w:p w14:paraId="32B7790B" w14:textId="77777777" w:rsidR="0061631A" w:rsidRPr="00141DB3" w:rsidRDefault="0061631A" w:rsidP="008B09CB">
            <w:pPr>
              <w:rPr>
                <w:rFonts w:ascii="Arial" w:hAnsi="Arial" w:cs="Arial"/>
                <w:b/>
                <w:bCs/>
                <w:lang w:val="fr-FR"/>
              </w:rPr>
            </w:pPr>
            <w:r w:rsidRPr="00141DB3">
              <w:rPr>
                <w:rFonts w:ascii="Arial" w:hAnsi="Arial" w:cs="Arial"/>
                <w:b/>
                <w:bCs/>
                <w:lang w:val="fr-FR"/>
              </w:rPr>
              <w:lastRenderedPageBreak/>
              <w:t xml:space="preserve">Partie </w:t>
            </w:r>
            <w:r>
              <w:rPr>
                <w:rFonts w:ascii="Arial" w:hAnsi="Arial" w:cs="Arial"/>
                <w:b/>
                <w:bCs/>
                <w:lang w:val="fr-FR"/>
              </w:rPr>
              <w:t>B</w:t>
            </w:r>
          </w:p>
        </w:tc>
        <w:tc>
          <w:tcPr>
            <w:tcW w:w="1051" w:type="dxa"/>
            <w:shd w:val="clear" w:color="auto" w:fill="B5E2FF"/>
            <w:vAlign w:val="center"/>
          </w:tcPr>
          <w:p w14:paraId="43AB7057" w14:textId="77777777" w:rsidR="0061631A" w:rsidRPr="00141DB3" w:rsidRDefault="0061631A" w:rsidP="008B09CB">
            <w:pPr>
              <w:jc w:val="center"/>
              <w:rPr>
                <w:rFonts w:ascii="Arial" w:hAnsi="Arial" w:cs="Arial"/>
                <w:b/>
                <w:bCs/>
                <w:lang w:val="fr-FR"/>
              </w:rPr>
            </w:pPr>
            <w:r w:rsidRPr="00141DB3">
              <w:rPr>
                <w:rFonts w:ascii="Arial" w:hAnsi="Arial" w:cs="Arial"/>
                <w:b/>
                <w:bCs/>
                <w:lang w:val="fr-FR"/>
              </w:rPr>
              <w:t>Points</w:t>
            </w:r>
          </w:p>
        </w:tc>
      </w:tr>
      <w:tr w:rsidR="0061631A" w14:paraId="635E5144" w14:textId="77777777" w:rsidTr="0082068A">
        <w:trPr>
          <w:trHeight w:val="566"/>
          <w:jc w:val="center"/>
        </w:trPr>
        <w:tc>
          <w:tcPr>
            <w:tcW w:w="9061" w:type="dxa"/>
            <w:shd w:val="clear" w:color="auto" w:fill="B5E2FF"/>
            <w:vAlign w:val="center"/>
          </w:tcPr>
          <w:p w14:paraId="0DDE7576" w14:textId="6B4502D0" w:rsidR="0061631A" w:rsidRPr="00141DB3" w:rsidRDefault="0061631A" w:rsidP="008B09CB">
            <w:pPr>
              <w:rPr>
                <w:rFonts w:ascii="Arial" w:hAnsi="Arial" w:cs="Arial"/>
                <w:b/>
                <w:bCs/>
                <w:lang w:val="fr-FR"/>
              </w:rPr>
            </w:pPr>
            <w:r w:rsidRPr="00141DB3">
              <w:rPr>
                <w:rFonts w:ascii="Arial" w:hAnsi="Arial" w:cs="Arial"/>
                <w:b/>
                <w:bCs/>
                <w:lang w:val="fr-FR"/>
              </w:rPr>
              <w:t xml:space="preserve">Question </w:t>
            </w:r>
            <w:r w:rsidR="008514D5">
              <w:rPr>
                <w:rFonts w:ascii="Arial" w:hAnsi="Arial" w:cs="Arial"/>
                <w:b/>
                <w:bCs/>
                <w:lang w:val="fr-FR"/>
              </w:rPr>
              <w:t>B</w:t>
            </w:r>
            <w:r>
              <w:rPr>
                <w:rFonts w:ascii="Arial" w:hAnsi="Arial" w:cs="Arial"/>
                <w:b/>
                <w:bCs/>
                <w:lang w:val="fr-FR"/>
              </w:rPr>
              <w:t>1</w:t>
            </w:r>
            <w:r w:rsidRPr="00141DB3">
              <w:rPr>
                <w:rFonts w:ascii="Arial" w:hAnsi="Arial" w:cs="Arial"/>
                <w:b/>
                <w:bCs/>
                <w:lang w:val="fr-FR"/>
              </w:rPr>
              <w:t xml:space="preserve"> :</w:t>
            </w:r>
          </w:p>
        </w:tc>
        <w:tc>
          <w:tcPr>
            <w:tcW w:w="1051" w:type="dxa"/>
            <w:shd w:val="clear" w:color="auto" w:fill="B5E2FF"/>
            <w:vAlign w:val="center"/>
          </w:tcPr>
          <w:p w14:paraId="2A4CE79E" w14:textId="614AB2B6" w:rsidR="0061631A" w:rsidRPr="00141DB3" w:rsidRDefault="00EE1949" w:rsidP="008B09CB">
            <w:pPr>
              <w:jc w:val="center"/>
              <w:rPr>
                <w:rFonts w:ascii="Arial" w:hAnsi="Arial" w:cs="Arial"/>
                <w:b/>
                <w:bCs/>
                <w:lang w:val="fr-FR"/>
              </w:rPr>
            </w:pPr>
            <w:r>
              <w:rPr>
                <w:rFonts w:ascii="Arial" w:hAnsi="Arial" w:cs="Arial"/>
                <w:b/>
                <w:bCs/>
                <w:lang w:val="fr-FR"/>
              </w:rPr>
              <w:t>25</w:t>
            </w:r>
          </w:p>
        </w:tc>
      </w:tr>
      <w:tr w:rsidR="0061631A" w14:paraId="195E4D4F" w14:textId="77777777" w:rsidTr="004460DE">
        <w:trPr>
          <w:trHeight w:val="13594"/>
          <w:jc w:val="center"/>
        </w:trPr>
        <w:tc>
          <w:tcPr>
            <w:tcW w:w="9061" w:type="dxa"/>
            <w:vAlign w:val="center"/>
          </w:tcPr>
          <w:p w14:paraId="746C98BD" w14:textId="7F3F8D76" w:rsidR="00EE03FF" w:rsidRPr="00BA5DFA" w:rsidRDefault="00EE03FF" w:rsidP="00BA5DFA">
            <w:pPr>
              <w:spacing w:before="80"/>
              <w:jc w:val="center"/>
              <w:rPr>
                <w:rFonts w:ascii="Arial" w:eastAsiaTheme="minorEastAsia" w:hAnsi="Arial" w:cs="Arial"/>
                <w:b/>
                <w:bCs/>
                <w:sz w:val="28"/>
                <w:szCs w:val="28"/>
                <w:u w:val="single"/>
                <w:lang w:val="fr-FR"/>
              </w:rPr>
            </w:pPr>
            <w:r w:rsidRPr="00601588">
              <w:rPr>
                <w:rFonts w:ascii="Arial" w:eastAsiaTheme="minorEastAsia" w:hAnsi="Arial" w:cs="Arial"/>
                <w:b/>
                <w:bCs/>
                <w:sz w:val="28"/>
                <w:szCs w:val="28"/>
                <w:u w:val="single"/>
                <w:lang w:val="fr-FR"/>
              </w:rPr>
              <w:t>Les parties 1 et 2 sont indépendante</w:t>
            </w:r>
            <w:r w:rsidR="002704BF" w:rsidRPr="00601588">
              <w:rPr>
                <w:rFonts w:ascii="Arial" w:eastAsiaTheme="minorEastAsia" w:hAnsi="Arial" w:cs="Arial"/>
                <w:b/>
                <w:bCs/>
                <w:sz w:val="28"/>
                <w:szCs w:val="28"/>
                <w:u w:val="single"/>
                <w:lang w:val="fr-FR"/>
              </w:rPr>
              <w:t>s</w:t>
            </w:r>
          </w:p>
          <w:p w14:paraId="4A3DA04C" w14:textId="4C4B00DA" w:rsidR="0061631A" w:rsidRPr="00EE03FF" w:rsidRDefault="00020AFE" w:rsidP="006C1257">
            <w:pPr>
              <w:spacing w:before="80"/>
              <w:jc w:val="both"/>
              <w:rPr>
                <w:rFonts w:ascii="Arial" w:eastAsiaTheme="minorEastAsia" w:hAnsi="Arial" w:cs="Arial"/>
                <w:b/>
                <w:bCs/>
                <w:u w:val="single"/>
                <w:lang w:val="fr-FR"/>
              </w:rPr>
            </w:pPr>
            <w:r w:rsidRPr="00EE03FF">
              <w:rPr>
                <w:rFonts w:ascii="Arial" w:eastAsiaTheme="minorEastAsia" w:hAnsi="Arial" w:cs="Arial"/>
                <w:b/>
                <w:bCs/>
                <w:u w:val="single"/>
                <w:lang w:val="fr-FR"/>
              </w:rPr>
              <w:t xml:space="preserve">Partie 1 </w:t>
            </w:r>
          </w:p>
          <w:p w14:paraId="7E575EF3" w14:textId="77777777" w:rsidR="005E2192" w:rsidRDefault="005E2192" w:rsidP="006C1257">
            <w:pPr>
              <w:spacing w:before="80"/>
              <w:jc w:val="both"/>
              <w:rPr>
                <w:rFonts w:ascii="Arial" w:eastAsiaTheme="minorEastAsia" w:hAnsi="Arial" w:cs="Arial"/>
                <w:lang w:val="fr-FR"/>
              </w:rPr>
            </w:pPr>
          </w:p>
          <w:p w14:paraId="49D14807" w14:textId="7BC2D570" w:rsidR="00020AFE" w:rsidRDefault="00A57805" w:rsidP="006C1257">
            <w:pPr>
              <w:spacing w:before="80"/>
              <w:jc w:val="both"/>
              <w:rPr>
                <w:rFonts w:ascii="Arial" w:eastAsiaTheme="minorEastAsia" w:hAnsi="Arial" w:cs="Arial"/>
                <w:lang w:val="fr-FR"/>
              </w:rPr>
            </w:pPr>
            <w:r w:rsidRPr="00A57805">
              <w:rPr>
                <w:rFonts w:ascii="Arial" w:eastAsiaTheme="minorEastAsia" w:hAnsi="Arial" w:cs="Arial"/>
                <w:lang w:val="fr-FR"/>
              </w:rPr>
              <w:t>Le transport routier de passagers</w:t>
            </w:r>
            <w:r w:rsidR="00A12864">
              <w:rPr>
                <w:rFonts w:ascii="Arial" w:eastAsiaTheme="minorEastAsia" w:hAnsi="Arial" w:cs="Arial"/>
                <w:lang w:val="fr-FR"/>
              </w:rPr>
              <w:t xml:space="preserve"> à Londres</w:t>
            </w:r>
            <w:r w:rsidRPr="00A57805">
              <w:rPr>
                <w:rFonts w:ascii="Arial" w:eastAsiaTheme="minorEastAsia" w:hAnsi="Arial" w:cs="Arial"/>
                <w:lang w:val="fr-FR"/>
              </w:rPr>
              <w:t xml:space="preserve"> </w:t>
            </w:r>
            <w:r w:rsidR="00ED6ECD">
              <w:rPr>
                <w:rFonts w:ascii="Arial" w:eastAsiaTheme="minorEastAsia" w:hAnsi="Arial" w:cs="Arial"/>
                <w:lang w:val="fr-FR"/>
              </w:rPr>
              <w:t>était</w:t>
            </w:r>
            <w:r w:rsidR="00711CDA">
              <w:rPr>
                <w:rFonts w:ascii="Arial" w:eastAsiaTheme="minorEastAsia" w:hAnsi="Arial" w:cs="Arial"/>
                <w:lang w:val="fr-FR"/>
              </w:rPr>
              <w:t xml:space="preserve"> de </w:t>
            </w:r>
            <w:r w:rsidR="00D92E61">
              <w:rPr>
                <w:rFonts w:ascii="Arial" w:eastAsiaTheme="minorEastAsia" w:hAnsi="Arial" w:cs="Arial"/>
                <w:lang w:val="fr-FR"/>
              </w:rPr>
              <w:t>339</w:t>
            </w:r>
            <w:r w:rsidR="00255695">
              <w:rPr>
                <w:rFonts w:ascii="Arial" w:eastAsiaTheme="minorEastAsia" w:hAnsi="Arial" w:cs="Arial"/>
                <w:lang w:val="fr-FR"/>
              </w:rPr>
              <w:t xml:space="preserve"> </w:t>
            </w:r>
            <w:r w:rsidR="00D92E61">
              <w:rPr>
                <w:rFonts w:ascii="Arial" w:eastAsiaTheme="minorEastAsia" w:hAnsi="Arial" w:cs="Arial"/>
                <w:lang w:val="fr-FR"/>
              </w:rPr>
              <w:t>601</w:t>
            </w:r>
            <w:r w:rsidRPr="00A57805">
              <w:rPr>
                <w:rFonts w:ascii="Arial" w:eastAsiaTheme="minorEastAsia" w:hAnsi="Arial" w:cs="Arial"/>
                <w:lang w:val="fr-FR"/>
              </w:rPr>
              <w:t xml:space="preserve"> kilomètres parcourus en 2019, soit une croissance annuelle de 4,6 % par rapport à 226 913 en 2010.</w:t>
            </w:r>
          </w:p>
          <w:p w14:paraId="65AEC3D6" w14:textId="571302F5" w:rsidR="00F238D9" w:rsidRDefault="008F74C8" w:rsidP="006C1257">
            <w:pPr>
              <w:spacing w:before="80"/>
              <w:jc w:val="both"/>
              <w:rPr>
                <w:rFonts w:ascii="Arial" w:eastAsiaTheme="minorEastAsia" w:hAnsi="Arial" w:cs="Arial"/>
                <w:lang w:val="fr-FR"/>
              </w:rPr>
            </w:pPr>
            <w:r w:rsidRPr="008F74C8">
              <w:rPr>
                <w:rFonts w:ascii="Arial" w:eastAsiaTheme="minorEastAsia" w:hAnsi="Arial" w:cs="Arial"/>
                <w:lang w:val="fr-FR"/>
              </w:rPr>
              <w:t>Le</w:t>
            </w:r>
            <w:r w:rsidR="00226F7D" w:rsidRPr="008F74C8">
              <w:rPr>
                <w:rFonts w:ascii="Arial" w:eastAsiaTheme="minorEastAsia" w:hAnsi="Arial" w:cs="Arial"/>
                <w:lang w:val="fr-FR"/>
              </w:rPr>
              <w:t xml:space="preserve"> nombre de</w:t>
            </w:r>
            <w:r w:rsidR="005167EB" w:rsidRPr="008F74C8">
              <w:rPr>
                <w:rFonts w:ascii="Arial" w:eastAsiaTheme="minorEastAsia" w:hAnsi="Arial" w:cs="Arial"/>
                <w:lang w:val="fr-FR"/>
              </w:rPr>
              <w:t xml:space="preserve"> kilomètres parcouru</w:t>
            </w:r>
            <w:r w:rsidR="00F238D9" w:rsidRPr="008F74C8">
              <w:rPr>
                <w:rFonts w:ascii="Arial" w:eastAsiaTheme="minorEastAsia" w:hAnsi="Arial" w:cs="Arial"/>
                <w:lang w:val="fr-FR"/>
              </w:rPr>
              <w:t>s est modélisé par</w:t>
            </w:r>
            <w:r w:rsidR="00657AC2" w:rsidRPr="008F74C8">
              <w:rPr>
                <w:rFonts w:ascii="Arial" w:eastAsiaTheme="minorEastAsia" w:hAnsi="Arial" w:cs="Arial"/>
                <w:lang w:val="fr-FR"/>
              </w:rPr>
              <w:t xml:space="preserve"> l</w:t>
            </w:r>
            <w:r w:rsidR="00DB05AA" w:rsidRPr="008F74C8">
              <w:rPr>
                <w:rFonts w:ascii="Arial" w:eastAsiaTheme="minorEastAsia" w:hAnsi="Arial" w:cs="Arial"/>
                <w:lang w:val="fr-FR"/>
              </w:rPr>
              <w:t xml:space="preserve">a fonction </w:t>
            </w:r>
            <m:oMath>
              <m:r>
                <w:rPr>
                  <w:rFonts w:ascii="Cambria Math" w:eastAsiaTheme="minorEastAsia" w:hAnsi="Cambria Math" w:cs="Arial"/>
                  <w:lang w:val="fr-FR"/>
                </w:rPr>
                <m:t>f</m:t>
              </m:r>
            </m:oMath>
            <w:r w:rsidR="00F238D9" w:rsidRPr="008F74C8">
              <w:rPr>
                <w:rFonts w:ascii="Arial" w:eastAsiaTheme="minorEastAsia" w:hAnsi="Arial" w:cs="Arial"/>
                <w:lang w:val="fr-FR"/>
              </w:rPr>
              <w:t xml:space="preserve"> : </w:t>
            </w:r>
          </w:p>
          <w:p w14:paraId="3D3143EA" w14:textId="77777777" w:rsidR="00EB1B65" w:rsidRPr="008F74C8" w:rsidRDefault="00EB1B65" w:rsidP="006C1257">
            <w:pPr>
              <w:spacing w:before="80"/>
              <w:jc w:val="both"/>
              <w:rPr>
                <w:rFonts w:ascii="Arial" w:eastAsiaTheme="minorEastAsia" w:hAnsi="Arial" w:cs="Arial"/>
                <w:lang w:val="fr-FR"/>
              </w:rPr>
            </w:pPr>
          </w:p>
          <w:p w14:paraId="73A00953" w14:textId="431CFE76" w:rsidR="00DB05AA" w:rsidRPr="00CF0ADE" w:rsidRDefault="00F238D9" w:rsidP="006C1257">
            <w:pPr>
              <w:spacing w:before="80"/>
              <w:jc w:val="center"/>
              <w:rPr>
                <w:rFonts w:ascii="Arial" w:eastAsiaTheme="minorEastAsia" w:hAnsi="Arial" w:cs="Arial"/>
                <w:b/>
                <w:bCs/>
                <w:sz w:val="28"/>
                <w:szCs w:val="28"/>
                <w:lang w:val="fr-FR"/>
              </w:rPr>
            </w:pPr>
            <m:oMathPara>
              <m:oMath>
                <m:r>
                  <m:rPr>
                    <m:sty m:val="bi"/>
                  </m:rPr>
                  <w:rPr>
                    <w:rFonts w:ascii="Cambria Math" w:eastAsiaTheme="minorEastAsia" w:hAnsi="Cambria Math" w:cs="Arial"/>
                    <w:sz w:val="28"/>
                    <w:szCs w:val="28"/>
                    <w:lang w:val="fr-FR"/>
                  </w:rPr>
                  <m:t>f(x)=k</m:t>
                </m:r>
                <m:sSup>
                  <m:sSupPr>
                    <m:ctrlPr>
                      <w:rPr>
                        <w:rFonts w:ascii="Cambria Math" w:eastAsiaTheme="minorEastAsia" w:hAnsi="Cambria Math" w:cs="Arial"/>
                        <w:b/>
                        <w:bCs/>
                        <w:i/>
                        <w:sz w:val="28"/>
                        <w:szCs w:val="28"/>
                        <w:lang w:val="fr-FR"/>
                      </w:rPr>
                    </m:ctrlPr>
                  </m:sSupPr>
                  <m:e>
                    <m:r>
                      <m:rPr>
                        <m:sty m:val="bi"/>
                      </m:rPr>
                      <w:rPr>
                        <w:rFonts w:ascii="Cambria Math" w:eastAsiaTheme="minorEastAsia" w:hAnsi="Cambria Math" w:cs="Arial"/>
                        <w:sz w:val="28"/>
                        <w:szCs w:val="28"/>
                        <w:lang w:val="fr-FR"/>
                      </w:rPr>
                      <m:t>A</m:t>
                    </m:r>
                  </m:e>
                  <m:sup>
                    <m:r>
                      <m:rPr>
                        <m:sty m:val="bi"/>
                      </m:rPr>
                      <w:rPr>
                        <w:rFonts w:ascii="Cambria Math" w:eastAsiaTheme="minorEastAsia" w:hAnsi="Cambria Math" w:cs="Arial"/>
                        <w:sz w:val="28"/>
                        <w:szCs w:val="28"/>
                        <w:lang w:val="fr-FR"/>
                      </w:rPr>
                      <m:t>x</m:t>
                    </m:r>
                  </m:sup>
                </m:sSup>
              </m:oMath>
            </m:oMathPara>
          </w:p>
          <w:p w14:paraId="5893A986" w14:textId="77777777" w:rsidR="00601588" w:rsidRPr="00F238D9" w:rsidRDefault="00601588" w:rsidP="006C1257">
            <w:pPr>
              <w:spacing w:before="80"/>
              <w:jc w:val="center"/>
              <w:rPr>
                <w:rFonts w:ascii="Arial" w:eastAsiaTheme="minorEastAsia" w:hAnsi="Arial" w:cs="Arial"/>
                <w:b/>
                <w:bCs/>
                <w:lang w:val="fr-FR"/>
              </w:rPr>
            </w:pPr>
          </w:p>
          <w:p w14:paraId="5AE33960" w14:textId="742775D3" w:rsidR="009D4182" w:rsidRPr="004E561C" w:rsidRDefault="00184C0F" w:rsidP="006C1257">
            <w:pPr>
              <w:spacing w:before="80"/>
              <w:jc w:val="both"/>
              <w:rPr>
                <w:rFonts w:ascii="Arial" w:eastAsiaTheme="minorEastAsia" w:hAnsi="Arial" w:cs="Arial"/>
                <w:lang w:val="fr-FR"/>
              </w:rPr>
            </w:pPr>
            <w:r>
              <w:rPr>
                <w:rFonts w:ascii="Arial" w:eastAsiaTheme="minorEastAsia" w:hAnsi="Arial" w:cs="Arial"/>
                <w:lang w:val="fr-FR"/>
              </w:rPr>
              <w:t>Où</w:t>
            </w:r>
            <w:r w:rsidR="00657AC2" w:rsidRPr="004E561C">
              <w:rPr>
                <w:rFonts w:ascii="Arial" w:eastAsiaTheme="minorEastAsia" w:hAnsi="Arial" w:cs="Arial"/>
                <w:lang w:val="fr-FR"/>
              </w:rPr>
              <w:t xml:space="preserve"> </w:t>
            </w:r>
            <m:oMath>
              <m:r>
                <w:rPr>
                  <w:rFonts w:ascii="Cambria Math" w:eastAsiaTheme="minorEastAsia" w:hAnsi="Cambria Math" w:cs="Arial"/>
                  <w:lang w:val="fr-FR"/>
                </w:rPr>
                <m:t>f(x)</m:t>
              </m:r>
            </m:oMath>
            <w:r w:rsidR="00657AC2" w:rsidRPr="004E561C">
              <w:rPr>
                <w:rFonts w:ascii="Arial" w:eastAsiaTheme="minorEastAsia" w:hAnsi="Arial" w:cs="Arial"/>
                <w:lang w:val="fr-FR"/>
              </w:rPr>
              <w:t xml:space="preserve"> </w:t>
            </w:r>
            <w:r w:rsidR="00B972C9">
              <w:rPr>
                <w:rFonts w:ascii="Arial" w:eastAsiaTheme="minorEastAsia" w:hAnsi="Arial" w:cs="Arial"/>
                <w:lang w:val="fr-FR"/>
              </w:rPr>
              <w:t xml:space="preserve">est </w:t>
            </w:r>
            <w:r w:rsidR="00657AC2" w:rsidRPr="004E561C">
              <w:rPr>
                <w:rFonts w:ascii="Arial" w:eastAsiaTheme="minorEastAsia" w:hAnsi="Arial" w:cs="Arial"/>
                <w:lang w:val="fr-FR"/>
              </w:rPr>
              <w:t>le</w:t>
            </w:r>
            <w:r w:rsidR="00B972C9">
              <w:rPr>
                <w:rFonts w:ascii="Arial" w:eastAsiaTheme="minorEastAsia" w:hAnsi="Arial" w:cs="Arial"/>
                <w:lang w:val="fr-FR"/>
              </w:rPr>
              <w:t xml:space="preserve"> nombre </w:t>
            </w:r>
            <w:r w:rsidR="000E393B">
              <w:rPr>
                <w:rFonts w:ascii="Arial" w:eastAsiaTheme="minorEastAsia" w:hAnsi="Arial" w:cs="Arial"/>
                <w:lang w:val="fr-FR"/>
              </w:rPr>
              <w:t>de</w:t>
            </w:r>
            <w:r w:rsidR="00657AC2" w:rsidRPr="004E561C">
              <w:rPr>
                <w:rFonts w:ascii="Arial" w:eastAsiaTheme="minorEastAsia" w:hAnsi="Arial" w:cs="Arial"/>
                <w:lang w:val="fr-FR"/>
              </w:rPr>
              <w:t xml:space="preserve"> </w:t>
            </w:r>
            <w:r w:rsidR="0058321F" w:rsidRPr="004E561C">
              <w:rPr>
                <w:rFonts w:ascii="Arial" w:eastAsiaTheme="minorEastAsia" w:hAnsi="Arial" w:cs="Arial"/>
                <w:lang w:val="fr-FR"/>
              </w:rPr>
              <w:t xml:space="preserve">kilomètres </w:t>
            </w:r>
            <w:r w:rsidR="0058321F" w:rsidRPr="00B972C9">
              <w:rPr>
                <w:rFonts w:ascii="Arial" w:eastAsiaTheme="minorEastAsia" w:hAnsi="Arial" w:cs="Arial"/>
                <w:lang w:val="fr-FR"/>
              </w:rPr>
              <w:t>parcouru</w:t>
            </w:r>
            <w:r w:rsidR="00F71D07">
              <w:rPr>
                <w:rFonts w:ascii="Arial" w:eastAsiaTheme="minorEastAsia" w:hAnsi="Arial" w:cs="Arial"/>
                <w:lang w:val="fr-FR"/>
              </w:rPr>
              <w:t>s</w:t>
            </w:r>
            <w:r w:rsidR="00657AC2" w:rsidRPr="004E561C">
              <w:rPr>
                <w:rFonts w:ascii="Arial" w:eastAsiaTheme="minorEastAsia" w:hAnsi="Arial" w:cs="Arial"/>
                <w:lang w:val="fr-FR"/>
              </w:rPr>
              <w:t xml:space="preserve"> </w:t>
            </w:r>
            <w:r w:rsidR="00DB05AA" w:rsidRPr="004E561C">
              <w:rPr>
                <w:rFonts w:ascii="Arial" w:eastAsiaTheme="minorEastAsia" w:hAnsi="Arial" w:cs="Arial"/>
                <w:lang w:val="fr-FR"/>
              </w:rPr>
              <w:t xml:space="preserve">et </w:t>
            </w:r>
            <m:oMath>
              <m:r>
                <w:rPr>
                  <w:rFonts w:ascii="Cambria Math" w:eastAsiaTheme="minorEastAsia" w:hAnsi="Cambria Math" w:cs="Arial"/>
                  <w:lang w:val="fr-FR"/>
                </w:rPr>
                <m:t>x</m:t>
              </m:r>
            </m:oMath>
            <w:r w:rsidR="00DB05AA" w:rsidRPr="004E561C">
              <w:rPr>
                <w:rFonts w:ascii="Arial" w:eastAsiaTheme="minorEastAsia" w:hAnsi="Arial" w:cs="Arial"/>
                <w:lang w:val="fr-FR"/>
              </w:rPr>
              <w:t xml:space="preserve"> le nombre d'années </w:t>
            </w:r>
            <w:r w:rsidR="00657AC2" w:rsidRPr="004E561C">
              <w:rPr>
                <w:rFonts w:ascii="Arial" w:eastAsiaTheme="minorEastAsia" w:hAnsi="Arial" w:cs="Arial"/>
                <w:lang w:val="fr-FR"/>
              </w:rPr>
              <w:t>à partir de l'année 2010</w:t>
            </w:r>
            <w:r w:rsidR="00DB05AA" w:rsidRPr="004E561C">
              <w:rPr>
                <w:rFonts w:ascii="Arial" w:eastAsiaTheme="minorEastAsia" w:hAnsi="Arial" w:cs="Arial"/>
                <w:lang w:val="fr-FR"/>
              </w:rPr>
              <w:t>.</w:t>
            </w:r>
          </w:p>
          <w:p w14:paraId="4D007189" w14:textId="2384ADCD" w:rsidR="00C45F7B" w:rsidRPr="004E561C" w:rsidRDefault="00255695" w:rsidP="006C1257">
            <w:pPr>
              <w:spacing w:before="80"/>
              <w:jc w:val="both"/>
              <w:rPr>
                <w:rFonts w:ascii="Arial" w:eastAsiaTheme="minorEastAsia" w:hAnsi="Arial" w:cs="Arial"/>
                <w:lang w:val="fr-FR"/>
              </w:rPr>
            </w:pPr>
            <w:r>
              <w:rPr>
                <w:rFonts w:ascii="Arial" w:eastAsiaTheme="minorEastAsia" w:hAnsi="Arial" w:cs="Arial"/>
                <w:lang w:val="fr-FR"/>
              </w:rPr>
              <w:t xml:space="preserve">Ainsi, </w:t>
            </w:r>
            <m:oMath>
              <m:r>
                <w:rPr>
                  <w:rFonts w:ascii="Cambria Math" w:eastAsiaTheme="minorEastAsia" w:hAnsi="Cambria Math" w:cs="Arial"/>
                  <w:lang w:val="fr-FR"/>
                </w:rPr>
                <m:t>f(0)=226 913</m:t>
              </m:r>
            </m:oMath>
            <w:r w:rsidR="00657AC2" w:rsidRPr="004E561C">
              <w:rPr>
                <w:rFonts w:ascii="Arial" w:eastAsiaTheme="minorEastAsia" w:hAnsi="Arial" w:cs="Arial"/>
                <w:lang w:val="fr-FR"/>
              </w:rPr>
              <w:t xml:space="preserve"> </w:t>
            </w:r>
            <w:r w:rsidR="00E67570" w:rsidRPr="004E561C">
              <w:rPr>
                <w:rFonts w:ascii="Arial" w:eastAsiaTheme="minorEastAsia" w:hAnsi="Arial" w:cs="Arial"/>
                <w:lang w:val="fr-FR"/>
              </w:rPr>
              <w:t>est</w:t>
            </w:r>
            <w:r w:rsidR="00657AC2" w:rsidRPr="004E561C">
              <w:rPr>
                <w:rFonts w:ascii="Arial" w:eastAsiaTheme="minorEastAsia" w:hAnsi="Arial" w:cs="Arial"/>
                <w:lang w:val="fr-FR"/>
              </w:rPr>
              <w:t xml:space="preserve"> </w:t>
            </w:r>
            <w:r w:rsidR="00E67570" w:rsidRPr="004E561C">
              <w:rPr>
                <w:rFonts w:ascii="Arial" w:eastAsiaTheme="minorEastAsia" w:hAnsi="Arial" w:cs="Arial"/>
                <w:lang w:val="fr-FR"/>
              </w:rPr>
              <w:t>le nombre de</w:t>
            </w:r>
            <w:r w:rsidR="00657AC2" w:rsidRPr="004E561C">
              <w:rPr>
                <w:rFonts w:ascii="Arial" w:eastAsiaTheme="minorEastAsia" w:hAnsi="Arial" w:cs="Arial"/>
                <w:lang w:val="fr-FR"/>
              </w:rPr>
              <w:t xml:space="preserve"> millions de kilomètres parcourus en 2010, </w:t>
            </w:r>
            <m:oMath>
              <m:r>
                <w:rPr>
                  <w:rFonts w:ascii="Cambria Math" w:eastAsiaTheme="minorEastAsia" w:hAnsi="Cambria Math" w:cs="Arial"/>
                  <w:lang w:val="fr-FR"/>
                </w:rPr>
                <m:t>f(1)</m:t>
              </m:r>
            </m:oMath>
            <w:r w:rsidR="00657AC2" w:rsidRPr="004E561C">
              <w:rPr>
                <w:rFonts w:ascii="Arial" w:eastAsiaTheme="minorEastAsia" w:hAnsi="Arial" w:cs="Arial"/>
                <w:lang w:val="fr-FR"/>
              </w:rPr>
              <w:t xml:space="preserve"> </w:t>
            </w:r>
            <w:r w:rsidR="00E67570" w:rsidRPr="004E561C">
              <w:rPr>
                <w:rFonts w:ascii="Arial" w:eastAsiaTheme="minorEastAsia" w:hAnsi="Arial" w:cs="Arial"/>
                <w:lang w:val="fr-FR"/>
              </w:rPr>
              <w:t>est le nombre</w:t>
            </w:r>
            <w:r w:rsidR="00657AC2" w:rsidRPr="004E561C">
              <w:rPr>
                <w:rFonts w:ascii="Arial" w:eastAsiaTheme="minorEastAsia" w:hAnsi="Arial" w:cs="Arial"/>
                <w:lang w:val="fr-FR"/>
              </w:rPr>
              <w:t xml:space="preserve"> </w:t>
            </w:r>
            <w:r w:rsidR="00E67570" w:rsidRPr="004E561C">
              <w:rPr>
                <w:rFonts w:ascii="Arial" w:eastAsiaTheme="minorEastAsia" w:hAnsi="Arial" w:cs="Arial"/>
                <w:lang w:val="fr-FR"/>
              </w:rPr>
              <w:t>de</w:t>
            </w:r>
            <w:r w:rsidR="00657AC2" w:rsidRPr="004E561C">
              <w:rPr>
                <w:rFonts w:ascii="Arial" w:eastAsiaTheme="minorEastAsia" w:hAnsi="Arial" w:cs="Arial"/>
                <w:lang w:val="fr-FR"/>
              </w:rPr>
              <w:t xml:space="preserve"> millions de kilomètres parcourus en 2011, etc.</w:t>
            </w:r>
          </w:p>
          <w:p w14:paraId="710FE4FA" w14:textId="77777777" w:rsidR="00DD49C9" w:rsidRPr="004E561C" w:rsidRDefault="00DD49C9" w:rsidP="006C1257">
            <w:pPr>
              <w:spacing w:before="80"/>
              <w:jc w:val="center"/>
              <w:rPr>
                <w:rFonts w:ascii="Arial" w:eastAsiaTheme="minorEastAsia" w:hAnsi="Arial" w:cs="Arial"/>
                <w:color w:val="7F7F7F" w:themeColor="text1" w:themeTint="80"/>
                <w:lang w:val="fr-FR"/>
              </w:rPr>
            </w:pPr>
          </w:p>
          <w:p w14:paraId="114F7569" w14:textId="7E6E8E15" w:rsidR="004C6A15" w:rsidRPr="00DD07E7" w:rsidRDefault="00820485" w:rsidP="006C1257">
            <w:pPr>
              <w:spacing w:before="80"/>
              <w:jc w:val="both"/>
              <w:rPr>
                <w:rFonts w:ascii="Arial" w:eastAsiaTheme="minorEastAsia" w:hAnsi="Arial" w:cs="Arial"/>
                <w:color w:val="000000" w:themeColor="text1"/>
                <w:lang w:val="fr-FR"/>
              </w:rPr>
            </w:pPr>
            <w:r w:rsidRPr="00DD07E7">
              <w:rPr>
                <w:rFonts w:ascii="Arial" w:eastAsiaTheme="minorEastAsia" w:hAnsi="Arial" w:cs="Arial"/>
                <w:b/>
                <w:bCs/>
                <w:color w:val="000000" w:themeColor="text1"/>
                <w:lang w:val="fr-FR"/>
              </w:rPr>
              <w:t>1)</w:t>
            </w:r>
            <w:r w:rsidRPr="00DD07E7">
              <w:rPr>
                <w:rFonts w:ascii="Arial" w:eastAsiaTheme="minorEastAsia" w:hAnsi="Arial" w:cs="Arial"/>
                <w:color w:val="000000" w:themeColor="text1"/>
                <w:lang w:val="fr-FR"/>
              </w:rPr>
              <w:t xml:space="preserve"> </w:t>
            </w:r>
            <w:r w:rsidR="00EB1B65" w:rsidRPr="00DD07E7">
              <w:rPr>
                <w:rFonts w:ascii="Arial" w:eastAsiaTheme="minorEastAsia" w:hAnsi="Arial" w:cs="Arial"/>
                <w:b/>
                <w:bCs/>
                <w:color w:val="000000" w:themeColor="text1"/>
                <w:lang w:val="fr-FR"/>
              </w:rPr>
              <w:t>Montrer</w:t>
            </w:r>
            <w:r w:rsidR="00481928" w:rsidRPr="00DD07E7">
              <w:rPr>
                <w:rFonts w:ascii="Arial" w:eastAsiaTheme="minorEastAsia" w:hAnsi="Arial" w:cs="Arial"/>
                <w:color w:val="000000" w:themeColor="text1"/>
                <w:lang w:val="fr-FR"/>
              </w:rPr>
              <w:t xml:space="preserve"> que</w:t>
            </w:r>
            <w:r w:rsidRPr="00DD07E7">
              <w:rPr>
                <w:rFonts w:ascii="Arial" w:eastAsiaTheme="minorEastAsia" w:hAnsi="Arial" w:cs="Arial"/>
                <w:color w:val="000000" w:themeColor="text1"/>
                <w:lang w:val="fr-FR"/>
              </w:rPr>
              <w:t xml:space="preserve"> </w:t>
            </w:r>
            <m:oMath>
              <m:r>
                <w:rPr>
                  <w:rFonts w:ascii="Cambria Math" w:eastAsiaTheme="minorEastAsia" w:hAnsi="Cambria Math" w:cs="Arial"/>
                  <w:color w:val="000000" w:themeColor="text1"/>
                  <w:lang w:val="fr-FR"/>
                </w:rPr>
                <m:t>A=1,046</m:t>
              </m:r>
            </m:oMath>
            <w:r w:rsidR="00BB4209" w:rsidRPr="00DD07E7">
              <w:rPr>
                <w:rFonts w:ascii="Arial" w:eastAsiaTheme="minorEastAsia" w:hAnsi="Arial" w:cs="Arial"/>
                <w:color w:val="000000" w:themeColor="text1"/>
                <w:lang w:val="fr-FR"/>
              </w:rPr>
              <w:t xml:space="preserve"> et</w:t>
            </w:r>
            <w:r w:rsidRPr="00DD07E7">
              <w:rPr>
                <w:rFonts w:ascii="Arial" w:eastAsiaTheme="minorEastAsia" w:hAnsi="Arial" w:cs="Arial"/>
                <w:color w:val="000000" w:themeColor="text1"/>
                <w:lang w:val="fr-FR"/>
              </w:rPr>
              <w:t xml:space="preserve"> </w:t>
            </w:r>
            <m:oMath>
              <m:r>
                <w:rPr>
                  <w:rFonts w:ascii="Cambria Math" w:eastAsiaTheme="minorEastAsia" w:hAnsi="Cambria Math" w:cs="Arial"/>
                  <w:color w:val="000000" w:themeColor="text1"/>
                  <w:lang w:val="fr-FR"/>
                </w:rPr>
                <m:t>k=226 913</m:t>
              </m:r>
            </m:oMath>
            <w:r w:rsidR="004C6A15" w:rsidRPr="00DD07E7">
              <w:rPr>
                <w:rFonts w:ascii="Arial" w:eastAsiaTheme="minorEastAsia" w:hAnsi="Arial" w:cs="Arial"/>
                <w:color w:val="000000" w:themeColor="text1"/>
                <w:lang w:val="fr-FR"/>
              </w:rPr>
              <w:t xml:space="preserve"> en justifiant.</w:t>
            </w:r>
            <w:r w:rsidR="006A30AD" w:rsidRPr="00DD07E7">
              <w:rPr>
                <w:rFonts w:ascii="Arial" w:eastAsiaTheme="minorEastAsia" w:hAnsi="Arial" w:cs="Arial"/>
                <w:color w:val="000000" w:themeColor="text1"/>
                <w:lang w:val="fr-FR"/>
              </w:rPr>
              <w:t xml:space="preserve"> </w:t>
            </w:r>
          </w:p>
          <w:p w14:paraId="43F4FC2E" w14:textId="77777777" w:rsidR="00DD3843" w:rsidRPr="004E561C" w:rsidRDefault="00DD3843" w:rsidP="006C1257">
            <w:pPr>
              <w:spacing w:before="80"/>
              <w:jc w:val="both"/>
              <w:rPr>
                <w:rFonts w:ascii="Arial" w:eastAsiaTheme="minorEastAsia" w:hAnsi="Arial" w:cs="Arial"/>
                <w:lang w:val="fr-FR"/>
              </w:rPr>
            </w:pPr>
          </w:p>
          <w:p w14:paraId="4954B077" w14:textId="374EEE7C" w:rsidR="00800CA7" w:rsidRPr="004E561C" w:rsidRDefault="004C6A15" w:rsidP="006C1257">
            <w:pPr>
              <w:spacing w:before="80"/>
              <w:jc w:val="both"/>
              <w:rPr>
                <w:rFonts w:ascii="Arial" w:eastAsiaTheme="minorEastAsia" w:hAnsi="Arial" w:cs="Arial"/>
                <w:lang w:val="fr-FR"/>
              </w:rPr>
            </w:pPr>
            <w:r w:rsidRPr="004E561C">
              <w:rPr>
                <w:rFonts w:ascii="Arial" w:eastAsiaTheme="minorEastAsia" w:hAnsi="Arial" w:cs="Arial"/>
                <w:b/>
                <w:bCs/>
                <w:lang w:val="fr-FR"/>
              </w:rPr>
              <w:t>2)</w:t>
            </w:r>
            <w:r w:rsidRPr="004E561C">
              <w:rPr>
                <w:rFonts w:ascii="Arial" w:eastAsiaTheme="minorEastAsia" w:hAnsi="Arial" w:cs="Arial"/>
                <w:lang w:val="fr-FR"/>
              </w:rPr>
              <w:t xml:space="preserve"> </w:t>
            </w:r>
            <w:r w:rsidR="00EF2739" w:rsidRPr="004E561C">
              <w:rPr>
                <w:rFonts w:ascii="Arial" w:eastAsiaTheme="minorEastAsia" w:hAnsi="Arial" w:cs="Arial"/>
                <w:b/>
                <w:bCs/>
                <w:lang w:val="fr-FR"/>
              </w:rPr>
              <w:t>Écrire</w:t>
            </w:r>
            <w:r w:rsidR="00EF2739" w:rsidRPr="004E561C">
              <w:rPr>
                <w:rFonts w:ascii="Arial" w:eastAsiaTheme="minorEastAsia" w:hAnsi="Arial" w:cs="Arial"/>
                <w:lang w:val="fr-FR"/>
              </w:rPr>
              <w:t xml:space="preserve"> la fonction </w:t>
            </w:r>
            <m:oMath>
              <m:r>
                <w:rPr>
                  <w:rFonts w:ascii="Cambria Math" w:eastAsiaTheme="minorEastAsia" w:hAnsi="Cambria Math" w:cs="Arial"/>
                  <w:lang w:val="fr-FR"/>
                </w:rPr>
                <m:t>f</m:t>
              </m:r>
            </m:oMath>
            <w:r w:rsidR="00E52A46">
              <w:rPr>
                <w:rFonts w:ascii="Arial" w:eastAsiaTheme="minorEastAsia" w:hAnsi="Arial" w:cs="Arial"/>
                <w:lang w:val="fr-FR"/>
              </w:rPr>
              <w:t xml:space="preserve"> </w:t>
            </w:r>
            <w:r w:rsidR="00EF2739" w:rsidRPr="004E561C">
              <w:rPr>
                <w:rFonts w:ascii="Arial" w:eastAsiaTheme="minorEastAsia" w:hAnsi="Arial" w:cs="Arial"/>
                <w:lang w:val="fr-FR"/>
              </w:rPr>
              <w:t xml:space="preserve">sous la forme </w:t>
            </w:r>
            <m:oMath>
              <m:r>
                <w:rPr>
                  <w:rFonts w:ascii="Cambria Math" w:eastAsiaTheme="minorEastAsia" w:hAnsi="Cambria Math" w:cs="Arial"/>
                  <w:lang w:val="fr-FR"/>
                </w:rPr>
                <m:t>f(x)= k</m:t>
              </m:r>
              <m:sSup>
                <m:sSupPr>
                  <m:ctrlPr>
                    <w:rPr>
                      <w:rFonts w:ascii="Cambria Math" w:eastAsiaTheme="minorEastAsia" w:hAnsi="Cambria Math" w:cs="Arial"/>
                      <w:i/>
                      <w:lang w:val="fr-FR"/>
                    </w:rPr>
                  </m:ctrlPr>
                </m:sSupPr>
                <m:e>
                  <m:r>
                    <m:rPr>
                      <m:sty m:val="p"/>
                    </m:rPr>
                    <w:rPr>
                      <w:rFonts w:ascii="Cambria Math" w:eastAsiaTheme="minorEastAsia" w:hAnsi="Cambria Math" w:cs="Arial"/>
                      <w:lang w:val="fr-FR"/>
                    </w:rPr>
                    <m:t>e</m:t>
                  </m:r>
                </m:e>
                <m:sup>
                  <m:r>
                    <w:rPr>
                      <w:rFonts w:ascii="Cambria Math" w:eastAsiaTheme="minorEastAsia" w:hAnsi="Cambria Math" w:cs="Arial"/>
                      <w:lang w:val="fr-FR"/>
                    </w:rPr>
                    <m:t>ax</m:t>
                  </m:r>
                </m:sup>
              </m:sSup>
            </m:oMath>
            <w:r w:rsidR="00EF2739" w:rsidRPr="004E561C">
              <w:rPr>
                <w:rFonts w:ascii="Arial" w:eastAsiaTheme="minorEastAsia" w:hAnsi="Arial" w:cs="Arial"/>
                <w:lang w:val="fr-FR"/>
              </w:rPr>
              <w:t xml:space="preserve">, en donnant </w:t>
            </w:r>
            <w:r w:rsidR="00BB43C1">
              <w:rPr>
                <w:rFonts w:ascii="Arial" w:eastAsiaTheme="minorEastAsia" w:hAnsi="Arial" w:cs="Arial"/>
                <w:lang w:val="fr-FR"/>
              </w:rPr>
              <w:t>la</w:t>
            </w:r>
            <w:r w:rsidR="0095479F" w:rsidRPr="004E561C">
              <w:rPr>
                <w:rFonts w:ascii="Arial" w:eastAsiaTheme="minorEastAsia" w:hAnsi="Arial" w:cs="Arial"/>
                <w:lang w:val="fr-FR"/>
              </w:rPr>
              <w:t xml:space="preserve"> valeur approchée du paramètre</w:t>
            </w:r>
            <w:r w:rsidR="00EF2739" w:rsidRPr="004E561C">
              <w:rPr>
                <w:rFonts w:ascii="Arial" w:eastAsiaTheme="minorEastAsia" w:hAnsi="Arial" w:cs="Arial"/>
                <w:lang w:val="fr-FR"/>
              </w:rPr>
              <w:t xml:space="preserve"> </w:t>
            </w:r>
            <m:oMath>
              <m:r>
                <w:rPr>
                  <w:rFonts w:ascii="Cambria Math" w:eastAsiaTheme="minorEastAsia" w:hAnsi="Cambria Math" w:cs="Arial"/>
                  <w:lang w:val="fr-FR"/>
                </w:rPr>
                <m:t>a</m:t>
              </m:r>
            </m:oMath>
            <w:r w:rsidR="00EF2739" w:rsidRPr="004E561C">
              <w:rPr>
                <w:rFonts w:ascii="Arial" w:eastAsiaTheme="minorEastAsia" w:hAnsi="Arial" w:cs="Arial"/>
                <w:lang w:val="fr-FR"/>
              </w:rPr>
              <w:t xml:space="preserve"> à </w:t>
            </w:r>
            <w:r w:rsidR="0095479F" w:rsidRPr="004E561C">
              <w:rPr>
                <w:rFonts w:ascii="Arial" w:eastAsiaTheme="minorEastAsia" w:hAnsi="Arial" w:cs="Arial"/>
                <w:lang w:val="fr-FR"/>
              </w:rPr>
              <w:t>trois chiffres après la virgule</w:t>
            </w:r>
            <w:r w:rsidR="00EF2739" w:rsidRPr="004E561C">
              <w:rPr>
                <w:rFonts w:ascii="Arial" w:eastAsiaTheme="minorEastAsia" w:hAnsi="Arial" w:cs="Arial"/>
                <w:lang w:val="fr-FR"/>
              </w:rPr>
              <w:t>.</w:t>
            </w:r>
            <w:r w:rsidR="0095479F" w:rsidRPr="004E561C">
              <w:rPr>
                <w:rFonts w:ascii="Arial" w:eastAsiaTheme="minorEastAsia" w:hAnsi="Arial" w:cs="Arial"/>
                <w:lang w:val="fr-FR"/>
              </w:rPr>
              <w:t xml:space="preserve"> </w:t>
            </w:r>
            <w:r w:rsidR="0095479F" w:rsidRPr="004E561C">
              <w:rPr>
                <w:rFonts w:ascii="Arial" w:eastAsiaTheme="minorEastAsia" w:hAnsi="Arial" w:cs="Arial"/>
                <w:b/>
                <w:bCs/>
                <w:lang w:val="fr-FR"/>
              </w:rPr>
              <w:t>Détailler</w:t>
            </w:r>
            <w:r w:rsidR="0095479F" w:rsidRPr="004E561C">
              <w:rPr>
                <w:rFonts w:ascii="Arial" w:eastAsiaTheme="minorEastAsia" w:hAnsi="Arial" w:cs="Arial"/>
                <w:lang w:val="fr-FR"/>
              </w:rPr>
              <w:t xml:space="preserve"> votre calcul. </w:t>
            </w:r>
            <w:r w:rsidR="00BB4209" w:rsidRPr="004E561C">
              <w:rPr>
                <w:rFonts w:ascii="Arial" w:eastAsiaTheme="minorEastAsia" w:hAnsi="Arial" w:cs="Arial"/>
                <w:lang w:val="fr-FR"/>
              </w:rPr>
              <w:t xml:space="preserve"> </w:t>
            </w:r>
          </w:p>
          <w:p w14:paraId="336887FD" w14:textId="77777777" w:rsidR="000F093A" w:rsidRPr="004E561C" w:rsidRDefault="000F093A" w:rsidP="006C1257">
            <w:pPr>
              <w:spacing w:before="80"/>
              <w:jc w:val="both"/>
              <w:rPr>
                <w:rFonts w:ascii="Arial" w:eastAsiaTheme="minorEastAsia" w:hAnsi="Arial" w:cs="Arial"/>
                <w:lang w:val="fr-FR"/>
              </w:rPr>
            </w:pPr>
          </w:p>
          <w:p w14:paraId="13D89997" w14:textId="7D0EF86F" w:rsidR="00DD49C9" w:rsidRPr="004E561C" w:rsidRDefault="00236F89" w:rsidP="006C1257">
            <w:pPr>
              <w:spacing w:before="80"/>
              <w:jc w:val="both"/>
              <w:rPr>
                <w:rFonts w:ascii="Arial" w:eastAsiaTheme="minorEastAsia" w:hAnsi="Arial" w:cs="Arial"/>
                <w:lang w:val="fr-FR"/>
              </w:rPr>
            </w:pPr>
            <w:r w:rsidRPr="004E561C">
              <w:rPr>
                <w:rFonts w:ascii="Arial" w:eastAsiaTheme="minorEastAsia" w:hAnsi="Arial" w:cs="Arial"/>
                <w:b/>
                <w:bCs/>
                <w:lang w:val="fr-FR"/>
              </w:rPr>
              <w:t>3)</w:t>
            </w:r>
            <w:r w:rsidR="000F093A" w:rsidRPr="004E561C">
              <w:rPr>
                <w:rFonts w:ascii="Arial" w:eastAsiaTheme="minorEastAsia" w:hAnsi="Arial" w:cs="Arial"/>
                <w:b/>
                <w:bCs/>
                <w:lang w:val="fr-FR"/>
              </w:rPr>
              <w:t xml:space="preserve"> </w:t>
            </w:r>
            <w:r w:rsidR="000E659C">
              <w:rPr>
                <w:rFonts w:ascii="Arial" w:eastAsiaTheme="minorEastAsia" w:hAnsi="Arial" w:cs="Arial"/>
                <w:b/>
                <w:bCs/>
                <w:lang w:val="fr-FR"/>
              </w:rPr>
              <w:t>Déterminer</w:t>
            </w:r>
            <w:r w:rsidR="0053232D">
              <w:rPr>
                <w:rFonts w:ascii="Arial" w:eastAsiaTheme="minorEastAsia" w:hAnsi="Arial" w:cs="Arial"/>
                <w:lang w:val="fr-FR"/>
              </w:rPr>
              <w:t xml:space="preserve">, </w:t>
            </w:r>
            <w:r w:rsidR="0053232D" w:rsidRPr="004E561C">
              <w:rPr>
                <w:rFonts w:ascii="Arial" w:eastAsiaTheme="minorEastAsia" w:hAnsi="Arial" w:cs="Arial"/>
                <w:lang w:val="fr-FR"/>
              </w:rPr>
              <w:t>pour l'année 2019</w:t>
            </w:r>
            <w:r w:rsidR="0053232D">
              <w:rPr>
                <w:rFonts w:ascii="Arial" w:eastAsiaTheme="minorEastAsia" w:hAnsi="Arial" w:cs="Arial"/>
                <w:lang w:val="fr-FR"/>
              </w:rPr>
              <w:t xml:space="preserve">, </w:t>
            </w:r>
            <w:r w:rsidRPr="0053232D">
              <w:rPr>
                <w:rFonts w:ascii="Arial" w:eastAsiaTheme="minorEastAsia" w:hAnsi="Arial" w:cs="Arial"/>
                <w:lang w:val="fr-FR"/>
              </w:rPr>
              <w:t>la</w:t>
            </w:r>
            <w:r w:rsidRPr="004E561C">
              <w:rPr>
                <w:rFonts w:ascii="Arial" w:eastAsiaTheme="minorEastAsia" w:hAnsi="Arial" w:cs="Arial"/>
                <w:lang w:val="fr-FR"/>
              </w:rPr>
              <w:t xml:space="preserve"> différence entre la prévision </w:t>
            </w:r>
            <w:r w:rsidR="00054FD3">
              <w:rPr>
                <w:rFonts w:ascii="Arial" w:eastAsiaTheme="minorEastAsia" w:hAnsi="Arial" w:cs="Arial"/>
                <w:lang w:val="fr-FR"/>
              </w:rPr>
              <w:t xml:space="preserve">de la formule de </w:t>
            </w:r>
            <m:oMath>
              <m:r>
                <w:rPr>
                  <w:rFonts w:ascii="Cambria Math" w:eastAsiaTheme="minorEastAsia" w:hAnsi="Cambria Math" w:cs="Arial"/>
                  <w:lang w:val="fr-FR"/>
                </w:rPr>
                <m:t>f(x)</m:t>
              </m:r>
            </m:oMath>
            <w:r w:rsidR="00054FD3">
              <w:rPr>
                <w:rFonts w:ascii="Arial" w:eastAsiaTheme="minorEastAsia" w:hAnsi="Arial" w:cs="Arial"/>
                <w:lang w:val="fr-FR"/>
              </w:rPr>
              <w:t xml:space="preserve"> </w:t>
            </w:r>
            <w:r w:rsidRPr="004E561C">
              <w:rPr>
                <w:rFonts w:ascii="Arial" w:eastAsiaTheme="minorEastAsia" w:hAnsi="Arial" w:cs="Arial"/>
                <w:lang w:val="fr-FR"/>
              </w:rPr>
              <w:t xml:space="preserve">et la valeur réelle </w:t>
            </w:r>
            <w:r w:rsidR="00385333">
              <w:rPr>
                <w:rFonts w:ascii="Arial" w:eastAsiaTheme="minorEastAsia" w:hAnsi="Arial" w:cs="Arial"/>
                <w:lang w:val="fr-FR"/>
              </w:rPr>
              <w:t>de</w:t>
            </w:r>
            <w:r w:rsidR="00AC21FB">
              <w:rPr>
                <w:rFonts w:ascii="Arial" w:eastAsiaTheme="minorEastAsia" w:hAnsi="Arial" w:cs="Arial"/>
                <w:lang w:val="fr-FR"/>
              </w:rPr>
              <w:t xml:space="preserve"> </w:t>
            </w:r>
            <w:r w:rsidR="00D92E61">
              <w:rPr>
                <w:rFonts w:ascii="Arial" w:eastAsiaTheme="minorEastAsia" w:hAnsi="Arial" w:cs="Arial"/>
                <w:lang w:val="fr-FR"/>
              </w:rPr>
              <w:t>339 601</w:t>
            </w:r>
            <w:r w:rsidR="00D92E61" w:rsidRPr="00A57805">
              <w:rPr>
                <w:rFonts w:ascii="Arial" w:eastAsiaTheme="minorEastAsia" w:hAnsi="Arial" w:cs="Arial"/>
                <w:lang w:val="fr-FR"/>
              </w:rPr>
              <w:t xml:space="preserve"> </w:t>
            </w:r>
            <w:r w:rsidRPr="004E561C">
              <w:rPr>
                <w:rFonts w:ascii="Arial" w:eastAsiaTheme="minorEastAsia" w:hAnsi="Arial" w:cs="Arial"/>
                <w:lang w:val="fr-FR"/>
              </w:rPr>
              <w:t>kilomètres</w:t>
            </w:r>
            <w:r w:rsidR="000F093A" w:rsidRPr="004E561C">
              <w:rPr>
                <w:rFonts w:ascii="Arial" w:eastAsiaTheme="minorEastAsia" w:hAnsi="Arial" w:cs="Arial"/>
                <w:lang w:val="fr-FR"/>
              </w:rPr>
              <w:t>.</w:t>
            </w:r>
          </w:p>
          <w:p w14:paraId="7D30BF3B" w14:textId="77777777" w:rsidR="00DD49C9" w:rsidRPr="006A09E9" w:rsidRDefault="00DD49C9" w:rsidP="006C1257">
            <w:pPr>
              <w:spacing w:before="80"/>
              <w:jc w:val="both"/>
              <w:rPr>
                <w:rFonts w:ascii="Arial" w:eastAsiaTheme="minorEastAsia" w:hAnsi="Arial" w:cs="Arial"/>
                <w:lang w:val="fr-FR"/>
              </w:rPr>
            </w:pPr>
          </w:p>
          <w:p w14:paraId="0FC20A19" w14:textId="7C00DC9D" w:rsidR="00392ED1" w:rsidRDefault="00280818" w:rsidP="006C1257">
            <w:pPr>
              <w:spacing w:before="80"/>
              <w:jc w:val="both"/>
              <w:rPr>
                <w:rFonts w:ascii="Arial" w:eastAsiaTheme="minorEastAsia" w:hAnsi="Arial" w:cs="Arial"/>
                <w:b/>
                <w:bCs/>
                <w:lang w:val="fr-FR"/>
              </w:rPr>
            </w:pPr>
            <w:r w:rsidRPr="004E561C">
              <w:rPr>
                <w:rFonts w:ascii="Arial" w:eastAsiaTheme="minorEastAsia" w:hAnsi="Arial" w:cs="Arial"/>
                <w:b/>
                <w:bCs/>
                <w:lang w:val="fr-FR"/>
              </w:rPr>
              <w:t xml:space="preserve">4) </w:t>
            </w:r>
            <w:r w:rsidR="00B60656">
              <w:rPr>
                <w:rFonts w:ascii="Arial" w:eastAsiaTheme="minorEastAsia" w:hAnsi="Arial" w:cs="Arial"/>
                <w:b/>
                <w:bCs/>
                <w:lang w:val="fr-FR"/>
              </w:rPr>
              <w:t>Calculer</w:t>
            </w:r>
            <w:r w:rsidR="002904F0" w:rsidRPr="002904F0">
              <w:rPr>
                <w:rFonts w:ascii="Arial" w:eastAsiaTheme="minorEastAsia" w:hAnsi="Arial" w:cs="Arial"/>
                <w:b/>
                <w:bCs/>
                <w:lang w:val="fr-FR"/>
              </w:rPr>
              <w:t xml:space="preserve"> </w:t>
            </w:r>
            <w:r w:rsidR="002904F0" w:rsidRPr="00F76F68">
              <w:rPr>
                <w:rFonts w:ascii="Arial" w:eastAsiaTheme="minorEastAsia" w:hAnsi="Arial" w:cs="Arial"/>
                <w:lang w:val="fr-FR"/>
              </w:rPr>
              <w:t xml:space="preserve">en quelle année </w:t>
            </w:r>
            <w:r w:rsidR="00E6373E">
              <w:rPr>
                <w:rFonts w:ascii="Arial" w:eastAsiaTheme="minorEastAsia" w:hAnsi="Arial" w:cs="Arial"/>
                <w:lang w:val="fr-FR"/>
              </w:rPr>
              <w:t xml:space="preserve">le </w:t>
            </w:r>
            <w:r w:rsidR="00655603">
              <w:rPr>
                <w:rFonts w:ascii="Arial" w:eastAsiaTheme="minorEastAsia" w:hAnsi="Arial" w:cs="Arial"/>
                <w:lang w:val="fr-FR"/>
              </w:rPr>
              <w:t>nombre</w:t>
            </w:r>
            <w:r w:rsidR="00E6373E">
              <w:rPr>
                <w:rFonts w:ascii="Arial" w:eastAsiaTheme="minorEastAsia" w:hAnsi="Arial" w:cs="Arial"/>
                <w:lang w:val="fr-FR"/>
              </w:rPr>
              <w:t xml:space="preserve"> de kilomètres sera </w:t>
            </w:r>
            <w:r w:rsidR="00614296">
              <w:rPr>
                <w:rFonts w:ascii="Arial" w:eastAsiaTheme="minorEastAsia" w:hAnsi="Arial" w:cs="Arial"/>
                <w:lang w:val="fr-FR"/>
              </w:rPr>
              <w:t>égal à</w:t>
            </w:r>
            <w:r w:rsidR="002904F0" w:rsidRPr="00F76F68">
              <w:rPr>
                <w:rFonts w:ascii="Arial" w:eastAsiaTheme="minorEastAsia" w:hAnsi="Arial" w:cs="Arial"/>
                <w:lang w:val="fr-FR"/>
              </w:rPr>
              <w:t xml:space="preserve"> 312</w:t>
            </w:r>
            <w:r w:rsidR="00F76F68">
              <w:rPr>
                <w:rFonts w:ascii="Arial" w:eastAsiaTheme="minorEastAsia" w:hAnsi="Arial" w:cs="Arial"/>
                <w:lang w:val="fr-FR"/>
              </w:rPr>
              <w:t xml:space="preserve"> </w:t>
            </w:r>
            <w:r w:rsidR="002904F0" w:rsidRPr="00F76F68">
              <w:rPr>
                <w:rFonts w:ascii="Arial" w:eastAsiaTheme="minorEastAsia" w:hAnsi="Arial" w:cs="Arial"/>
                <w:lang w:val="fr-FR"/>
              </w:rPr>
              <w:t>000</w:t>
            </w:r>
            <w:r w:rsidR="002904F0" w:rsidRPr="002904F0">
              <w:rPr>
                <w:rFonts w:ascii="Arial" w:eastAsiaTheme="minorEastAsia" w:hAnsi="Arial" w:cs="Arial"/>
                <w:b/>
                <w:bCs/>
                <w:lang w:val="fr-FR"/>
              </w:rPr>
              <w:t>.</w:t>
            </w:r>
          </w:p>
          <w:p w14:paraId="78DCF5D2" w14:textId="77777777" w:rsidR="00DD49C9" w:rsidRPr="009F7FA1" w:rsidRDefault="00DD49C9" w:rsidP="006C1257">
            <w:pPr>
              <w:spacing w:before="80"/>
              <w:jc w:val="both"/>
              <w:rPr>
                <w:rFonts w:ascii="Arial" w:eastAsiaTheme="minorEastAsia" w:hAnsi="Arial" w:cs="Arial"/>
                <w:b/>
                <w:bCs/>
                <w:lang w:val="fr-FR"/>
              </w:rPr>
            </w:pPr>
          </w:p>
          <w:p w14:paraId="27E53434" w14:textId="5777798E" w:rsidR="00CC0DF9" w:rsidRPr="00567F5E" w:rsidRDefault="00CC0DF9" w:rsidP="00CC0DF9">
            <w:pPr>
              <w:spacing w:before="80"/>
              <w:jc w:val="both"/>
              <w:rPr>
                <w:rFonts w:ascii="Arial" w:eastAsiaTheme="minorEastAsia" w:hAnsi="Arial" w:cs="Arial"/>
                <w:lang w:val="fr-FR"/>
              </w:rPr>
            </w:pPr>
            <w:r>
              <w:rPr>
                <w:rFonts w:ascii="Arial" w:eastAsiaTheme="minorEastAsia" w:hAnsi="Arial" w:cs="Arial"/>
                <w:b/>
                <w:bCs/>
                <w:lang w:val="fr-FR"/>
              </w:rPr>
              <w:t xml:space="preserve">5) </w:t>
            </w:r>
            <w:r w:rsidRPr="002E2ABD">
              <w:rPr>
                <w:rFonts w:ascii="Arial" w:eastAsiaTheme="minorEastAsia" w:hAnsi="Arial" w:cs="Arial"/>
                <w:b/>
                <w:bCs/>
              </w:rPr>
              <w:t xml:space="preserve">Expliquer </w:t>
            </w:r>
            <w:r w:rsidRPr="002E2ABD">
              <w:rPr>
                <w:rFonts w:ascii="Arial" w:eastAsiaTheme="minorEastAsia" w:hAnsi="Arial" w:cs="Arial"/>
              </w:rPr>
              <w:t xml:space="preserve">pourquoi ce modèle ne peut pas être utilisé sur </w:t>
            </w:r>
            <w:r w:rsidR="00567F5E">
              <w:rPr>
                <w:rFonts w:ascii="Arial" w:eastAsiaTheme="minorEastAsia" w:hAnsi="Arial" w:cs="Arial"/>
                <w:lang w:val="fr-FR"/>
              </w:rPr>
              <w:t>un nombre très élevé d'années.</w:t>
            </w:r>
          </w:p>
          <w:p w14:paraId="5922D228" w14:textId="77777777" w:rsidR="00CC0DF9" w:rsidRPr="00CC0DF9" w:rsidRDefault="00CC0DF9" w:rsidP="006C1257">
            <w:pPr>
              <w:spacing w:before="80"/>
              <w:jc w:val="both"/>
              <w:rPr>
                <w:rFonts w:ascii="Arial" w:eastAsiaTheme="minorEastAsia" w:hAnsi="Arial" w:cs="Arial"/>
                <w:b/>
                <w:bCs/>
                <w:lang w:val="fr-FR"/>
              </w:rPr>
            </w:pPr>
          </w:p>
          <w:p w14:paraId="07150E13" w14:textId="37CB25A0" w:rsidR="000A3F86" w:rsidRDefault="00D912AC" w:rsidP="006C1257">
            <w:pPr>
              <w:spacing w:before="80"/>
              <w:jc w:val="both"/>
              <w:rPr>
                <w:rFonts w:ascii="Arial" w:eastAsiaTheme="minorEastAsia" w:hAnsi="Arial" w:cs="Arial"/>
                <w:lang w:val="fr-FR"/>
              </w:rPr>
            </w:pPr>
            <w:r>
              <w:rPr>
                <w:rFonts w:ascii="Arial" w:eastAsiaTheme="minorEastAsia" w:hAnsi="Arial" w:cs="Arial"/>
                <w:b/>
                <w:bCs/>
                <w:lang w:val="fr-FR"/>
              </w:rPr>
              <w:t xml:space="preserve">6) </w:t>
            </w:r>
            <w:r w:rsidR="006A09E9" w:rsidRPr="000A6C02">
              <w:rPr>
                <w:rFonts w:ascii="Arial" w:eastAsiaTheme="minorEastAsia" w:hAnsi="Arial" w:cs="Arial"/>
                <w:lang w:val="fr-FR"/>
              </w:rPr>
              <w:t>On suppose que</w:t>
            </w:r>
            <w:r w:rsidR="00005AEA">
              <w:rPr>
                <w:rFonts w:ascii="Arial" w:eastAsiaTheme="minorEastAsia" w:hAnsi="Arial" w:cs="Arial"/>
                <w:lang w:val="fr-FR"/>
              </w:rPr>
              <w:t xml:space="preserve"> le nombre de kilomètres parcourus s'écrit</w:t>
            </w:r>
            <w:r w:rsidR="004A0B4B">
              <w:rPr>
                <w:rFonts w:ascii="Arial" w:eastAsiaTheme="minorEastAsia" w:hAnsi="Arial" w:cs="Arial"/>
                <w:lang w:val="fr-FR"/>
              </w:rPr>
              <w:t xml:space="preserve"> </w:t>
            </w:r>
            <w:r w:rsidR="00005AEA">
              <w:rPr>
                <w:rFonts w:ascii="Arial" w:eastAsiaTheme="minorEastAsia" w:hAnsi="Arial" w:cs="Arial"/>
                <w:lang w:val="fr-FR"/>
              </w:rPr>
              <w:t>:</w:t>
            </w:r>
            <w:r w:rsidR="006A09E9" w:rsidRPr="000A6C02">
              <w:rPr>
                <w:rFonts w:ascii="Arial" w:eastAsiaTheme="minorEastAsia" w:hAnsi="Arial" w:cs="Arial"/>
                <w:lang w:val="fr-FR"/>
              </w:rPr>
              <w:t xml:space="preserve"> </w:t>
            </w:r>
          </w:p>
          <w:p w14:paraId="50CAD35F" w14:textId="77777777" w:rsidR="00EB3254" w:rsidRDefault="00EB3254" w:rsidP="006C1257">
            <w:pPr>
              <w:spacing w:before="80"/>
              <w:jc w:val="both"/>
              <w:rPr>
                <w:rFonts w:ascii="Arial" w:eastAsiaTheme="minorEastAsia" w:hAnsi="Arial" w:cs="Arial"/>
                <w:strike/>
                <w:lang w:val="fr-FR"/>
              </w:rPr>
            </w:pPr>
          </w:p>
          <w:p w14:paraId="75E639DA" w14:textId="6E3E8410" w:rsidR="00EB3254" w:rsidRPr="00EB3254" w:rsidRDefault="00416F69" w:rsidP="006C1257">
            <w:pPr>
              <w:spacing w:before="80"/>
              <w:jc w:val="both"/>
              <w:rPr>
                <w:rFonts w:ascii="Arial" w:eastAsiaTheme="minorEastAsia" w:hAnsi="Arial" w:cs="Arial"/>
                <w:b/>
                <w:bCs/>
                <w:lang w:val="fr-FR"/>
              </w:rPr>
            </w:pPr>
            <m:oMathPara>
              <m:oMath>
                <m:r>
                  <w:rPr>
                    <w:rFonts w:ascii="Cambria Math" w:eastAsiaTheme="minorEastAsia" w:hAnsi="Cambria Math" w:cs="Arial"/>
                    <w:lang w:val="fr-FR"/>
                  </w:rPr>
                  <m:t xml:space="preserve">N= 226 913 </m:t>
                </m:r>
                <m:sSup>
                  <m:sSupPr>
                    <m:ctrlPr>
                      <w:rPr>
                        <w:rFonts w:ascii="Cambria Math" w:eastAsiaTheme="minorEastAsia" w:hAnsi="Cambria Math" w:cs="Arial"/>
                        <w:i/>
                        <w:lang w:val="fr-FR"/>
                      </w:rPr>
                    </m:ctrlPr>
                  </m:sSupPr>
                  <m:e>
                    <m:r>
                      <m:rPr>
                        <m:sty m:val="p"/>
                      </m:rPr>
                      <w:rPr>
                        <w:rFonts w:ascii="Cambria Math" w:eastAsiaTheme="minorEastAsia" w:hAnsi="Cambria Math" w:cs="Arial"/>
                        <w:lang w:val="fr-FR"/>
                      </w:rPr>
                      <m:t>e</m:t>
                    </m:r>
                  </m:e>
                  <m:sup>
                    <m:r>
                      <w:rPr>
                        <w:rFonts w:ascii="Cambria Math" w:eastAsiaTheme="minorEastAsia" w:hAnsi="Cambria Math" w:cs="Arial"/>
                        <w:lang w:val="fr-FR"/>
                      </w:rPr>
                      <m:t>0,045x</m:t>
                    </m:r>
                  </m:sup>
                </m:sSup>
              </m:oMath>
            </m:oMathPara>
          </w:p>
          <w:p w14:paraId="62D8C333" w14:textId="292B1C37" w:rsidR="00220A37" w:rsidRPr="00220A37" w:rsidRDefault="00220A37" w:rsidP="006C1257">
            <w:pPr>
              <w:spacing w:before="80"/>
              <w:jc w:val="both"/>
              <w:rPr>
                <w:rFonts w:ascii="Arial" w:eastAsiaTheme="minorEastAsia" w:hAnsi="Arial" w:cs="Arial"/>
                <w:lang w:val="fr-FR"/>
              </w:rPr>
            </w:pPr>
            <w:r w:rsidRPr="00220A37">
              <w:rPr>
                <w:rFonts w:ascii="Arial" w:eastAsiaTheme="minorEastAsia" w:hAnsi="Arial" w:cs="Arial"/>
                <w:lang w:val="fr-FR"/>
              </w:rPr>
              <w:t xml:space="preserve">où </w:t>
            </w:r>
            <m:oMath>
              <m:r>
                <w:rPr>
                  <w:rFonts w:ascii="Cambria Math" w:eastAsiaTheme="minorEastAsia" w:hAnsi="Cambria Math" w:cs="Arial"/>
                  <w:lang w:val="fr-FR"/>
                </w:rPr>
                <m:t>N</m:t>
              </m:r>
            </m:oMath>
            <w:r w:rsidRPr="00220A37">
              <w:rPr>
                <w:rFonts w:ascii="Arial" w:eastAsiaTheme="minorEastAsia" w:hAnsi="Arial" w:cs="Arial"/>
                <w:lang w:val="fr-FR"/>
              </w:rPr>
              <w:t xml:space="preserve"> est le nombre de kilomètres et </w:t>
            </w:r>
            <m:oMath>
              <m:r>
                <w:rPr>
                  <w:rFonts w:ascii="Cambria Math" w:eastAsiaTheme="minorEastAsia" w:hAnsi="Cambria Math" w:cs="Arial"/>
                  <w:lang w:val="fr-FR"/>
                </w:rPr>
                <m:t>x</m:t>
              </m:r>
            </m:oMath>
            <w:r w:rsidRPr="00220A37">
              <w:rPr>
                <w:rFonts w:ascii="Arial" w:eastAsiaTheme="minorEastAsia" w:hAnsi="Arial" w:cs="Arial"/>
                <w:lang w:val="fr-FR"/>
              </w:rPr>
              <w:t xml:space="preserve"> le nombre d'années à partir de 2010.</w:t>
            </w:r>
          </w:p>
          <w:p w14:paraId="5C5EF24A" w14:textId="77777777" w:rsidR="00F96CE9" w:rsidRDefault="00F96CE9" w:rsidP="006C1257">
            <w:pPr>
              <w:spacing w:before="80"/>
              <w:jc w:val="both"/>
              <w:rPr>
                <w:rFonts w:ascii="Arial" w:eastAsiaTheme="minorEastAsia" w:hAnsi="Arial" w:cs="Arial"/>
                <w:b/>
                <w:bCs/>
                <w:lang w:val="fr-FR"/>
              </w:rPr>
            </w:pPr>
          </w:p>
          <w:p w14:paraId="7A442C12" w14:textId="3051C835" w:rsidR="00202C96" w:rsidRDefault="00A00CC8" w:rsidP="006C1257">
            <w:pPr>
              <w:spacing w:before="80"/>
              <w:jc w:val="both"/>
              <w:rPr>
                <w:rFonts w:ascii="Arial" w:eastAsiaTheme="minorEastAsia" w:hAnsi="Arial" w:cs="Arial"/>
                <w:lang w:val="fr-FR"/>
              </w:rPr>
            </w:pPr>
            <w:r>
              <w:rPr>
                <w:rFonts w:ascii="Arial" w:eastAsiaTheme="minorEastAsia" w:hAnsi="Arial" w:cs="Arial"/>
                <w:b/>
                <w:bCs/>
                <w:lang w:val="fr-FR"/>
              </w:rPr>
              <w:t>Démontrer</w:t>
            </w:r>
            <w:r w:rsidR="00416F69" w:rsidRPr="00B26520">
              <w:rPr>
                <w:rFonts w:ascii="Arial" w:eastAsiaTheme="minorEastAsia" w:hAnsi="Arial" w:cs="Arial"/>
                <w:lang w:val="fr-FR"/>
              </w:rPr>
              <w:t xml:space="preserve"> </w:t>
            </w:r>
            <w:r w:rsidR="006A09E9" w:rsidRPr="00B26520">
              <w:rPr>
                <w:rFonts w:ascii="Arial" w:eastAsiaTheme="minorEastAsia" w:hAnsi="Arial" w:cs="Arial"/>
                <w:lang w:val="fr-FR"/>
              </w:rPr>
              <w:t>que le nombre d'années</w:t>
            </w:r>
            <w:r w:rsidR="00C914EB">
              <w:rPr>
                <w:rFonts w:ascii="Arial" w:eastAsiaTheme="minorEastAsia" w:hAnsi="Arial" w:cs="Arial"/>
                <w:lang w:val="fr-FR"/>
              </w:rPr>
              <w:t xml:space="preserve"> </w:t>
            </w:r>
            <m:oMath>
              <m:r>
                <w:rPr>
                  <w:rFonts w:ascii="Cambria Math" w:eastAsiaTheme="minorEastAsia" w:hAnsi="Cambria Math" w:cs="Arial"/>
                  <w:lang w:val="fr-FR"/>
                </w:rPr>
                <m:t xml:space="preserve">x </m:t>
              </m:r>
            </m:oMath>
            <w:r w:rsidR="00FB5A39" w:rsidRPr="00B26520">
              <w:rPr>
                <w:rFonts w:ascii="Arial" w:eastAsiaTheme="minorEastAsia" w:hAnsi="Arial" w:cs="Arial"/>
                <w:lang w:val="fr-FR"/>
              </w:rPr>
              <w:t>à</w:t>
            </w:r>
            <w:r w:rsidR="006A09E9" w:rsidRPr="00B26520">
              <w:rPr>
                <w:rFonts w:ascii="Arial" w:eastAsiaTheme="minorEastAsia" w:hAnsi="Arial" w:cs="Arial"/>
                <w:lang w:val="fr-FR"/>
              </w:rPr>
              <w:t xml:space="preserve"> partir de 2010</w:t>
            </w:r>
            <w:r w:rsidR="006806AF">
              <w:rPr>
                <w:rFonts w:ascii="Arial" w:eastAsiaTheme="minorEastAsia" w:hAnsi="Arial" w:cs="Arial"/>
                <w:lang w:val="fr-FR"/>
              </w:rPr>
              <w:t xml:space="preserve"> exprimé en fonction </w:t>
            </w:r>
            <w:r w:rsidR="002A5AC9">
              <w:rPr>
                <w:rFonts w:ascii="Arial" w:eastAsiaTheme="minorEastAsia" w:hAnsi="Arial" w:cs="Arial"/>
                <w:lang w:val="fr-FR"/>
              </w:rPr>
              <w:t>du nombre de kilomètres,</w:t>
            </w:r>
            <w:r w:rsidR="006A09E9" w:rsidRPr="00B26520">
              <w:rPr>
                <w:rFonts w:ascii="Arial" w:eastAsiaTheme="minorEastAsia" w:hAnsi="Arial" w:cs="Arial"/>
                <w:lang w:val="fr-FR"/>
              </w:rPr>
              <w:t xml:space="preserve"> est donné par la formule suivante :</w:t>
            </w:r>
          </w:p>
          <w:p w14:paraId="26C6E467" w14:textId="77777777" w:rsidR="0006754A" w:rsidRDefault="0006754A" w:rsidP="006C1257">
            <w:pPr>
              <w:spacing w:before="80"/>
              <w:jc w:val="both"/>
              <w:rPr>
                <w:rFonts w:ascii="Arial" w:eastAsiaTheme="minorEastAsia" w:hAnsi="Arial" w:cs="Arial"/>
                <w:lang w:val="fr-FR"/>
              </w:rPr>
            </w:pPr>
          </w:p>
          <w:p w14:paraId="41B52136" w14:textId="16634217" w:rsidR="00B524AD" w:rsidRPr="00202C96" w:rsidRDefault="00416F69" w:rsidP="00202C96">
            <w:pPr>
              <w:spacing w:before="80"/>
              <w:jc w:val="both"/>
              <w:rPr>
                <w:rFonts w:ascii="Arial" w:eastAsiaTheme="minorEastAsia" w:hAnsi="Arial" w:cs="Arial"/>
                <w:lang w:val="fr-FR"/>
              </w:rPr>
            </w:pPr>
            <m:oMathPara>
              <m:oMath>
                <m:r>
                  <w:rPr>
                    <w:rFonts w:ascii="Cambria Math" w:eastAsiaTheme="minorEastAsia" w:hAnsi="Cambria Math" w:cs="Arial"/>
                    <w:lang w:val="fr-FR"/>
                  </w:rPr>
                  <m:t>x=</m:t>
                </m:r>
                <m:f>
                  <m:fPr>
                    <m:ctrlPr>
                      <w:rPr>
                        <w:rFonts w:ascii="Cambria Math" w:hAnsi="Cambria Math" w:cs="Times New Roman"/>
                        <w:i/>
                      </w:rPr>
                    </m:ctrlPr>
                  </m:fPr>
                  <m:num>
                    <m:func>
                      <m:funcPr>
                        <m:ctrlPr>
                          <w:rPr>
                            <w:rFonts w:ascii="Cambria Math" w:hAnsi="Cambria Math" w:cs="Times New Roman"/>
                            <w:i/>
                          </w:rPr>
                        </m:ctrlPr>
                      </m:funcPr>
                      <m:fName>
                        <m:r>
                          <w:rPr>
                            <w:rFonts w:ascii="Cambria Math" w:hAnsi="Cambria Math" w:cs="Times New Roman"/>
                          </w:rPr>
                          <m:t>ln</m:t>
                        </m:r>
                      </m:fName>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lang w:val="it-IT"/>
                                  </w:rPr>
                                  <m:t>226 913</m:t>
                                </m:r>
                              </m:den>
                            </m:f>
                          </m:e>
                        </m:d>
                      </m:e>
                    </m:func>
                  </m:num>
                  <m:den>
                    <m:r>
                      <w:rPr>
                        <w:rFonts w:ascii="Cambria Math" w:hAnsi="Cambria Math" w:cs="Times New Roman"/>
                        <w:lang w:val="it-IT"/>
                      </w:rPr>
                      <m:t>0,045</m:t>
                    </m:r>
                  </m:den>
                </m:f>
              </m:oMath>
            </m:oMathPara>
          </w:p>
          <w:p w14:paraId="53D7DC57" w14:textId="77777777" w:rsidR="00B524AD" w:rsidRDefault="00B524AD" w:rsidP="006C1257">
            <w:pPr>
              <w:spacing w:before="80"/>
              <w:rPr>
                <w:rFonts w:ascii="Arial" w:eastAsiaTheme="minorEastAsia" w:hAnsi="Arial" w:cs="Arial"/>
                <w:b/>
                <w:bCs/>
                <w:lang w:val="fr-FR"/>
              </w:rPr>
            </w:pPr>
          </w:p>
          <w:p w14:paraId="0857A531" w14:textId="77777777" w:rsidR="0006754A" w:rsidRDefault="0006754A" w:rsidP="006C1257">
            <w:pPr>
              <w:spacing w:before="80"/>
              <w:rPr>
                <w:rFonts w:ascii="Arial" w:eastAsiaTheme="minorEastAsia" w:hAnsi="Arial" w:cs="Arial"/>
                <w:b/>
                <w:bCs/>
                <w:lang w:val="fr-FR"/>
              </w:rPr>
            </w:pPr>
          </w:p>
          <w:p w14:paraId="3E950F5C" w14:textId="5A0F21F9" w:rsidR="00020AFE" w:rsidRDefault="00020AFE" w:rsidP="006C1257">
            <w:pPr>
              <w:spacing w:before="80"/>
              <w:jc w:val="both"/>
              <w:rPr>
                <w:rFonts w:ascii="Arial" w:eastAsiaTheme="minorEastAsia" w:hAnsi="Arial" w:cs="Arial"/>
                <w:b/>
                <w:bCs/>
                <w:u w:val="single"/>
                <w:lang w:val="fr-FR"/>
              </w:rPr>
            </w:pPr>
            <w:r w:rsidRPr="00EE03FF">
              <w:rPr>
                <w:rFonts w:ascii="Arial" w:eastAsiaTheme="minorEastAsia" w:hAnsi="Arial" w:cs="Arial"/>
                <w:b/>
                <w:bCs/>
                <w:u w:val="single"/>
                <w:lang w:val="fr-FR"/>
              </w:rPr>
              <w:t>Partie 2</w:t>
            </w:r>
          </w:p>
          <w:p w14:paraId="70FEC6EE" w14:textId="77777777" w:rsidR="00EE03FF" w:rsidRPr="00EE03FF" w:rsidRDefault="00EE03FF" w:rsidP="006C1257">
            <w:pPr>
              <w:spacing w:before="80"/>
              <w:jc w:val="both"/>
              <w:rPr>
                <w:rFonts w:ascii="Arial" w:eastAsiaTheme="minorEastAsia" w:hAnsi="Arial" w:cs="Arial"/>
                <w:b/>
                <w:bCs/>
                <w:u w:val="single"/>
                <w:lang w:val="fr-FR"/>
              </w:rPr>
            </w:pPr>
          </w:p>
          <w:p w14:paraId="56A92AF8" w14:textId="67DF600C" w:rsidR="00C426E3" w:rsidRDefault="00F27633" w:rsidP="006C1257">
            <w:pPr>
              <w:spacing w:before="80"/>
              <w:jc w:val="both"/>
              <w:rPr>
                <w:rFonts w:ascii="Arial" w:eastAsiaTheme="minorEastAsia" w:hAnsi="Arial" w:cs="Arial"/>
                <w:lang w:val="fr-FR"/>
              </w:rPr>
            </w:pPr>
            <w:r>
              <w:rPr>
                <w:rFonts w:ascii="Arial" w:eastAsiaTheme="minorEastAsia" w:hAnsi="Arial" w:cs="Arial"/>
                <w:lang w:val="fr-FR"/>
              </w:rPr>
              <w:t xml:space="preserve">Dans la </w:t>
            </w:r>
            <w:r w:rsidR="000F2C6D">
              <w:rPr>
                <w:rFonts w:ascii="Arial" w:eastAsiaTheme="minorEastAsia" w:hAnsi="Arial" w:cs="Arial"/>
                <w:lang w:val="fr-FR"/>
              </w:rPr>
              <w:t>très grande métropole</w:t>
            </w:r>
            <w:r>
              <w:rPr>
                <w:rFonts w:ascii="Arial" w:eastAsiaTheme="minorEastAsia" w:hAnsi="Arial" w:cs="Arial"/>
                <w:lang w:val="fr-FR"/>
              </w:rPr>
              <w:t xml:space="preserve"> d'Istanbul</w:t>
            </w:r>
            <w:r w:rsidR="0082206F">
              <w:rPr>
                <w:rFonts w:ascii="Arial" w:eastAsiaTheme="minorEastAsia" w:hAnsi="Arial" w:cs="Arial"/>
                <w:lang w:val="fr-FR"/>
              </w:rPr>
              <w:t xml:space="preserve"> le</w:t>
            </w:r>
            <w:r w:rsidR="000C044C" w:rsidRPr="000C044C">
              <w:rPr>
                <w:rFonts w:ascii="Arial" w:eastAsiaTheme="minorEastAsia" w:hAnsi="Arial" w:cs="Arial"/>
                <w:lang w:val="fr-FR"/>
              </w:rPr>
              <w:t xml:space="preserve"> nombre de kilomètres </w:t>
            </w:r>
            <w:r w:rsidR="000F2C6D">
              <w:rPr>
                <w:rFonts w:ascii="Arial" w:eastAsiaTheme="minorEastAsia" w:hAnsi="Arial" w:cs="Arial"/>
                <w:lang w:val="fr-FR"/>
              </w:rPr>
              <w:t xml:space="preserve">en mai 2021 </w:t>
            </w:r>
            <w:r w:rsidR="007B58D5">
              <w:rPr>
                <w:rFonts w:ascii="Arial" w:eastAsiaTheme="minorEastAsia" w:hAnsi="Arial" w:cs="Arial"/>
                <w:lang w:val="fr-FR"/>
              </w:rPr>
              <w:t>était de</w:t>
            </w:r>
            <w:r w:rsidR="000C044C" w:rsidRPr="000C044C">
              <w:rPr>
                <w:rFonts w:ascii="Arial" w:eastAsiaTheme="minorEastAsia" w:hAnsi="Arial" w:cs="Arial"/>
                <w:lang w:val="fr-FR"/>
              </w:rPr>
              <w:t xml:space="preserve"> 2</w:t>
            </w:r>
            <w:r w:rsidR="00A14730">
              <w:rPr>
                <w:rFonts w:ascii="Arial" w:eastAsiaTheme="minorEastAsia" w:hAnsi="Arial" w:cs="Arial"/>
                <w:lang w:val="fr-FR"/>
              </w:rPr>
              <w:t xml:space="preserve"> </w:t>
            </w:r>
            <w:r w:rsidR="000C044C" w:rsidRPr="000C044C">
              <w:rPr>
                <w:rFonts w:ascii="Arial" w:eastAsiaTheme="minorEastAsia" w:hAnsi="Arial" w:cs="Arial"/>
                <w:lang w:val="fr-FR"/>
              </w:rPr>
              <w:t>500</w:t>
            </w:r>
            <w:r w:rsidR="00A14730">
              <w:rPr>
                <w:rFonts w:ascii="Arial" w:eastAsiaTheme="minorEastAsia" w:hAnsi="Arial" w:cs="Arial"/>
                <w:lang w:val="fr-FR"/>
              </w:rPr>
              <w:t xml:space="preserve"> </w:t>
            </w:r>
            <w:r w:rsidR="000C044C" w:rsidRPr="000C044C">
              <w:rPr>
                <w:rFonts w:ascii="Arial" w:eastAsiaTheme="minorEastAsia" w:hAnsi="Arial" w:cs="Arial"/>
                <w:lang w:val="fr-FR"/>
              </w:rPr>
              <w:t>000</w:t>
            </w:r>
            <w:r w:rsidR="00EB05B9">
              <w:rPr>
                <w:rFonts w:ascii="Arial" w:eastAsiaTheme="minorEastAsia" w:hAnsi="Arial" w:cs="Arial"/>
                <w:lang w:val="fr-FR"/>
              </w:rPr>
              <w:t>.</w:t>
            </w:r>
            <w:r w:rsidR="000C044C" w:rsidRPr="000C044C">
              <w:rPr>
                <w:rFonts w:ascii="Arial" w:eastAsiaTheme="minorEastAsia" w:hAnsi="Arial" w:cs="Arial"/>
                <w:lang w:val="fr-FR"/>
              </w:rPr>
              <w:t xml:space="preserve"> </w:t>
            </w:r>
            <w:r w:rsidR="00702C9A">
              <w:rPr>
                <w:rFonts w:ascii="Arial" w:eastAsiaTheme="minorEastAsia" w:hAnsi="Arial" w:cs="Arial"/>
                <w:lang w:val="fr-FR"/>
              </w:rPr>
              <w:t xml:space="preserve">Mais avec </w:t>
            </w:r>
            <w:r w:rsidR="002B1F42">
              <w:rPr>
                <w:rFonts w:ascii="Arial" w:eastAsiaTheme="minorEastAsia" w:hAnsi="Arial" w:cs="Arial"/>
                <w:lang w:val="fr-FR"/>
              </w:rPr>
              <w:t>la meilleure gestion de la</w:t>
            </w:r>
            <w:r w:rsidR="000C044C" w:rsidRPr="000C044C">
              <w:rPr>
                <w:rFonts w:ascii="Arial" w:eastAsiaTheme="minorEastAsia" w:hAnsi="Arial" w:cs="Arial"/>
                <w:lang w:val="fr-FR"/>
              </w:rPr>
              <w:t xml:space="preserve"> Covid</w:t>
            </w:r>
            <w:r w:rsidR="002B1F42">
              <w:rPr>
                <w:rFonts w:ascii="Arial" w:eastAsiaTheme="minorEastAsia" w:hAnsi="Arial" w:cs="Arial"/>
                <w:lang w:val="fr-FR"/>
              </w:rPr>
              <w:t>-19</w:t>
            </w:r>
            <w:r w:rsidR="00702C9A">
              <w:rPr>
                <w:rFonts w:ascii="Arial" w:eastAsiaTheme="minorEastAsia" w:hAnsi="Arial" w:cs="Arial"/>
                <w:lang w:val="fr-FR"/>
              </w:rPr>
              <w:t>, une augmentation du nombre de kilomètres est prévue</w:t>
            </w:r>
            <w:r w:rsidR="00DE5510">
              <w:rPr>
                <w:rFonts w:ascii="Arial" w:eastAsiaTheme="minorEastAsia" w:hAnsi="Arial" w:cs="Arial"/>
                <w:lang w:val="fr-FR"/>
              </w:rPr>
              <w:t>.</w:t>
            </w:r>
            <w:r w:rsidR="000C044C" w:rsidRPr="000C044C">
              <w:rPr>
                <w:rFonts w:ascii="Arial" w:eastAsiaTheme="minorEastAsia" w:hAnsi="Arial" w:cs="Arial"/>
                <w:lang w:val="fr-FR"/>
              </w:rPr>
              <w:t xml:space="preserve"> </w:t>
            </w:r>
            <w:r w:rsidR="00301FA8">
              <w:rPr>
                <w:rFonts w:ascii="Arial" w:eastAsiaTheme="minorEastAsia" w:hAnsi="Arial" w:cs="Arial"/>
                <w:lang w:val="fr-FR"/>
              </w:rPr>
              <w:t>Ainsi, deux</w:t>
            </w:r>
            <w:r w:rsidR="000C044C" w:rsidRPr="000C044C">
              <w:rPr>
                <w:rFonts w:ascii="Arial" w:eastAsiaTheme="minorEastAsia" w:hAnsi="Arial" w:cs="Arial"/>
                <w:lang w:val="fr-FR"/>
              </w:rPr>
              <w:t xml:space="preserve"> ingénieurs </w:t>
            </w:r>
            <w:r w:rsidR="0075110B">
              <w:rPr>
                <w:rFonts w:ascii="Arial" w:eastAsiaTheme="minorEastAsia" w:hAnsi="Arial" w:cs="Arial"/>
                <w:lang w:val="fr-FR"/>
              </w:rPr>
              <w:t>(ingénieur n°1</w:t>
            </w:r>
            <w:r w:rsidR="00F250CB">
              <w:rPr>
                <w:rFonts w:ascii="Arial" w:eastAsiaTheme="minorEastAsia" w:hAnsi="Arial" w:cs="Arial"/>
                <w:lang w:val="fr-FR"/>
              </w:rPr>
              <w:t xml:space="preserve"> et</w:t>
            </w:r>
            <w:r w:rsidR="0075110B">
              <w:rPr>
                <w:rFonts w:ascii="Arial" w:eastAsiaTheme="minorEastAsia" w:hAnsi="Arial" w:cs="Arial"/>
                <w:lang w:val="fr-FR"/>
              </w:rPr>
              <w:t xml:space="preserve"> ingénieur n°2) </w:t>
            </w:r>
            <w:r w:rsidR="000C044C" w:rsidRPr="000C044C">
              <w:rPr>
                <w:rFonts w:ascii="Arial" w:eastAsiaTheme="minorEastAsia" w:hAnsi="Arial" w:cs="Arial"/>
                <w:lang w:val="fr-FR"/>
              </w:rPr>
              <w:t>prédi</w:t>
            </w:r>
            <w:r w:rsidR="00DE5510">
              <w:rPr>
                <w:rFonts w:ascii="Arial" w:eastAsiaTheme="minorEastAsia" w:hAnsi="Arial" w:cs="Arial"/>
                <w:lang w:val="fr-FR"/>
              </w:rPr>
              <w:t>sen</w:t>
            </w:r>
            <w:r w:rsidR="000C044C" w:rsidRPr="000C044C">
              <w:rPr>
                <w:rFonts w:ascii="Arial" w:eastAsiaTheme="minorEastAsia" w:hAnsi="Arial" w:cs="Arial"/>
                <w:lang w:val="fr-FR"/>
              </w:rPr>
              <w:t xml:space="preserve">t le nombre de kilomètres parcourus chaque mois </w:t>
            </w:r>
            <w:r w:rsidR="00E84D14">
              <w:rPr>
                <w:rFonts w:ascii="Arial" w:eastAsiaTheme="minorEastAsia" w:hAnsi="Arial" w:cs="Arial"/>
                <w:lang w:val="fr-FR"/>
              </w:rPr>
              <w:t>à partir du</w:t>
            </w:r>
            <w:r w:rsidR="000C044C" w:rsidRPr="000C044C">
              <w:rPr>
                <w:rFonts w:ascii="Arial" w:eastAsiaTheme="minorEastAsia" w:hAnsi="Arial" w:cs="Arial"/>
                <w:lang w:val="fr-FR"/>
              </w:rPr>
              <w:t xml:space="preserve"> mois de mai </w:t>
            </w:r>
            <w:r w:rsidR="00CC3589">
              <w:rPr>
                <w:rFonts w:ascii="Arial" w:eastAsiaTheme="minorEastAsia" w:hAnsi="Arial" w:cs="Arial"/>
                <w:lang w:val="fr-FR"/>
              </w:rPr>
              <w:t>2021</w:t>
            </w:r>
            <w:r w:rsidR="00B73043">
              <w:rPr>
                <w:rFonts w:ascii="Arial" w:eastAsiaTheme="minorEastAsia" w:hAnsi="Arial" w:cs="Arial"/>
                <w:lang w:val="fr-FR"/>
              </w:rPr>
              <w:t>.</w:t>
            </w:r>
            <w:r w:rsidR="00CC3589">
              <w:rPr>
                <w:rFonts w:ascii="Arial" w:eastAsiaTheme="minorEastAsia" w:hAnsi="Arial" w:cs="Arial"/>
                <w:lang w:val="fr-FR"/>
              </w:rPr>
              <w:t xml:space="preserve"> </w:t>
            </w:r>
          </w:p>
          <w:p w14:paraId="1A782807" w14:textId="70FD761F" w:rsidR="00C426E3" w:rsidRDefault="00697B68" w:rsidP="006C1257">
            <w:pPr>
              <w:spacing w:before="80"/>
              <w:jc w:val="both"/>
              <w:rPr>
                <w:rFonts w:ascii="Arial" w:eastAsiaTheme="minorEastAsia" w:hAnsi="Arial" w:cs="Arial"/>
                <w:lang w:val="fr-FR"/>
              </w:rPr>
            </w:pPr>
            <w:r>
              <w:rPr>
                <w:rFonts w:ascii="Arial" w:eastAsiaTheme="minorEastAsia" w:hAnsi="Arial" w:cs="Arial"/>
                <w:lang w:val="fr-FR"/>
              </w:rPr>
              <w:t>Les ingénieurs</w:t>
            </w:r>
            <w:r w:rsidR="000C044C" w:rsidRPr="000C044C">
              <w:rPr>
                <w:rFonts w:ascii="Arial" w:eastAsiaTheme="minorEastAsia" w:hAnsi="Arial" w:cs="Arial"/>
                <w:lang w:val="fr-FR"/>
              </w:rPr>
              <w:t xml:space="preserve"> prévo</w:t>
            </w:r>
            <w:r w:rsidR="004F03A2">
              <w:rPr>
                <w:rFonts w:ascii="Arial" w:eastAsiaTheme="minorEastAsia" w:hAnsi="Arial" w:cs="Arial"/>
                <w:lang w:val="fr-FR"/>
              </w:rPr>
              <w:t>ie</w:t>
            </w:r>
            <w:r w:rsidR="000C044C" w:rsidRPr="000C044C">
              <w:rPr>
                <w:rFonts w:ascii="Arial" w:eastAsiaTheme="minorEastAsia" w:hAnsi="Arial" w:cs="Arial"/>
                <w:lang w:val="fr-FR"/>
              </w:rPr>
              <w:t>nt</w:t>
            </w:r>
            <w:r w:rsidR="00415982">
              <w:rPr>
                <w:rFonts w:ascii="Arial" w:eastAsiaTheme="minorEastAsia" w:hAnsi="Arial" w:cs="Arial"/>
                <w:lang w:val="fr-FR"/>
              </w:rPr>
              <w:t xml:space="preserve"> ainsi</w:t>
            </w:r>
            <w:r w:rsidR="000C044C" w:rsidRPr="000C044C">
              <w:rPr>
                <w:rFonts w:ascii="Arial" w:eastAsiaTheme="minorEastAsia" w:hAnsi="Arial" w:cs="Arial"/>
                <w:lang w:val="fr-FR"/>
              </w:rPr>
              <w:t xml:space="preserve"> </w:t>
            </w:r>
            <w:r w:rsidR="0082197D">
              <w:rPr>
                <w:rFonts w:ascii="Arial" w:eastAsiaTheme="minorEastAsia" w:hAnsi="Arial" w:cs="Arial"/>
                <w:lang w:val="fr-FR"/>
              </w:rPr>
              <w:t>les</w:t>
            </w:r>
            <w:r w:rsidR="000C044C" w:rsidRPr="000C044C">
              <w:rPr>
                <w:rFonts w:ascii="Arial" w:eastAsiaTheme="minorEastAsia" w:hAnsi="Arial" w:cs="Arial"/>
                <w:lang w:val="fr-FR"/>
              </w:rPr>
              <w:t xml:space="preserve"> données </w:t>
            </w:r>
            <w:r w:rsidR="00395764">
              <w:rPr>
                <w:rFonts w:ascii="Arial" w:eastAsiaTheme="minorEastAsia" w:hAnsi="Arial" w:cs="Arial"/>
                <w:lang w:val="fr-FR"/>
              </w:rPr>
              <w:t xml:space="preserve">pour les mois </w:t>
            </w:r>
            <w:r w:rsidR="0082197D">
              <w:rPr>
                <w:rFonts w:ascii="Arial" w:eastAsiaTheme="minorEastAsia" w:hAnsi="Arial" w:cs="Arial"/>
                <w:lang w:val="fr-FR"/>
              </w:rPr>
              <w:t>suivants</w:t>
            </w:r>
            <w:r w:rsidR="000C044C" w:rsidRPr="000C044C">
              <w:rPr>
                <w:rFonts w:ascii="Arial" w:eastAsiaTheme="minorEastAsia" w:hAnsi="Arial" w:cs="Arial"/>
                <w:lang w:val="fr-FR"/>
              </w:rPr>
              <w:t xml:space="preserve"> :</w:t>
            </w:r>
          </w:p>
          <w:p w14:paraId="7B41AF51" w14:textId="7E984550" w:rsidR="00F41344" w:rsidRDefault="00145C9D" w:rsidP="006C1257">
            <w:pPr>
              <w:spacing w:before="80"/>
              <w:jc w:val="both"/>
              <w:rPr>
                <w:rFonts w:ascii="Arial" w:eastAsiaTheme="minorEastAsia" w:hAnsi="Arial" w:cs="Arial"/>
                <w:lang w:val="fr-FR"/>
              </w:rPr>
            </w:pPr>
            <w:r w:rsidRPr="00145C9D">
              <w:rPr>
                <w:rFonts w:ascii="Arial" w:eastAsiaTheme="minorEastAsia" w:hAnsi="Arial" w:cs="Arial"/>
                <w:noProof/>
                <w:lang w:val="fr-FR"/>
              </w:rPr>
              <w:drawing>
                <wp:anchor distT="0" distB="0" distL="114300" distR="114300" simplePos="0" relativeHeight="251658243" behindDoc="0" locked="0" layoutInCell="1" allowOverlap="1" wp14:anchorId="32A810D0" wp14:editId="54767FE6">
                  <wp:simplePos x="0" y="0"/>
                  <wp:positionH relativeFrom="margin">
                    <wp:align>center</wp:align>
                  </wp:positionH>
                  <wp:positionV relativeFrom="paragraph">
                    <wp:posOffset>36195</wp:posOffset>
                  </wp:positionV>
                  <wp:extent cx="4685030" cy="30511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8925" r="9719" b="4631"/>
                          <a:stretch/>
                        </pic:blipFill>
                        <pic:spPr bwMode="auto">
                          <a:xfrm>
                            <a:off x="0" y="0"/>
                            <a:ext cx="4685030" cy="3051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B09F2C" w14:textId="7735FD12" w:rsidR="00020AFE" w:rsidRDefault="00020AFE" w:rsidP="006C1257">
            <w:pPr>
              <w:spacing w:before="80"/>
              <w:jc w:val="both"/>
              <w:rPr>
                <w:rFonts w:ascii="Arial" w:eastAsiaTheme="minorEastAsia" w:hAnsi="Arial" w:cs="Arial"/>
                <w:lang w:val="fr-FR"/>
              </w:rPr>
            </w:pPr>
          </w:p>
          <w:p w14:paraId="5AA2395E" w14:textId="1AD4EBC8" w:rsidR="001D35B6" w:rsidRDefault="001D35B6" w:rsidP="006C1257">
            <w:pPr>
              <w:spacing w:before="80"/>
              <w:jc w:val="both"/>
              <w:rPr>
                <w:rFonts w:ascii="Arial" w:eastAsiaTheme="minorEastAsia" w:hAnsi="Arial" w:cs="Arial"/>
                <w:lang w:val="fr-FR"/>
              </w:rPr>
            </w:pPr>
          </w:p>
          <w:p w14:paraId="0A4DE845" w14:textId="021E8476" w:rsidR="001D35B6" w:rsidRDefault="001D35B6" w:rsidP="006C1257">
            <w:pPr>
              <w:spacing w:before="80"/>
              <w:jc w:val="both"/>
              <w:rPr>
                <w:rFonts w:ascii="Arial" w:eastAsiaTheme="minorEastAsia" w:hAnsi="Arial" w:cs="Arial"/>
                <w:lang w:val="fr-FR"/>
              </w:rPr>
            </w:pPr>
          </w:p>
          <w:p w14:paraId="31BAE44B" w14:textId="77777777" w:rsidR="00C426E3" w:rsidRDefault="00C426E3" w:rsidP="006C1257">
            <w:pPr>
              <w:spacing w:before="80"/>
              <w:jc w:val="both"/>
              <w:rPr>
                <w:rFonts w:ascii="Arial" w:eastAsiaTheme="minorEastAsia" w:hAnsi="Arial" w:cs="Arial"/>
                <w:lang w:val="fr-FR"/>
              </w:rPr>
            </w:pPr>
          </w:p>
          <w:p w14:paraId="2706AB48" w14:textId="04E98C1C" w:rsidR="00C426E3" w:rsidRDefault="00C426E3" w:rsidP="006C1257">
            <w:pPr>
              <w:spacing w:before="80"/>
              <w:jc w:val="both"/>
              <w:rPr>
                <w:rFonts w:ascii="Arial" w:eastAsiaTheme="minorEastAsia" w:hAnsi="Arial" w:cs="Arial"/>
                <w:lang w:val="fr-FR"/>
              </w:rPr>
            </w:pPr>
          </w:p>
          <w:p w14:paraId="56AD1546" w14:textId="77777777" w:rsidR="00A6382D" w:rsidRDefault="00A6382D" w:rsidP="006C1257">
            <w:pPr>
              <w:spacing w:before="80"/>
              <w:jc w:val="both"/>
              <w:rPr>
                <w:rFonts w:ascii="Arial" w:eastAsiaTheme="minorEastAsia" w:hAnsi="Arial" w:cs="Arial"/>
                <w:lang w:val="fr-FR"/>
              </w:rPr>
            </w:pPr>
          </w:p>
          <w:p w14:paraId="212349B6" w14:textId="77777777" w:rsidR="00145C9D" w:rsidRDefault="00145C9D" w:rsidP="006C1257">
            <w:pPr>
              <w:spacing w:before="80"/>
              <w:jc w:val="both"/>
              <w:rPr>
                <w:rFonts w:ascii="Arial" w:eastAsiaTheme="minorEastAsia" w:hAnsi="Arial" w:cs="Arial"/>
                <w:lang w:val="fr-FR"/>
              </w:rPr>
            </w:pPr>
          </w:p>
          <w:p w14:paraId="15719C1F" w14:textId="202407B8" w:rsidR="00C426E3" w:rsidRDefault="00C426E3" w:rsidP="006C1257">
            <w:pPr>
              <w:spacing w:before="80"/>
              <w:jc w:val="both"/>
              <w:rPr>
                <w:rFonts w:ascii="Arial" w:eastAsiaTheme="minorEastAsia" w:hAnsi="Arial" w:cs="Arial"/>
                <w:lang w:val="fr-FR"/>
              </w:rPr>
            </w:pPr>
          </w:p>
          <w:p w14:paraId="542771A9" w14:textId="77777777" w:rsidR="00932D1A" w:rsidRDefault="00932D1A" w:rsidP="006C1257">
            <w:pPr>
              <w:spacing w:before="80"/>
              <w:jc w:val="both"/>
              <w:rPr>
                <w:rFonts w:ascii="Arial" w:eastAsiaTheme="minorEastAsia" w:hAnsi="Arial" w:cs="Arial"/>
                <w:lang w:val="fr-FR"/>
              </w:rPr>
            </w:pPr>
          </w:p>
          <w:p w14:paraId="4262D90A" w14:textId="77777777" w:rsidR="00932D1A" w:rsidRDefault="00932D1A" w:rsidP="006C1257">
            <w:pPr>
              <w:spacing w:before="80"/>
              <w:jc w:val="both"/>
              <w:rPr>
                <w:rFonts w:ascii="Arial" w:eastAsiaTheme="minorEastAsia" w:hAnsi="Arial" w:cs="Arial"/>
                <w:lang w:val="fr-FR"/>
              </w:rPr>
            </w:pPr>
          </w:p>
          <w:p w14:paraId="78A99754" w14:textId="77777777" w:rsidR="00707DA2" w:rsidRDefault="00707DA2" w:rsidP="006C1257">
            <w:pPr>
              <w:spacing w:before="80"/>
              <w:jc w:val="both"/>
              <w:rPr>
                <w:rFonts w:ascii="Arial" w:eastAsiaTheme="minorEastAsia" w:hAnsi="Arial" w:cs="Arial"/>
                <w:lang w:val="fr-FR"/>
              </w:rPr>
            </w:pPr>
          </w:p>
          <w:p w14:paraId="36B53432" w14:textId="77777777" w:rsidR="00C5174F" w:rsidRDefault="00C5174F" w:rsidP="006C1257">
            <w:pPr>
              <w:spacing w:before="80"/>
              <w:jc w:val="both"/>
              <w:rPr>
                <w:rFonts w:ascii="Arial" w:eastAsiaTheme="minorEastAsia" w:hAnsi="Arial" w:cs="Arial"/>
                <w:lang w:val="fr-FR"/>
              </w:rPr>
            </w:pPr>
          </w:p>
          <w:p w14:paraId="704D7037" w14:textId="77777777" w:rsidR="00A6382D" w:rsidRDefault="00A6382D" w:rsidP="006C1257">
            <w:pPr>
              <w:spacing w:before="80"/>
              <w:jc w:val="both"/>
              <w:rPr>
                <w:rFonts w:ascii="Arial" w:eastAsiaTheme="minorEastAsia" w:hAnsi="Arial" w:cs="Arial"/>
                <w:lang w:val="fr-FR"/>
              </w:rPr>
            </w:pPr>
          </w:p>
          <w:p w14:paraId="064FC9AF" w14:textId="1154A229" w:rsidR="001D35B6" w:rsidRDefault="0027204C" w:rsidP="006C1257">
            <w:pPr>
              <w:spacing w:before="80"/>
              <w:jc w:val="both"/>
              <w:rPr>
                <w:rFonts w:ascii="Arial" w:eastAsiaTheme="minorEastAsia" w:hAnsi="Arial" w:cs="Arial"/>
                <w:lang w:val="fr-FR"/>
              </w:rPr>
            </w:pPr>
            <w:r>
              <w:rPr>
                <w:rFonts w:ascii="Arial" w:eastAsiaTheme="minorEastAsia" w:hAnsi="Arial" w:cs="Arial"/>
                <w:b/>
                <w:bCs/>
                <w:lang w:val="fr-FR"/>
              </w:rPr>
              <w:t>1</w:t>
            </w:r>
            <w:r w:rsidR="008C3A53" w:rsidRPr="008210CE">
              <w:rPr>
                <w:rFonts w:ascii="Arial" w:eastAsiaTheme="minorEastAsia" w:hAnsi="Arial" w:cs="Arial"/>
                <w:b/>
                <w:bCs/>
                <w:lang w:val="fr-FR"/>
              </w:rPr>
              <w:t>)</w:t>
            </w:r>
            <w:r w:rsidR="008C3A53">
              <w:rPr>
                <w:rFonts w:ascii="Arial" w:eastAsiaTheme="minorEastAsia" w:hAnsi="Arial" w:cs="Arial"/>
                <w:lang w:val="fr-FR"/>
              </w:rPr>
              <w:t xml:space="preserve"> </w:t>
            </w:r>
            <w:r w:rsidR="008210CE" w:rsidRPr="00AD2701">
              <w:rPr>
                <w:rFonts w:ascii="Arial" w:eastAsiaTheme="minorEastAsia" w:hAnsi="Arial" w:cs="Arial"/>
                <w:b/>
                <w:bCs/>
                <w:lang w:val="fr-FR"/>
              </w:rPr>
              <w:t>Chercher</w:t>
            </w:r>
            <w:r w:rsidR="008210CE" w:rsidRPr="008210CE">
              <w:rPr>
                <w:rFonts w:ascii="Arial" w:eastAsiaTheme="minorEastAsia" w:hAnsi="Arial" w:cs="Arial"/>
                <w:lang w:val="fr-FR"/>
              </w:rPr>
              <w:t xml:space="preserve"> quel ingénieur a </w:t>
            </w:r>
            <w:r w:rsidR="00823A1E">
              <w:rPr>
                <w:rFonts w:ascii="Arial" w:eastAsiaTheme="minorEastAsia" w:hAnsi="Arial" w:cs="Arial"/>
                <w:lang w:val="fr-FR"/>
              </w:rPr>
              <w:t>fait</w:t>
            </w:r>
            <w:r w:rsidR="008210CE" w:rsidRPr="008210CE">
              <w:rPr>
                <w:rFonts w:ascii="Arial" w:eastAsiaTheme="minorEastAsia" w:hAnsi="Arial" w:cs="Arial"/>
                <w:lang w:val="fr-FR"/>
              </w:rPr>
              <w:t xml:space="preserve"> un modèle linéaire et </w:t>
            </w:r>
            <w:r w:rsidR="00D175DE">
              <w:rPr>
                <w:rFonts w:ascii="Arial" w:eastAsiaTheme="minorEastAsia" w:hAnsi="Arial" w:cs="Arial"/>
                <w:lang w:val="fr-FR"/>
              </w:rPr>
              <w:t>quel ingénieur</w:t>
            </w:r>
            <w:r w:rsidR="008210CE" w:rsidRPr="008210CE">
              <w:rPr>
                <w:rFonts w:ascii="Arial" w:eastAsiaTheme="minorEastAsia" w:hAnsi="Arial" w:cs="Arial"/>
                <w:lang w:val="fr-FR"/>
              </w:rPr>
              <w:t xml:space="preserve"> </w:t>
            </w:r>
            <w:r w:rsidR="00D175DE">
              <w:rPr>
                <w:rFonts w:ascii="Arial" w:eastAsiaTheme="minorEastAsia" w:hAnsi="Arial" w:cs="Arial"/>
                <w:lang w:val="fr-FR"/>
              </w:rPr>
              <w:t>a fait</w:t>
            </w:r>
            <w:r w:rsidR="008210CE" w:rsidRPr="008210CE">
              <w:rPr>
                <w:rFonts w:ascii="Arial" w:eastAsiaTheme="minorEastAsia" w:hAnsi="Arial" w:cs="Arial"/>
                <w:lang w:val="fr-FR"/>
              </w:rPr>
              <w:t xml:space="preserve"> un modèle exponentiel.</w:t>
            </w:r>
            <w:r w:rsidR="00674BD6">
              <w:rPr>
                <w:rFonts w:ascii="Arial" w:eastAsiaTheme="minorEastAsia" w:hAnsi="Arial" w:cs="Arial"/>
                <w:lang w:val="fr-FR"/>
              </w:rPr>
              <w:t xml:space="preserve"> </w:t>
            </w:r>
            <w:r w:rsidR="00674BD6" w:rsidRPr="00D54E8D">
              <w:rPr>
                <w:rFonts w:ascii="Arial" w:eastAsiaTheme="minorEastAsia" w:hAnsi="Arial" w:cs="Arial"/>
                <w:b/>
                <w:bCs/>
                <w:lang w:val="fr-FR"/>
              </w:rPr>
              <w:t>Justifier</w:t>
            </w:r>
            <w:r w:rsidR="00674BD6">
              <w:rPr>
                <w:rFonts w:ascii="Arial" w:eastAsiaTheme="minorEastAsia" w:hAnsi="Arial" w:cs="Arial"/>
                <w:lang w:val="fr-FR"/>
              </w:rPr>
              <w:t xml:space="preserve"> votre choix par des calculs. </w:t>
            </w:r>
          </w:p>
          <w:p w14:paraId="2161CEF4" w14:textId="77777777" w:rsidR="002441E1" w:rsidRDefault="002441E1" w:rsidP="00F85245">
            <w:pPr>
              <w:spacing w:before="80"/>
              <w:jc w:val="both"/>
              <w:rPr>
                <w:rFonts w:ascii="Arial" w:eastAsiaTheme="minorEastAsia" w:hAnsi="Arial" w:cs="Arial"/>
                <w:b/>
                <w:bCs/>
                <w:lang w:val="fr-FR"/>
              </w:rPr>
            </w:pPr>
          </w:p>
          <w:p w14:paraId="3FC6811A" w14:textId="45FC33F0" w:rsidR="00F85245" w:rsidRDefault="0027204C" w:rsidP="00F85245">
            <w:pPr>
              <w:spacing w:before="80"/>
              <w:jc w:val="both"/>
              <w:rPr>
                <w:rFonts w:ascii="Arial" w:eastAsiaTheme="minorEastAsia" w:hAnsi="Arial" w:cs="Arial"/>
                <w:lang w:val="fr-FR"/>
              </w:rPr>
            </w:pPr>
            <w:r>
              <w:rPr>
                <w:rFonts w:ascii="Arial" w:eastAsiaTheme="minorEastAsia" w:hAnsi="Arial" w:cs="Arial"/>
                <w:b/>
                <w:bCs/>
                <w:lang w:val="fr-FR"/>
              </w:rPr>
              <w:t>2</w:t>
            </w:r>
            <w:r w:rsidR="00F85245" w:rsidRPr="00F85245">
              <w:rPr>
                <w:rFonts w:ascii="Arial" w:eastAsiaTheme="minorEastAsia" w:hAnsi="Arial" w:cs="Arial"/>
                <w:b/>
                <w:bCs/>
                <w:lang w:val="fr-FR"/>
              </w:rPr>
              <w:t>)</w:t>
            </w:r>
            <w:r w:rsidR="00F85245" w:rsidRPr="00F85245">
              <w:rPr>
                <w:rFonts w:ascii="Arial" w:eastAsiaTheme="minorEastAsia" w:hAnsi="Arial" w:cs="Arial"/>
                <w:lang w:val="fr-FR"/>
              </w:rPr>
              <w:t xml:space="preserve"> </w:t>
            </w:r>
            <w:r w:rsidR="00F85245">
              <w:rPr>
                <w:rFonts w:ascii="Arial" w:eastAsiaTheme="minorEastAsia" w:hAnsi="Arial" w:cs="Arial"/>
                <w:lang w:val="fr-FR"/>
              </w:rPr>
              <w:t>On suppose</w:t>
            </w:r>
            <w:r w:rsidR="00F85245" w:rsidRPr="00F85245">
              <w:rPr>
                <w:rFonts w:ascii="Arial" w:eastAsiaTheme="minorEastAsia" w:hAnsi="Arial" w:cs="Arial"/>
                <w:lang w:val="fr-FR"/>
              </w:rPr>
              <w:t xml:space="preserve"> que l</w:t>
            </w:r>
            <w:r w:rsidR="00202C96">
              <w:rPr>
                <w:rFonts w:ascii="Arial" w:eastAsiaTheme="minorEastAsia" w:hAnsi="Arial" w:cs="Arial"/>
                <w:lang w:val="fr-FR"/>
              </w:rPr>
              <w:t>'</w:t>
            </w:r>
            <w:r w:rsidR="00F85245" w:rsidRPr="00F85245">
              <w:rPr>
                <w:rFonts w:ascii="Arial" w:eastAsiaTheme="minorEastAsia" w:hAnsi="Arial" w:cs="Arial"/>
                <w:lang w:val="fr-FR"/>
              </w:rPr>
              <w:t xml:space="preserve">ingénieur </w:t>
            </w:r>
            <w:r w:rsidR="00202C96">
              <w:rPr>
                <w:rFonts w:ascii="Arial" w:eastAsiaTheme="minorEastAsia" w:hAnsi="Arial" w:cs="Arial"/>
                <w:lang w:val="fr-FR"/>
              </w:rPr>
              <w:t xml:space="preserve">n°2 </w:t>
            </w:r>
            <w:r w:rsidR="00F85245">
              <w:rPr>
                <w:rFonts w:ascii="Arial" w:eastAsiaTheme="minorEastAsia" w:hAnsi="Arial" w:cs="Arial"/>
                <w:lang w:val="fr-FR"/>
              </w:rPr>
              <w:t>a</w:t>
            </w:r>
            <w:r w:rsidR="00F85245" w:rsidRPr="00F85245">
              <w:rPr>
                <w:rFonts w:ascii="Arial" w:eastAsiaTheme="minorEastAsia" w:hAnsi="Arial" w:cs="Arial"/>
                <w:lang w:val="fr-FR"/>
              </w:rPr>
              <w:t xml:space="preserve"> </w:t>
            </w:r>
            <w:r w:rsidR="00F85245">
              <w:rPr>
                <w:rFonts w:ascii="Arial" w:eastAsiaTheme="minorEastAsia" w:hAnsi="Arial" w:cs="Arial"/>
                <w:lang w:val="fr-FR"/>
              </w:rPr>
              <w:t>construit</w:t>
            </w:r>
            <w:r w:rsidR="00F85245" w:rsidRPr="00F85245">
              <w:rPr>
                <w:rFonts w:ascii="Arial" w:eastAsiaTheme="minorEastAsia" w:hAnsi="Arial" w:cs="Arial"/>
                <w:lang w:val="fr-FR"/>
              </w:rPr>
              <w:t xml:space="preserve"> un modèle exponentiel</w:t>
            </w:r>
            <w:r w:rsidR="005276DC">
              <w:rPr>
                <w:rFonts w:ascii="Arial" w:eastAsiaTheme="minorEastAsia" w:hAnsi="Arial" w:cs="Arial"/>
                <w:lang w:val="fr-FR"/>
              </w:rPr>
              <w:t xml:space="preserve"> : </w:t>
            </w:r>
          </w:p>
          <w:p w14:paraId="0CB94C87" w14:textId="77777777" w:rsidR="004460DE" w:rsidRPr="00F85245" w:rsidRDefault="004460DE" w:rsidP="00F85245">
            <w:pPr>
              <w:spacing w:before="80"/>
              <w:jc w:val="both"/>
              <w:rPr>
                <w:rFonts w:ascii="Arial" w:eastAsiaTheme="minorEastAsia" w:hAnsi="Arial" w:cs="Arial"/>
                <w:lang w:val="fr-FR"/>
              </w:rPr>
            </w:pPr>
          </w:p>
          <w:p w14:paraId="0E3FF0AB" w14:textId="69B10189" w:rsidR="00F74964" w:rsidRPr="006F3C1F" w:rsidRDefault="00F74964" w:rsidP="00D40D58">
            <w:pPr>
              <w:spacing w:before="120" w:after="120"/>
              <w:ind w:left="451"/>
              <w:jc w:val="both"/>
              <w:rPr>
                <w:rFonts w:ascii="Arial" w:eastAsiaTheme="minorEastAsia" w:hAnsi="Arial" w:cs="Arial"/>
                <w:lang w:val="fr-FR"/>
              </w:rPr>
            </w:pPr>
            <w:r>
              <w:rPr>
                <w:rFonts w:ascii="Arial" w:eastAsiaTheme="minorEastAsia" w:hAnsi="Arial" w:cs="Arial"/>
                <w:b/>
                <w:bCs/>
                <w:lang w:val="fr-FR"/>
              </w:rPr>
              <w:t>i</w:t>
            </w:r>
            <w:r w:rsidRPr="00F85245">
              <w:rPr>
                <w:rFonts w:ascii="Arial" w:eastAsiaTheme="minorEastAsia" w:hAnsi="Arial" w:cs="Arial"/>
                <w:b/>
                <w:bCs/>
                <w:lang w:val="fr-FR"/>
              </w:rPr>
              <w:t>)</w:t>
            </w:r>
            <w:r w:rsidRPr="00F85245">
              <w:rPr>
                <w:rFonts w:ascii="Arial" w:eastAsiaTheme="minorEastAsia" w:hAnsi="Arial" w:cs="Arial"/>
                <w:lang w:val="fr-FR"/>
              </w:rPr>
              <w:t xml:space="preserve"> </w:t>
            </w:r>
            <w:r w:rsidRPr="00D54E8D">
              <w:rPr>
                <w:rFonts w:ascii="Arial" w:eastAsiaTheme="minorEastAsia" w:hAnsi="Arial" w:cs="Arial"/>
                <w:b/>
                <w:bCs/>
                <w:lang w:val="fr-FR"/>
              </w:rPr>
              <w:t>Déterminer</w:t>
            </w:r>
            <w:r w:rsidRPr="00F85245">
              <w:rPr>
                <w:rFonts w:ascii="Arial" w:eastAsiaTheme="minorEastAsia" w:hAnsi="Arial" w:cs="Arial"/>
                <w:lang w:val="fr-FR"/>
              </w:rPr>
              <w:t xml:space="preserve"> </w:t>
            </w:r>
            <w:r>
              <w:rPr>
                <w:rFonts w:ascii="Arial" w:eastAsiaTheme="minorEastAsia" w:hAnsi="Arial" w:cs="Arial"/>
                <w:lang w:val="fr-FR"/>
              </w:rPr>
              <w:t>l'expression de la</w:t>
            </w:r>
            <w:r w:rsidRPr="00F85245">
              <w:rPr>
                <w:rFonts w:ascii="Arial" w:eastAsiaTheme="minorEastAsia" w:hAnsi="Arial" w:cs="Arial"/>
                <w:lang w:val="fr-FR"/>
              </w:rPr>
              <w:t xml:space="preserve"> fonction exponentielle correspondante</w:t>
            </w:r>
            <w:r>
              <w:rPr>
                <w:rFonts w:ascii="Arial" w:eastAsiaTheme="minorEastAsia" w:hAnsi="Arial" w:cs="Arial"/>
                <w:lang w:val="fr-FR"/>
              </w:rPr>
              <w:t xml:space="preserve"> sous la</w:t>
            </w:r>
            <w:r w:rsidR="00A9103D">
              <w:rPr>
                <w:rFonts w:ascii="Arial" w:eastAsiaTheme="minorEastAsia" w:hAnsi="Arial" w:cs="Arial"/>
                <w:lang w:val="fr-FR"/>
              </w:rPr>
              <w:t xml:space="preserve"> </w:t>
            </w:r>
            <w:r>
              <w:rPr>
                <w:rFonts w:ascii="Arial" w:eastAsiaTheme="minorEastAsia" w:hAnsi="Arial" w:cs="Arial"/>
                <w:lang w:val="fr-FR"/>
              </w:rPr>
              <w:t xml:space="preserve">forme : </w:t>
            </w:r>
            <m:oMath>
              <m:r>
                <m:rPr>
                  <m:sty m:val="bi"/>
                </m:rPr>
                <w:rPr>
                  <w:rFonts w:ascii="Cambria Math" w:eastAsiaTheme="minorEastAsia" w:hAnsi="Cambria Math" w:cs="Arial"/>
                  <w:lang w:val="fr-FR"/>
                </w:rPr>
                <m:t>h</m:t>
              </m:r>
              <m:d>
                <m:dPr>
                  <m:ctrlPr>
                    <w:rPr>
                      <w:rFonts w:ascii="Cambria Math" w:eastAsiaTheme="minorEastAsia" w:hAnsi="Cambria Math" w:cs="Arial"/>
                      <w:b/>
                      <w:bCs/>
                      <w:i/>
                      <w:lang w:val="fr-FR"/>
                    </w:rPr>
                  </m:ctrlPr>
                </m:dPr>
                <m:e>
                  <m:r>
                    <m:rPr>
                      <m:sty m:val="bi"/>
                    </m:rPr>
                    <w:rPr>
                      <w:rFonts w:ascii="Cambria Math" w:eastAsiaTheme="minorEastAsia" w:hAnsi="Cambria Math" w:cs="Arial"/>
                      <w:lang w:val="fr-FR"/>
                    </w:rPr>
                    <m:t>t</m:t>
                  </m:r>
                </m:e>
              </m:d>
              <m:r>
                <m:rPr>
                  <m:sty m:val="bi"/>
                </m:rPr>
                <w:rPr>
                  <w:rFonts w:ascii="Cambria Math" w:eastAsiaTheme="minorEastAsia" w:hAnsi="Cambria Math" w:cs="Arial"/>
                  <w:lang w:val="fr-FR"/>
                </w:rPr>
                <m:t>=k×</m:t>
              </m:r>
              <m:sSup>
                <m:sSupPr>
                  <m:ctrlPr>
                    <w:rPr>
                      <w:rFonts w:ascii="Cambria Math" w:eastAsiaTheme="minorEastAsia" w:hAnsi="Cambria Math" w:cs="Arial"/>
                      <w:b/>
                      <w:bCs/>
                      <w:i/>
                      <w:lang w:val="fr-FR"/>
                    </w:rPr>
                  </m:ctrlPr>
                </m:sSupPr>
                <m:e>
                  <m:r>
                    <m:rPr>
                      <m:sty m:val="bi"/>
                    </m:rPr>
                    <w:rPr>
                      <w:rFonts w:ascii="Cambria Math" w:eastAsiaTheme="minorEastAsia" w:hAnsi="Cambria Math" w:cs="Arial"/>
                      <w:lang w:val="fr-FR"/>
                    </w:rPr>
                    <m:t>A</m:t>
                  </m:r>
                </m:e>
                <m:sup>
                  <m:r>
                    <m:rPr>
                      <m:sty m:val="bi"/>
                    </m:rPr>
                    <w:rPr>
                      <w:rFonts w:ascii="Cambria Math" w:eastAsiaTheme="minorEastAsia" w:hAnsi="Cambria Math" w:cs="Arial"/>
                      <w:lang w:val="fr-FR"/>
                    </w:rPr>
                    <m:t>t</m:t>
                  </m:r>
                </m:sup>
              </m:sSup>
              <m:r>
                <w:rPr>
                  <w:rFonts w:ascii="Cambria Math" w:eastAsiaTheme="minorEastAsia" w:hAnsi="Cambria Math" w:cs="Arial"/>
                  <w:lang w:val="fr-FR"/>
                </w:rPr>
                <m:t xml:space="preserve"> </m:t>
              </m:r>
            </m:oMath>
          </w:p>
          <w:p w14:paraId="3D2C46D9" w14:textId="4D5B9095" w:rsidR="00AD60B1" w:rsidRPr="004460DE" w:rsidRDefault="00F74964" w:rsidP="00D40D58">
            <w:pPr>
              <w:spacing w:before="120" w:after="120"/>
              <w:ind w:firstLine="451"/>
              <w:jc w:val="both"/>
              <w:rPr>
                <w:rFonts w:ascii="Arial" w:eastAsiaTheme="minorEastAsia" w:hAnsi="Arial" w:cs="Arial"/>
                <w:lang w:val="fr-FR"/>
              </w:rPr>
            </w:pPr>
            <w:r w:rsidRPr="00202C96">
              <w:rPr>
                <w:rFonts w:ascii="Arial" w:eastAsiaTheme="minorEastAsia" w:hAnsi="Arial" w:cs="Arial"/>
                <w:lang w:val="fr-FR"/>
              </w:rPr>
              <w:t xml:space="preserve">où </w:t>
            </w:r>
            <m:oMath>
              <m:r>
                <w:rPr>
                  <w:rFonts w:ascii="Cambria Math" w:eastAsiaTheme="minorEastAsia" w:hAnsi="Cambria Math" w:cs="Arial"/>
                  <w:lang w:val="fr-FR"/>
                </w:rPr>
                <m:t>t</m:t>
              </m:r>
            </m:oMath>
            <w:r w:rsidRPr="00202C96">
              <w:rPr>
                <w:rFonts w:ascii="Arial" w:eastAsiaTheme="minorEastAsia" w:hAnsi="Arial" w:cs="Arial"/>
                <w:lang w:val="fr-FR"/>
              </w:rPr>
              <w:t xml:space="preserve"> est le nombre de mois écoulés après mai 2021</w:t>
            </w:r>
            <w:r>
              <w:rPr>
                <w:rFonts w:ascii="Arial" w:eastAsiaTheme="minorEastAsia" w:hAnsi="Arial" w:cs="Arial"/>
                <w:lang w:val="fr-FR"/>
              </w:rPr>
              <w:t>.</w:t>
            </w:r>
          </w:p>
          <w:p w14:paraId="3D538701" w14:textId="6BC2A5A7" w:rsidR="00F85245" w:rsidRPr="00F85245" w:rsidRDefault="0027204C" w:rsidP="00D40D58">
            <w:pPr>
              <w:spacing w:before="120" w:after="120"/>
              <w:ind w:firstLine="451"/>
              <w:jc w:val="both"/>
              <w:rPr>
                <w:rFonts w:ascii="Arial" w:eastAsiaTheme="minorEastAsia" w:hAnsi="Arial" w:cs="Arial"/>
                <w:lang w:val="fr-FR"/>
              </w:rPr>
            </w:pPr>
            <w:r>
              <w:rPr>
                <w:rFonts w:ascii="Arial" w:eastAsiaTheme="minorEastAsia" w:hAnsi="Arial" w:cs="Arial"/>
                <w:b/>
                <w:bCs/>
                <w:lang w:val="fr-FR"/>
              </w:rPr>
              <w:t>i</w:t>
            </w:r>
            <w:r w:rsidR="00F74964">
              <w:rPr>
                <w:rFonts w:ascii="Arial" w:eastAsiaTheme="minorEastAsia" w:hAnsi="Arial" w:cs="Arial"/>
                <w:b/>
                <w:bCs/>
                <w:lang w:val="fr-FR"/>
              </w:rPr>
              <w:t>i</w:t>
            </w:r>
            <w:r w:rsidR="00F85245" w:rsidRPr="00F85245">
              <w:rPr>
                <w:rFonts w:ascii="Arial" w:eastAsiaTheme="minorEastAsia" w:hAnsi="Arial" w:cs="Arial"/>
                <w:b/>
                <w:bCs/>
                <w:lang w:val="fr-FR"/>
              </w:rPr>
              <w:t>)</w:t>
            </w:r>
            <w:r w:rsidR="00F85245" w:rsidRPr="00F85245">
              <w:rPr>
                <w:rFonts w:ascii="Arial" w:eastAsiaTheme="minorEastAsia" w:hAnsi="Arial" w:cs="Arial"/>
                <w:lang w:val="fr-FR"/>
              </w:rPr>
              <w:t xml:space="preserve"> </w:t>
            </w:r>
            <w:r w:rsidR="00D47AEA">
              <w:rPr>
                <w:rFonts w:ascii="Arial" w:eastAsiaTheme="minorEastAsia" w:hAnsi="Arial" w:cs="Arial"/>
                <w:b/>
                <w:bCs/>
                <w:lang w:val="fr-FR"/>
              </w:rPr>
              <w:t>Déterminer</w:t>
            </w:r>
            <w:r w:rsidR="00F85245" w:rsidRPr="00F85245">
              <w:rPr>
                <w:rFonts w:ascii="Arial" w:eastAsiaTheme="minorEastAsia" w:hAnsi="Arial" w:cs="Arial"/>
                <w:lang w:val="fr-FR"/>
              </w:rPr>
              <w:t xml:space="preserve"> le taux </w:t>
            </w:r>
            <w:r w:rsidR="00700B33">
              <w:rPr>
                <w:rFonts w:ascii="Arial" w:eastAsiaTheme="minorEastAsia" w:hAnsi="Arial" w:cs="Arial"/>
                <w:lang w:val="fr-FR"/>
              </w:rPr>
              <w:t>de croissance en pourcentage</w:t>
            </w:r>
            <w:r w:rsidR="00F85245" w:rsidRPr="00F85245">
              <w:rPr>
                <w:rFonts w:ascii="Arial" w:eastAsiaTheme="minorEastAsia" w:hAnsi="Arial" w:cs="Arial"/>
                <w:lang w:val="fr-FR"/>
              </w:rPr>
              <w:t xml:space="preserve"> </w:t>
            </w:r>
            <w:r w:rsidR="0036557A">
              <w:rPr>
                <w:rFonts w:ascii="Arial" w:eastAsiaTheme="minorEastAsia" w:hAnsi="Arial" w:cs="Arial"/>
                <w:lang w:val="fr-FR"/>
              </w:rPr>
              <w:t>de ce</w:t>
            </w:r>
            <w:r w:rsidR="00BA7F88">
              <w:rPr>
                <w:rFonts w:ascii="Arial" w:eastAsiaTheme="minorEastAsia" w:hAnsi="Arial" w:cs="Arial"/>
                <w:lang w:val="fr-FR"/>
              </w:rPr>
              <w:t xml:space="preserve"> modèle</w:t>
            </w:r>
            <w:r w:rsidR="008E0985">
              <w:rPr>
                <w:rFonts w:ascii="Arial" w:eastAsiaTheme="minorEastAsia" w:hAnsi="Arial" w:cs="Arial"/>
                <w:lang w:val="fr-FR"/>
              </w:rPr>
              <w:t xml:space="preserve"> exponentiel</w:t>
            </w:r>
            <w:r w:rsidR="00F85245" w:rsidRPr="00F85245">
              <w:rPr>
                <w:rFonts w:ascii="Arial" w:eastAsiaTheme="minorEastAsia" w:hAnsi="Arial" w:cs="Arial"/>
                <w:lang w:val="fr-FR"/>
              </w:rPr>
              <w:t>.</w:t>
            </w:r>
          </w:p>
          <w:p w14:paraId="460ACF4F" w14:textId="77777777" w:rsidR="001D35B6" w:rsidRDefault="001D35B6" w:rsidP="006C1257">
            <w:pPr>
              <w:spacing w:before="80"/>
              <w:jc w:val="both"/>
              <w:rPr>
                <w:rFonts w:ascii="Arial" w:eastAsiaTheme="minorEastAsia" w:hAnsi="Arial" w:cs="Arial"/>
                <w:lang w:val="fr-FR"/>
              </w:rPr>
            </w:pPr>
          </w:p>
          <w:p w14:paraId="2352E19C" w14:textId="77777777" w:rsidR="00E27DCE" w:rsidRDefault="0027204C" w:rsidP="0049764D">
            <w:pPr>
              <w:spacing w:before="80"/>
              <w:jc w:val="both"/>
              <w:rPr>
                <w:rFonts w:ascii="Arial" w:eastAsiaTheme="minorEastAsia" w:hAnsi="Arial" w:cs="Arial"/>
                <w:lang w:val="fr-FR"/>
              </w:rPr>
            </w:pPr>
            <w:r w:rsidRPr="00202C96">
              <w:rPr>
                <w:rFonts w:ascii="Arial" w:eastAsiaTheme="minorEastAsia" w:hAnsi="Arial" w:cs="Arial"/>
                <w:b/>
                <w:bCs/>
                <w:lang w:val="fr-FR"/>
              </w:rPr>
              <w:t>3</w:t>
            </w:r>
            <w:r w:rsidR="0049764D" w:rsidRPr="00202C96">
              <w:rPr>
                <w:rFonts w:ascii="Arial" w:eastAsiaTheme="minorEastAsia" w:hAnsi="Arial" w:cs="Arial"/>
                <w:b/>
                <w:bCs/>
                <w:lang w:val="fr-FR"/>
              </w:rPr>
              <w:t>)</w:t>
            </w:r>
            <w:r w:rsidR="0049764D" w:rsidRPr="00202C96">
              <w:rPr>
                <w:rFonts w:ascii="Arial" w:eastAsiaTheme="minorEastAsia" w:hAnsi="Arial" w:cs="Arial"/>
                <w:lang w:val="fr-FR"/>
              </w:rPr>
              <w:t xml:space="preserve"> Le modèle linéaire est donné par la formule : </w:t>
            </w:r>
            <m:oMath>
              <m:r>
                <w:rPr>
                  <w:rFonts w:ascii="Cambria Math" w:eastAsiaTheme="minorEastAsia" w:hAnsi="Cambria Math" w:cs="Arial"/>
                  <w:lang w:val="fr-FR"/>
                </w:rPr>
                <m:t>g(t)=2 500 000 +50 000×t</m:t>
              </m:r>
            </m:oMath>
            <w:r w:rsidR="0049764D" w:rsidRPr="00202C96">
              <w:rPr>
                <w:rFonts w:ascii="Arial" w:eastAsiaTheme="minorEastAsia" w:hAnsi="Arial" w:cs="Arial"/>
                <w:lang w:val="fr-FR"/>
              </w:rPr>
              <w:t xml:space="preserve"> </w:t>
            </w:r>
          </w:p>
          <w:p w14:paraId="6A8EB87E" w14:textId="2B8F58F4" w:rsidR="0049764D" w:rsidRPr="0049764D" w:rsidRDefault="00C62ADB" w:rsidP="0049764D">
            <w:pPr>
              <w:spacing w:before="80"/>
              <w:jc w:val="both"/>
              <w:rPr>
                <w:rFonts w:ascii="Arial" w:eastAsiaTheme="minorEastAsia" w:hAnsi="Arial" w:cs="Arial"/>
                <w:lang w:val="fr-FR"/>
              </w:rPr>
            </w:pPr>
            <w:r>
              <w:rPr>
                <w:rFonts w:ascii="Arial" w:eastAsiaTheme="minorEastAsia" w:hAnsi="Arial" w:cs="Arial"/>
                <w:lang w:val="fr-FR"/>
              </w:rPr>
              <w:t>et l</w:t>
            </w:r>
            <w:r w:rsidR="002B06D3">
              <w:rPr>
                <w:rFonts w:ascii="Arial" w:eastAsiaTheme="minorEastAsia" w:hAnsi="Arial" w:cs="Arial"/>
                <w:lang w:val="fr-FR"/>
              </w:rPr>
              <w:t>e</w:t>
            </w:r>
            <w:r w:rsidR="0049764D" w:rsidRPr="00202C96">
              <w:rPr>
                <w:rFonts w:ascii="Arial" w:eastAsiaTheme="minorEastAsia" w:hAnsi="Arial" w:cs="Arial"/>
                <w:lang w:val="fr-FR"/>
              </w:rPr>
              <w:t xml:space="preserve"> modèle exponentiel par</w:t>
            </w:r>
            <w:r w:rsidR="00F01EEB" w:rsidRPr="00202C96">
              <w:rPr>
                <w:rFonts w:ascii="Arial" w:eastAsiaTheme="minorEastAsia" w:hAnsi="Arial" w:cs="Arial"/>
                <w:lang w:val="fr-FR"/>
              </w:rPr>
              <w:t xml:space="preserve"> la formule :</w:t>
            </w:r>
            <w:r w:rsidR="0049764D" w:rsidRPr="00202C96">
              <w:rPr>
                <w:rFonts w:ascii="Arial" w:eastAsiaTheme="minorEastAsia" w:hAnsi="Arial" w:cs="Arial"/>
                <w:lang w:val="fr-FR"/>
              </w:rPr>
              <w:t xml:space="preserve"> </w:t>
            </w:r>
            <m:oMath>
              <m:r>
                <w:rPr>
                  <w:rFonts w:ascii="Cambria Math" w:eastAsiaTheme="minorEastAsia" w:hAnsi="Cambria Math" w:cs="Arial"/>
                  <w:lang w:val="fr-FR"/>
                </w:rPr>
                <m:t>h(t)=2 500 000×</m:t>
              </m:r>
              <m:sSup>
                <m:sSupPr>
                  <m:ctrlPr>
                    <w:rPr>
                      <w:rFonts w:ascii="Cambria Math" w:eastAsiaTheme="minorEastAsia" w:hAnsi="Cambria Math" w:cs="Arial"/>
                      <w:i/>
                      <w:lang w:val="fr-FR"/>
                    </w:rPr>
                  </m:ctrlPr>
                </m:sSupPr>
                <m:e>
                  <m:r>
                    <w:rPr>
                      <w:rFonts w:ascii="Cambria Math" w:eastAsiaTheme="minorEastAsia" w:hAnsi="Cambria Math" w:cs="Arial"/>
                      <w:lang w:val="fr-FR"/>
                    </w:rPr>
                    <m:t>1,015</m:t>
                  </m:r>
                </m:e>
                <m:sup>
                  <m:r>
                    <w:rPr>
                      <w:rFonts w:ascii="Cambria Math" w:eastAsiaTheme="minorEastAsia" w:hAnsi="Cambria Math" w:cs="Arial"/>
                      <w:lang w:val="fr-FR"/>
                    </w:rPr>
                    <m:t>t</m:t>
                  </m:r>
                </m:sup>
              </m:sSup>
            </m:oMath>
            <w:r w:rsidR="00F01EEB" w:rsidRPr="00202C96">
              <w:rPr>
                <w:rFonts w:ascii="Arial" w:eastAsiaTheme="minorEastAsia" w:hAnsi="Arial" w:cs="Arial"/>
                <w:lang w:val="fr-FR"/>
              </w:rPr>
              <w:t>.</w:t>
            </w:r>
            <w:r w:rsidR="0049764D" w:rsidRPr="0049764D">
              <w:rPr>
                <w:rFonts w:ascii="Arial" w:eastAsiaTheme="minorEastAsia" w:hAnsi="Arial" w:cs="Arial"/>
                <w:lang w:val="fr-FR"/>
              </w:rPr>
              <w:t xml:space="preserve"> </w:t>
            </w:r>
          </w:p>
          <w:p w14:paraId="382ED811" w14:textId="178A5137" w:rsidR="008E56FF" w:rsidRDefault="004C00C8" w:rsidP="0049764D">
            <w:pPr>
              <w:spacing w:before="80"/>
              <w:jc w:val="both"/>
              <w:rPr>
                <w:rFonts w:ascii="Arial" w:eastAsiaTheme="minorEastAsia" w:hAnsi="Arial" w:cs="Arial"/>
                <w:lang w:val="fr-FR"/>
              </w:rPr>
            </w:pPr>
            <w:r>
              <w:rPr>
                <w:rFonts w:ascii="Arial" w:eastAsiaTheme="minorEastAsia" w:hAnsi="Arial" w:cs="Arial"/>
                <w:lang w:val="fr-FR"/>
              </w:rPr>
              <w:t>A</w:t>
            </w:r>
            <w:r w:rsidR="0049764D" w:rsidRPr="0049764D">
              <w:rPr>
                <w:rFonts w:ascii="Arial" w:eastAsiaTheme="minorEastAsia" w:hAnsi="Arial" w:cs="Arial"/>
                <w:lang w:val="fr-FR"/>
              </w:rPr>
              <w:t xml:space="preserve">vec </w:t>
            </w:r>
            <m:oMath>
              <m:r>
                <w:rPr>
                  <w:rFonts w:ascii="Cambria Math" w:eastAsiaTheme="minorEastAsia" w:hAnsi="Cambria Math" w:cs="Arial"/>
                  <w:lang w:val="fr-FR"/>
                </w:rPr>
                <m:t>t</m:t>
              </m:r>
            </m:oMath>
            <w:r w:rsidR="0049764D" w:rsidRPr="0049764D">
              <w:rPr>
                <w:rFonts w:ascii="Arial" w:eastAsiaTheme="minorEastAsia" w:hAnsi="Arial" w:cs="Arial"/>
                <w:lang w:val="fr-FR"/>
              </w:rPr>
              <w:t xml:space="preserve"> le nombre de mois </w:t>
            </w:r>
            <w:r w:rsidR="008E56FF">
              <w:rPr>
                <w:rFonts w:ascii="Arial" w:eastAsiaTheme="minorEastAsia" w:hAnsi="Arial" w:cs="Arial"/>
                <w:lang w:val="fr-FR"/>
              </w:rPr>
              <w:t>après</w:t>
            </w:r>
            <w:r w:rsidR="0049764D" w:rsidRPr="0049764D">
              <w:rPr>
                <w:rFonts w:ascii="Arial" w:eastAsiaTheme="minorEastAsia" w:hAnsi="Arial" w:cs="Arial"/>
                <w:lang w:val="fr-FR"/>
              </w:rPr>
              <w:t xml:space="preserve"> mai 2021</w:t>
            </w:r>
            <w:r w:rsidR="00E27DCE">
              <w:rPr>
                <w:rFonts w:ascii="Arial" w:eastAsiaTheme="minorEastAsia" w:hAnsi="Arial" w:cs="Arial"/>
                <w:lang w:val="fr-FR"/>
              </w:rPr>
              <w:t xml:space="preserve">, soit </w:t>
            </w:r>
            <m:oMath>
              <m:r>
                <w:rPr>
                  <w:rFonts w:ascii="Cambria Math" w:eastAsiaTheme="minorEastAsia" w:hAnsi="Cambria Math" w:cs="Arial"/>
                  <w:lang w:val="fr-FR"/>
                </w:rPr>
                <m:t>t=0</m:t>
              </m:r>
            </m:oMath>
            <w:r w:rsidR="00E27DCE">
              <w:rPr>
                <w:rFonts w:ascii="Arial" w:eastAsiaTheme="minorEastAsia" w:hAnsi="Arial" w:cs="Arial"/>
                <w:lang w:val="fr-FR"/>
              </w:rPr>
              <w:t xml:space="preserve"> au mois de mai 2021. </w:t>
            </w:r>
          </w:p>
          <w:p w14:paraId="66781301" w14:textId="77777777" w:rsidR="000A7EAD" w:rsidRDefault="000A7EAD" w:rsidP="0049764D">
            <w:pPr>
              <w:spacing w:before="80"/>
              <w:jc w:val="both"/>
              <w:rPr>
                <w:rFonts w:ascii="Arial" w:eastAsiaTheme="minorEastAsia" w:hAnsi="Arial" w:cs="Arial"/>
                <w:lang w:val="fr-FR"/>
              </w:rPr>
            </w:pPr>
          </w:p>
          <w:p w14:paraId="346098BD" w14:textId="6BF58564" w:rsidR="001D35B6" w:rsidRPr="00627977" w:rsidRDefault="00501062" w:rsidP="006C1257">
            <w:pPr>
              <w:spacing w:before="80"/>
              <w:jc w:val="both"/>
              <w:rPr>
                <w:rFonts w:ascii="Arial" w:eastAsiaTheme="minorEastAsia" w:hAnsi="Arial" w:cs="Arial"/>
                <w:lang w:val="fr-FR"/>
              </w:rPr>
            </w:pPr>
            <w:r>
              <w:rPr>
                <w:rFonts w:ascii="Arial" w:eastAsiaTheme="minorEastAsia" w:hAnsi="Arial" w:cs="Arial"/>
                <w:b/>
                <w:bCs/>
                <w:lang w:val="fr-FR"/>
              </w:rPr>
              <w:t>Calculer</w:t>
            </w:r>
            <w:r w:rsidR="0049764D" w:rsidRPr="0049764D">
              <w:rPr>
                <w:rFonts w:ascii="Arial" w:eastAsiaTheme="minorEastAsia" w:hAnsi="Arial" w:cs="Arial"/>
                <w:lang w:val="fr-FR"/>
              </w:rPr>
              <w:t xml:space="preserve"> le mois au cours duquel </w:t>
            </w:r>
            <w:r w:rsidR="00017EE8">
              <w:rPr>
                <w:rFonts w:ascii="Arial" w:eastAsiaTheme="minorEastAsia" w:hAnsi="Arial" w:cs="Arial"/>
                <w:lang w:val="fr-FR"/>
              </w:rPr>
              <w:t xml:space="preserve">on obtient </w:t>
            </w:r>
            <w:r w:rsidR="0049764D" w:rsidRPr="0049764D">
              <w:rPr>
                <w:rFonts w:ascii="Arial" w:eastAsiaTheme="minorEastAsia" w:hAnsi="Arial" w:cs="Arial"/>
                <w:lang w:val="fr-FR"/>
              </w:rPr>
              <w:t xml:space="preserve">le même nombre de </w:t>
            </w:r>
            <w:r w:rsidR="00302681">
              <w:rPr>
                <w:rFonts w:ascii="Arial" w:eastAsiaTheme="minorEastAsia" w:hAnsi="Arial" w:cs="Arial"/>
                <w:lang w:val="fr-FR"/>
              </w:rPr>
              <w:t xml:space="preserve">kilomètres </w:t>
            </w:r>
            <w:r w:rsidR="00A91F59">
              <w:rPr>
                <w:rFonts w:ascii="Arial" w:eastAsiaTheme="minorEastAsia" w:hAnsi="Arial" w:cs="Arial"/>
                <w:lang w:val="fr-FR"/>
              </w:rPr>
              <w:t>pour</w:t>
            </w:r>
            <w:r w:rsidR="0049764D" w:rsidRPr="0049764D">
              <w:rPr>
                <w:rFonts w:ascii="Arial" w:eastAsiaTheme="minorEastAsia" w:hAnsi="Arial" w:cs="Arial"/>
                <w:lang w:val="fr-FR"/>
              </w:rPr>
              <w:t xml:space="preserve"> les deux modèle</w:t>
            </w:r>
            <w:r w:rsidR="003F4A00">
              <w:rPr>
                <w:rFonts w:ascii="Arial" w:eastAsiaTheme="minorEastAsia" w:hAnsi="Arial" w:cs="Arial"/>
                <w:lang w:val="fr-FR"/>
              </w:rPr>
              <w:t xml:space="preserve">s. </w:t>
            </w:r>
          </w:p>
        </w:tc>
        <w:tc>
          <w:tcPr>
            <w:tcW w:w="1051" w:type="dxa"/>
            <w:vAlign w:val="center"/>
          </w:tcPr>
          <w:p w14:paraId="78D047E0" w14:textId="77777777" w:rsidR="0061631A" w:rsidRDefault="0061631A" w:rsidP="008B09CB">
            <w:pPr>
              <w:jc w:val="center"/>
              <w:rPr>
                <w:rFonts w:ascii="Arial" w:hAnsi="Arial" w:cs="Arial"/>
                <w:lang w:val="fr-FR"/>
              </w:rPr>
            </w:pPr>
          </w:p>
          <w:p w14:paraId="69624592" w14:textId="77777777" w:rsidR="0061631A" w:rsidRDefault="0061631A" w:rsidP="008B09CB">
            <w:pPr>
              <w:jc w:val="center"/>
              <w:rPr>
                <w:rFonts w:ascii="Arial" w:hAnsi="Arial" w:cs="Arial"/>
                <w:lang w:val="fr-FR"/>
              </w:rPr>
            </w:pPr>
          </w:p>
          <w:p w14:paraId="7A13F323" w14:textId="77777777" w:rsidR="0061631A" w:rsidRDefault="0061631A" w:rsidP="008B09CB">
            <w:pPr>
              <w:jc w:val="center"/>
              <w:rPr>
                <w:rFonts w:ascii="Arial" w:hAnsi="Arial" w:cs="Arial"/>
                <w:lang w:val="fr-FR"/>
              </w:rPr>
            </w:pPr>
          </w:p>
          <w:p w14:paraId="2AAF2215" w14:textId="6DE72692" w:rsidR="001F2A77" w:rsidRDefault="001F2A77" w:rsidP="008B09CB">
            <w:pPr>
              <w:jc w:val="center"/>
              <w:rPr>
                <w:rFonts w:ascii="Arial" w:hAnsi="Arial" w:cs="Arial"/>
                <w:lang w:val="fr-FR"/>
              </w:rPr>
            </w:pPr>
          </w:p>
          <w:p w14:paraId="6B40627B" w14:textId="77777777" w:rsidR="001F2A77" w:rsidRDefault="001F2A77" w:rsidP="008B09CB">
            <w:pPr>
              <w:jc w:val="center"/>
              <w:rPr>
                <w:rFonts w:ascii="Arial" w:hAnsi="Arial" w:cs="Arial"/>
                <w:lang w:val="fr-FR"/>
              </w:rPr>
            </w:pPr>
          </w:p>
          <w:p w14:paraId="7A28718E" w14:textId="77777777" w:rsidR="001F2A77" w:rsidRDefault="001F2A77" w:rsidP="008B09CB">
            <w:pPr>
              <w:jc w:val="center"/>
              <w:rPr>
                <w:rFonts w:ascii="Arial" w:hAnsi="Arial" w:cs="Arial"/>
                <w:lang w:val="fr-FR"/>
              </w:rPr>
            </w:pPr>
          </w:p>
          <w:p w14:paraId="1DA4E5C1" w14:textId="77777777" w:rsidR="001F2A77" w:rsidRDefault="001F2A77" w:rsidP="008B09CB">
            <w:pPr>
              <w:jc w:val="center"/>
              <w:rPr>
                <w:rFonts w:ascii="Arial" w:hAnsi="Arial" w:cs="Arial"/>
                <w:lang w:val="fr-FR"/>
              </w:rPr>
            </w:pPr>
          </w:p>
          <w:p w14:paraId="0964547E" w14:textId="77777777" w:rsidR="001F2A77" w:rsidRDefault="001F2A77" w:rsidP="008B09CB">
            <w:pPr>
              <w:jc w:val="center"/>
              <w:rPr>
                <w:rFonts w:ascii="Arial" w:hAnsi="Arial" w:cs="Arial"/>
                <w:lang w:val="fr-FR"/>
              </w:rPr>
            </w:pPr>
          </w:p>
          <w:p w14:paraId="4201CEBC" w14:textId="77777777" w:rsidR="001F2A77" w:rsidRDefault="001F2A77" w:rsidP="008B09CB">
            <w:pPr>
              <w:jc w:val="center"/>
              <w:rPr>
                <w:rFonts w:ascii="Arial" w:hAnsi="Arial" w:cs="Arial"/>
                <w:lang w:val="fr-FR"/>
              </w:rPr>
            </w:pPr>
          </w:p>
          <w:p w14:paraId="6A18FF7D" w14:textId="77777777" w:rsidR="001F2A77" w:rsidRDefault="001F2A77" w:rsidP="008B09CB">
            <w:pPr>
              <w:jc w:val="center"/>
              <w:rPr>
                <w:rFonts w:ascii="Arial" w:hAnsi="Arial" w:cs="Arial"/>
                <w:lang w:val="fr-FR"/>
              </w:rPr>
            </w:pPr>
          </w:p>
          <w:p w14:paraId="7CFF86CA" w14:textId="77777777" w:rsidR="001F2A77" w:rsidRDefault="001F2A77" w:rsidP="008B09CB">
            <w:pPr>
              <w:jc w:val="center"/>
              <w:rPr>
                <w:rFonts w:ascii="Arial" w:hAnsi="Arial" w:cs="Arial"/>
                <w:lang w:val="fr-FR"/>
              </w:rPr>
            </w:pPr>
          </w:p>
          <w:p w14:paraId="4986F31E" w14:textId="77777777" w:rsidR="001F2A77" w:rsidRDefault="001F2A77" w:rsidP="008B09CB">
            <w:pPr>
              <w:jc w:val="center"/>
              <w:rPr>
                <w:rFonts w:ascii="Arial" w:hAnsi="Arial" w:cs="Arial"/>
                <w:lang w:val="fr-FR"/>
              </w:rPr>
            </w:pPr>
          </w:p>
          <w:p w14:paraId="7530CF49" w14:textId="77777777" w:rsidR="001F2A77" w:rsidRDefault="001F2A77" w:rsidP="008B09CB">
            <w:pPr>
              <w:jc w:val="center"/>
              <w:rPr>
                <w:rFonts w:ascii="Arial" w:hAnsi="Arial" w:cs="Arial"/>
                <w:lang w:val="fr-FR"/>
              </w:rPr>
            </w:pPr>
          </w:p>
          <w:p w14:paraId="7AC902BF" w14:textId="77777777" w:rsidR="001F2A77" w:rsidRDefault="001F2A77" w:rsidP="008B09CB">
            <w:pPr>
              <w:jc w:val="center"/>
              <w:rPr>
                <w:rFonts w:ascii="Arial" w:hAnsi="Arial" w:cs="Arial"/>
                <w:lang w:val="fr-FR"/>
              </w:rPr>
            </w:pPr>
          </w:p>
          <w:p w14:paraId="7076E6A3" w14:textId="77777777" w:rsidR="001F2A77" w:rsidRDefault="001F2A77" w:rsidP="008B09CB">
            <w:pPr>
              <w:jc w:val="center"/>
              <w:rPr>
                <w:rFonts w:ascii="Arial" w:hAnsi="Arial" w:cs="Arial"/>
                <w:lang w:val="fr-FR"/>
              </w:rPr>
            </w:pPr>
          </w:p>
          <w:p w14:paraId="14D87125" w14:textId="77777777" w:rsidR="00FB4049" w:rsidRDefault="00FB4049" w:rsidP="008B09CB">
            <w:pPr>
              <w:jc w:val="center"/>
              <w:rPr>
                <w:rFonts w:ascii="Arial" w:hAnsi="Arial" w:cs="Arial"/>
                <w:lang w:val="fr-FR"/>
              </w:rPr>
            </w:pPr>
          </w:p>
          <w:p w14:paraId="5DA67706" w14:textId="77777777" w:rsidR="001F2A77" w:rsidRDefault="001F2A77" w:rsidP="008B09CB">
            <w:pPr>
              <w:jc w:val="center"/>
              <w:rPr>
                <w:rFonts w:ascii="Arial" w:hAnsi="Arial" w:cs="Arial"/>
                <w:lang w:val="fr-FR"/>
              </w:rPr>
            </w:pPr>
          </w:p>
          <w:p w14:paraId="6A6384A4" w14:textId="77777777" w:rsidR="0061631A" w:rsidRDefault="0061631A" w:rsidP="008B09CB">
            <w:pPr>
              <w:jc w:val="center"/>
              <w:rPr>
                <w:rFonts w:ascii="Arial" w:hAnsi="Arial" w:cs="Arial"/>
                <w:lang w:val="fr-FR"/>
              </w:rPr>
            </w:pPr>
          </w:p>
          <w:p w14:paraId="44E0BD62" w14:textId="77777777" w:rsidR="00086CD9" w:rsidRDefault="00086CD9" w:rsidP="008B09CB">
            <w:pPr>
              <w:jc w:val="center"/>
              <w:rPr>
                <w:rFonts w:ascii="Arial" w:hAnsi="Arial" w:cs="Arial"/>
                <w:lang w:val="fr-FR"/>
              </w:rPr>
            </w:pPr>
          </w:p>
          <w:p w14:paraId="06E47C65" w14:textId="7CCE25ED" w:rsidR="0061631A" w:rsidRDefault="00124CE8" w:rsidP="008B09CB">
            <w:pPr>
              <w:jc w:val="center"/>
              <w:rPr>
                <w:rFonts w:ascii="Arial" w:hAnsi="Arial" w:cs="Arial"/>
                <w:lang w:val="fr-FR"/>
              </w:rPr>
            </w:pPr>
            <w:r>
              <w:rPr>
                <w:rFonts w:ascii="Arial" w:hAnsi="Arial" w:cs="Arial"/>
                <w:lang w:val="fr-FR"/>
              </w:rPr>
              <w:t>3</w:t>
            </w:r>
          </w:p>
          <w:p w14:paraId="2BD25B6B" w14:textId="77777777" w:rsidR="001F2A77" w:rsidRDefault="001F2A77" w:rsidP="008B09CB">
            <w:pPr>
              <w:jc w:val="center"/>
              <w:rPr>
                <w:rFonts w:ascii="Arial" w:hAnsi="Arial" w:cs="Arial"/>
                <w:lang w:val="fr-FR"/>
              </w:rPr>
            </w:pPr>
          </w:p>
          <w:p w14:paraId="42974D9D" w14:textId="03F44E89" w:rsidR="00124CE8" w:rsidRDefault="00BF4ABF" w:rsidP="008B09CB">
            <w:pPr>
              <w:jc w:val="center"/>
              <w:rPr>
                <w:rFonts w:ascii="Arial" w:hAnsi="Arial" w:cs="Arial"/>
                <w:lang w:val="fr-FR"/>
              </w:rPr>
            </w:pPr>
            <w:r>
              <w:rPr>
                <w:rFonts w:ascii="Arial" w:hAnsi="Arial" w:cs="Arial"/>
                <w:lang w:val="fr-FR"/>
              </w:rPr>
              <w:t>3</w:t>
            </w:r>
          </w:p>
          <w:p w14:paraId="3253E6E2" w14:textId="77777777" w:rsidR="001F2A77" w:rsidRDefault="001F2A77" w:rsidP="008B09CB">
            <w:pPr>
              <w:jc w:val="center"/>
              <w:rPr>
                <w:rFonts w:ascii="Arial" w:hAnsi="Arial" w:cs="Arial"/>
                <w:lang w:val="fr-FR"/>
              </w:rPr>
            </w:pPr>
          </w:p>
          <w:p w14:paraId="57992FA7" w14:textId="77777777" w:rsidR="001F2A77" w:rsidRDefault="001F2A77" w:rsidP="008B09CB">
            <w:pPr>
              <w:jc w:val="center"/>
              <w:rPr>
                <w:rFonts w:ascii="Arial" w:hAnsi="Arial" w:cs="Arial"/>
                <w:lang w:val="fr-FR"/>
              </w:rPr>
            </w:pPr>
          </w:p>
          <w:p w14:paraId="468CD15E" w14:textId="7EED0580" w:rsidR="001F2A77" w:rsidRDefault="00BF4ABF" w:rsidP="008B09CB">
            <w:pPr>
              <w:jc w:val="center"/>
              <w:rPr>
                <w:rFonts w:ascii="Arial" w:hAnsi="Arial" w:cs="Arial"/>
                <w:lang w:val="fr-FR"/>
              </w:rPr>
            </w:pPr>
            <w:r>
              <w:rPr>
                <w:rFonts w:ascii="Arial" w:hAnsi="Arial" w:cs="Arial"/>
                <w:lang w:val="fr-FR"/>
              </w:rPr>
              <w:t>3</w:t>
            </w:r>
          </w:p>
          <w:p w14:paraId="776312D8" w14:textId="77777777" w:rsidR="001F2A77" w:rsidRDefault="001F2A77" w:rsidP="008B09CB">
            <w:pPr>
              <w:jc w:val="center"/>
              <w:rPr>
                <w:rFonts w:ascii="Arial" w:hAnsi="Arial" w:cs="Arial"/>
                <w:lang w:val="fr-FR"/>
              </w:rPr>
            </w:pPr>
          </w:p>
          <w:p w14:paraId="0289C430" w14:textId="77777777" w:rsidR="001F2A77" w:rsidRDefault="001F2A77" w:rsidP="008B09CB">
            <w:pPr>
              <w:jc w:val="center"/>
              <w:rPr>
                <w:rFonts w:ascii="Arial" w:hAnsi="Arial" w:cs="Arial"/>
                <w:lang w:val="fr-FR"/>
              </w:rPr>
            </w:pPr>
          </w:p>
          <w:p w14:paraId="6BA9057F" w14:textId="77777777" w:rsidR="00EC4611" w:rsidRDefault="00EC4611" w:rsidP="008B09CB">
            <w:pPr>
              <w:jc w:val="center"/>
              <w:rPr>
                <w:rFonts w:ascii="Arial" w:hAnsi="Arial" w:cs="Arial"/>
                <w:lang w:val="fr-FR"/>
              </w:rPr>
            </w:pPr>
          </w:p>
          <w:p w14:paraId="4C6D05E8" w14:textId="530B181D" w:rsidR="001F2A77" w:rsidRDefault="001F2A77" w:rsidP="008B09CB">
            <w:pPr>
              <w:jc w:val="center"/>
              <w:rPr>
                <w:rFonts w:ascii="Arial" w:hAnsi="Arial" w:cs="Arial"/>
                <w:lang w:val="fr-FR"/>
              </w:rPr>
            </w:pPr>
            <w:r>
              <w:rPr>
                <w:rFonts w:ascii="Arial" w:hAnsi="Arial" w:cs="Arial"/>
                <w:lang w:val="fr-FR"/>
              </w:rPr>
              <w:t>2</w:t>
            </w:r>
          </w:p>
          <w:p w14:paraId="5551787C" w14:textId="77777777" w:rsidR="001F2A77" w:rsidRDefault="001F2A77" w:rsidP="008B09CB">
            <w:pPr>
              <w:jc w:val="center"/>
              <w:rPr>
                <w:rFonts w:ascii="Arial" w:hAnsi="Arial" w:cs="Arial"/>
                <w:lang w:val="fr-FR"/>
              </w:rPr>
            </w:pPr>
          </w:p>
          <w:p w14:paraId="32386E5B" w14:textId="77777777" w:rsidR="001F2A77" w:rsidRDefault="001F2A77" w:rsidP="008B09CB">
            <w:pPr>
              <w:jc w:val="center"/>
              <w:rPr>
                <w:rFonts w:ascii="Arial" w:hAnsi="Arial" w:cs="Arial"/>
                <w:lang w:val="fr-FR"/>
              </w:rPr>
            </w:pPr>
          </w:p>
          <w:p w14:paraId="36AE3D21" w14:textId="39EE760C" w:rsidR="001F2A77" w:rsidRDefault="001F2A77" w:rsidP="008B09CB">
            <w:pPr>
              <w:jc w:val="center"/>
              <w:rPr>
                <w:rFonts w:ascii="Arial" w:hAnsi="Arial" w:cs="Arial"/>
                <w:lang w:val="fr-FR"/>
              </w:rPr>
            </w:pPr>
            <w:r>
              <w:rPr>
                <w:rFonts w:ascii="Arial" w:hAnsi="Arial" w:cs="Arial"/>
                <w:lang w:val="fr-FR"/>
              </w:rPr>
              <w:t>2</w:t>
            </w:r>
          </w:p>
          <w:p w14:paraId="491E53EA" w14:textId="77777777" w:rsidR="001F2A77" w:rsidRDefault="001F2A77" w:rsidP="008B09CB">
            <w:pPr>
              <w:jc w:val="center"/>
              <w:rPr>
                <w:rFonts w:ascii="Arial" w:hAnsi="Arial" w:cs="Arial"/>
                <w:lang w:val="fr-FR"/>
              </w:rPr>
            </w:pPr>
          </w:p>
          <w:p w14:paraId="6E7D665A" w14:textId="77777777" w:rsidR="00EC4611" w:rsidRDefault="00EC4611" w:rsidP="008B09CB">
            <w:pPr>
              <w:jc w:val="center"/>
              <w:rPr>
                <w:rFonts w:ascii="Arial" w:hAnsi="Arial" w:cs="Arial"/>
                <w:lang w:val="fr-FR"/>
              </w:rPr>
            </w:pPr>
          </w:p>
          <w:p w14:paraId="4E9AE684" w14:textId="77777777" w:rsidR="00EC4611" w:rsidRDefault="00EC4611" w:rsidP="008B09CB">
            <w:pPr>
              <w:jc w:val="center"/>
              <w:rPr>
                <w:rFonts w:ascii="Arial" w:hAnsi="Arial" w:cs="Arial"/>
                <w:lang w:val="fr-FR"/>
              </w:rPr>
            </w:pPr>
          </w:p>
          <w:p w14:paraId="3FAF2EAB" w14:textId="77777777" w:rsidR="00EC4611" w:rsidRDefault="00EC4611" w:rsidP="008B09CB">
            <w:pPr>
              <w:jc w:val="center"/>
              <w:rPr>
                <w:rFonts w:ascii="Arial" w:hAnsi="Arial" w:cs="Arial"/>
                <w:lang w:val="fr-FR"/>
              </w:rPr>
            </w:pPr>
          </w:p>
          <w:p w14:paraId="1D0863CF" w14:textId="4E44C7BB" w:rsidR="001F2A77" w:rsidRDefault="001F2A77" w:rsidP="008B09CB">
            <w:pPr>
              <w:jc w:val="center"/>
              <w:rPr>
                <w:rFonts w:ascii="Arial" w:hAnsi="Arial" w:cs="Arial"/>
                <w:lang w:val="fr-FR"/>
              </w:rPr>
            </w:pPr>
            <w:r>
              <w:rPr>
                <w:rFonts w:ascii="Arial" w:hAnsi="Arial" w:cs="Arial"/>
                <w:lang w:val="fr-FR"/>
              </w:rPr>
              <w:t>2</w:t>
            </w:r>
          </w:p>
          <w:p w14:paraId="1EB3DA02" w14:textId="77777777" w:rsidR="00A91666" w:rsidRDefault="00A91666" w:rsidP="008B09CB">
            <w:pPr>
              <w:jc w:val="center"/>
              <w:rPr>
                <w:rFonts w:ascii="Arial" w:hAnsi="Arial" w:cs="Arial"/>
                <w:lang w:val="fr-FR"/>
              </w:rPr>
            </w:pPr>
          </w:p>
          <w:p w14:paraId="7C8E73A1" w14:textId="77777777" w:rsidR="00FB4049" w:rsidRDefault="00FB4049" w:rsidP="008B09CB">
            <w:pPr>
              <w:jc w:val="center"/>
              <w:rPr>
                <w:rFonts w:ascii="Arial" w:hAnsi="Arial" w:cs="Arial"/>
                <w:lang w:val="fr-FR"/>
              </w:rPr>
            </w:pPr>
          </w:p>
          <w:p w14:paraId="3D5CEC0C" w14:textId="77777777" w:rsidR="00FB4049" w:rsidRDefault="00FB4049" w:rsidP="008B09CB">
            <w:pPr>
              <w:jc w:val="center"/>
              <w:rPr>
                <w:rFonts w:ascii="Arial" w:hAnsi="Arial" w:cs="Arial"/>
                <w:lang w:val="fr-FR"/>
              </w:rPr>
            </w:pPr>
          </w:p>
          <w:p w14:paraId="76E31FB7" w14:textId="77777777" w:rsidR="00FB4049" w:rsidRDefault="00FB4049" w:rsidP="008B09CB">
            <w:pPr>
              <w:jc w:val="center"/>
              <w:rPr>
                <w:rFonts w:ascii="Arial" w:hAnsi="Arial" w:cs="Arial"/>
                <w:lang w:val="fr-FR"/>
              </w:rPr>
            </w:pPr>
          </w:p>
          <w:p w14:paraId="1F626657" w14:textId="77777777" w:rsidR="00FB4049" w:rsidRDefault="00FB4049" w:rsidP="008B09CB">
            <w:pPr>
              <w:jc w:val="center"/>
              <w:rPr>
                <w:rFonts w:ascii="Arial" w:hAnsi="Arial" w:cs="Arial"/>
                <w:lang w:val="fr-FR"/>
              </w:rPr>
            </w:pPr>
          </w:p>
          <w:p w14:paraId="2DCD7657" w14:textId="77777777" w:rsidR="00FB4049" w:rsidRDefault="00FB4049" w:rsidP="008B09CB">
            <w:pPr>
              <w:jc w:val="center"/>
              <w:rPr>
                <w:rFonts w:ascii="Arial" w:hAnsi="Arial" w:cs="Arial"/>
                <w:lang w:val="fr-FR"/>
              </w:rPr>
            </w:pPr>
          </w:p>
          <w:p w14:paraId="7C36BD9E" w14:textId="77777777" w:rsidR="00FB4049" w:rsidRDefault="00FB4049" w:rsidP="008B09CB">
            <w:pPr>
              <w:jc w:val="center"/>
              <w:rPr>
                <w:rFonts w:ascii="Arial" w:hAnsi="Arial" w:cs="Arial"/>
                <w:lang w:val="fr-FR"/>
              </w:rPr>
            </w:pPr>
          </w:p>
          <w:p w14:paraId="5A74BD0A" w14:textId="77777777" w:rsidR="00FB4049" w:rsidRDefault="00FB4049" w:rsidP="008B09CB">
            <w:pPr>
              <w:jc w:val="center"/>
              <w:rPr>
                <w:rFonts w:ascii="Arial" w:hAnsi="Arial" w:cs="Arial"/>
                <w:lang w:val="fr-FR"/>
              </w:rPr>
            </w:pPr>
          </w:p>
          <w:p w14:paraId="4A073EC2" w14:textId="77777777" w:rsidR="00FB4049" w:rsidRDefault="00FB4049" w:rsidP="008B09CB">
            <w:pPr>
              <w:jc w:val="center"/>
              <w:rPr>
                <w:rFonts w:ascii="Arial" w:hAnsi="Arial" w:cs="Arial"/>
                <w:lang w:val="fr-FR"/>
              </w:rPr>
            </w:pPr>
          </w:p>
          <w:p w14:paraId="6AB7D747" w14:textId="77777777" w:rsidR="00FB4049" w:rsidRDefault="00FB4049" w:rsidP="008B09CB">
            <w:pPr>
              <w:jc w:val="center"/>
              <w:rPr>
                <w:rFonts w:ascii="Arial" w:hAnsi="Arial" w:cs="Arial"/>
                <w:lang w:val="fr-FR"/>
              </w:rPr>
            </w:pPr>
          </w:p>
          <w:p w14:paraId="627E2943" w14:textId="77777777" w:rsidR="00FB4049" w:rsidRDefault="00FB4049" w:rsidP="008B09CB">
            <w:pPr>
              <w:jc w:val="center"/>
              <w:rPr>
                <w:rFonts w:ascii="Arial" w:hAnsi="Arial" w:cs="Arial"/>
                <w:lang w:val="fr-FR"/>
              </w:rPr>
            </w:pPr>
          </w:p>
          <w:p w14:paraId="6D27667C" w14:textId="77777777" w:rsidR="00FB4049" w:rsidRDefault="00FB4049" w:rsidP="008B09CB">
            <w:pPr>
              <w:jc w:val="center"/>
              <w:rPr>
                <w:rFonts w:ascii="Arial" w:hAnsi="Arial" w:cs="Arial"/>
                <w:lang w:val="fr-FR"/>
              </w:rPr>
            </w:pPr>
          </w:p>
          <w:p w14:paraId="0A383C95" w14:textId="77777777" w:rsidR="00FB4049" w:rsidRDefault="00FB4049" w:rsidP="008B09CB">
            <w:pPr>
              <w:jc w:val="center"/>
              <w:rPr>
                <w:rFonts w:ascii="Arial" w:hAnsi="Arial" w:cs="Arial"/>
                <w:lang w:val="fr-FR"/>
              </w:rPr>
            </w:pPr>
          </w:p>
          <w:p w14:paraId="7AF2B51A" w14:textId="77777777" w:rsidR="00FB4049" w:rsidRDefault="00FB4049" w:rsidP="008B09CB">
            <w:pPr>
              <w:jc w:val="center"/>
              <w:rPr>
                <w:rFonts w:ascii="Arial" w:hAnsi="Arial" w:cs="Arial"/>
                <w:lang w:val="fr-FR"/>
              </w:rPr>
            </w:pPr>
          </w:p>
          <w:p w14:paraId="3677D478" w14:textId="77777777" w:rsidR="00FB4049" w:rsidRDefault="00FB4049" w:rsidP="008B09CB">
            <w:pPr>
              <w:jc w:val="center"/>
              <w:rPr>
                <w:rFonts w:ascii="Arial" w:hAnsi="Arial" w:cs="Arial"/>
                <w:lang w:val="fr-FR"/>
              </w:rPr>
            </w:pPr>
          </w:p>
          <w:p w14:paraId="6D3E0EE3" w14:textId="77777777" w:rsidR="00FB4049" w:rsidRDefault="00FB4049" w:rsidP="008B09CB">
            <w:pPr>
              <w:jc w:val="center"/>
              <w:rPr>
                <w:rFonts w:ascii="Arial" w:hAnsi="Arial" w:cs="Arial"/>
                <w:lang w:val="fr-FR"/>
              </w:rPr>
            </w:pPr>
          </w:p>
          <w:p w14:paraId="7ACB675B" w14:textId="77777777" w:rsidR="00FB4049" w:rsidRDefault="00FB4049" w:rsidP="008B09CB">
            <w:pPr>
              <w:jc w:val="center"/>
              <w:rPr>
                <w:rFonts w:ascii="Arial" w:hAnsi="Arial" w:cs="Arial"/>
                <w:lang w:val="fr-FR"/>
              </w:rPr>
            </w:pPr>
          </w:p>
          <w:p w14:paraId="53003CB8" w14:textId="77777777" w:rsidR="00FB4049" w:rsidRDefault="00FB4049" w:rsidP="008B09CB">
            <w:pPr>
              <w:jc w:val="center"/>
              <w:rPr>
                <w:rFonts w:ascii="Arial" w:hAnsi="Arial" w:cs="Arial"/>
                <w:lang w:val="fr-FR"/>
              </w:rPr>
            </w:pPr>
          </w:p>
          <w:p w14:paraId="0684E8FD" w14:textId="77777777" w:rsidR="0061631A" w:rsidRDefault="0061631A" w:rsidP="008B09CB">
            <w:pPr>
              <w:jc w:val="center"/>
              <w:rPr>
                <w:rFonts w:ascii="Arial" w:hAnsi="Arial" w:cs="Arial"/>
                <w:lang w:val="fr-FR"/>
              </w:rPr>
            </w:pPr>
          </w:p>
          <w:p w14:paraId="33EAF186" w14:textId="77777777" w:rsidR="0061631A" w:rsidRDefault="0061631A" w:rsidP="008B09CB">
            <w:pPr>
              <w:jc w:val="center"/>
              <w:rPr>
                <w:rFonts w:ascii="Arial" w:hAnsi="Arial" w:cs="Arial"/>
                <w:lang w:val="fr-FR"/>
              </w:rPr>
            </w:pPr>
          </w:p>
          <w:p w14:paraId="574083AF" w14:textId="77777777" w:rsidR="0061631A" w:rsidRDefault="0061631A" w:rsidP="008B09CB">
            <w:pPr>
              <w:jc w:val="center"/>
              <w:rPr>
                <w:rFonts w:ascii="Arial" w:hAnsi="Arial" w:cs="Arial"/>
                <w:lang w:val="fr-FR"/>
              </w:rPr>
            </w:pPr>
          </w:p>
          <w:p w14:paraId="6108C0E4" w14:textId="77777777" w:rsidR="0061631A" w:rsidRDefault="0061631A" w:rsidP="008B09CB">
            <w:pPr>
              <w:jc w:val="center"/>
              <w:rPr>
                <w:rFonts w:ascii="Arial" w:hAnsi="Arial" w:cs="Arial"/>
                <w:lang w:val="fr-FR"/>
              </w:rPr>
            </w:pPr>
          </w:p>
          <w:p w14:paraId="27DCCF62" w14:textId="77777777" w:rsidR="0061631A" w:rsidRDefault="0061631A" w:rsidP="008B09CB">
            <w:pPr>
              <w:jc w:val="center"/>
              <w:rPr>
                <w:rFonts w:ascii="Arial" w:hAnsi="Arial" w:cs="Arial"/>
                <w:lang w:val="fr-FR"/>
              </w:rPr>
            </w:pPr>
          </w:p>
          <w:p w14:paraId="5D0CB34C" w14:textId="77777777" w:rsidR="0061631A" w:rsidRDefault="0061631A" w:rsidP="008B09CB">
            <w:pPr>
              <w:jc w:val="center"/>
              <w:rPr>
                <w:rFonts w:ascii="Arial" w:hAnsi="Arial" w:cs="Arial"/>
                <w:lang w:val="fr-FR"/>
              </w:rPr>
            </w:pPr>
          </w:p>
          <w:p w14:paraId="4B475C80" w14:textId="77777777" w:rsidR="0061631A" w:rsidRDefault="0061631A" w:rsidP="008B09CB">
            <w:pPr>
              <w:jc w:val="center"/>
              <w:rPr>
                <w:rFonts w:ascii="Arial" w:hAnsi="Arial" w:cs="Arial"/>
                <w:lang w:val="fr-FR"/>
              </w:rPr>
            </w:pPr>
          </w:p>
          <w:p w14:paraId="0BB477F0" w14:textId="77777777" w:rsidR="0061631A" w:rsidRDefault="0061631A" w:rsidP="008B09CB">
            <w:pPr>
              <w:jc w:val="center"/>
              <w:rPr>
                <w:rFonts w:ascii="Arial" w:hAnsi="Arial" w:cs="Arial"/>
                <w:lang w:val="fr-FR"/>
              </w:rPr>
            </w:pPr>
          </w:p>
          <w:p w14:paraId="2569F912" w14:textId="77777777" w:rsidR="0061631A" w:rsidRDefault="0061631A" w:rsidP="008B09CB">
            <w:pPr>
              <w:jc w:val="center"/>
              <w:rPr>
                <w:rFonts w:ascii="Arial" w:hAnsi="Arial" w:cs="Arial"/>
                <w:lang w:val="fr-FR"/>
              </w:rPr>
            </w:pPr>
          </w:p>
          <w:p w14:paraId="6D84FAEF" w14:textId="77777777" w:rsidR="0061631A" w:rsidRDefault="0061631A" w:rsidP="008B09CB">
            <w:pPr>
              <w:jc w:val="center"/>
              <w:rPr>
                <w:rFonts w:ascii="Arial" w:hAnsi="Arial" w:cs="Arial"/>
                <w:lang w:val="fr-FR"/>
              </w:rPr>
            </w:pPr>
          </w:p>
          <w:p w14:paraId="219B8309" w14:textId="77777777" w:rsidR="0061631A" w:rsidRDefault="0061631A" w:rsidP="008B09CB">
            <w:pPr>
              <w:jc w:val="center"/>
              <w:rPr>
                <w:rFonts w:ascii="Arial" w:hAnsi="Arial" w:cs="Arial"/>
                <w:lang w:val="fr-FR"/>
              </w:rPr>
            </w:pPr>
          </w:p>
          <w:p w14:paraId="65FEAC6F" w14:textId="77777777" w:rsidR="0061631A" w:rsidRDefault="0061631A" w:rsidP="008B09CB">
            <w:pPr>
              <w:jc w:val="center"/>
              <w:rPr>
                <w:rFonts w:ascii="Arial" w:hAnsi="Arial" w:cs="Arial"/>
                <w:lang w:val="fr-FR"/>
              </w:rPr>
            </w:pPr>
          </w:p>
          <w:p w14:paraId="762A190E" w14:textId="77777777" w:rsidR="0061631A" w:rsidRDefault="0061631A" w:rsidP="008B09CB">
            <w:pPr>
              <w:jc w:val="center"/>
              <w:rPr>
                <w:rFonts w:ascii="Arial" w:hAnsi="Arial" w:cs="Arial"/>
                <w:lang w:val="fr-FR"/>
              </w:rPr>
            </w:pPr>
          </w:p>
          <w:p w14:paraId="48101C28" w14:textId="77777777" w:rsidR="0061631A" w:rsidRDefault="0061631A" w:rsidP="008B09CB">
            <w:pPr>
              <w:jc w:val="center"/>
              <w:rPr>
                <w:rFonts w:ascii="Arial" w:hAnsi="Arial" w:cs="Arial"/>
                <w:lang w:val="fr-FR"/>
              </w:rPr>
            </w:pPr>
          </w:p>
          <w:p w14:paraId="308ED339" w14:textId="77777777" w:rsidR="0061631A" w:rsidRDefault="0061631A" w:rsidP="008B09CB">
            <w:pPr>
              <w:jc w:val="center"/>
              <w:rPr>
                <w:rFonts w:ascii="Arial" w:hAnsi="Arial" w:cs="Arial"/>
                <w:lang w:val="fr-FR"/>
              </w:rPr>
            </w:pPr>
          </w:p>
          <w:p w14:paraId="1A59D1AF" w14:textId="77777777" w:rsidR="0013187D" w:rsidRDefault="0013187D" w:rsidP="008B09CB">
            <w:pPr>
              <w:jc w:val="center"/>
              <w:rPr>
                <w:rFonts w:ascii="Arial" w:hAnsi="Arial" w:cs="Arial"/>
                <w:lang w:val="fr-FR"/>
              </w:rPr>
            </w:pPr>
          </w:p>
          <w:p w14:paraId="321B4964" w14:textId="77777777" w:rsidR="0013187D" w:rsidRDefault="0013187D" w:rsidP="008B09CB">
            <w:pPr>
              <w:jc w:val="center"/>
              <w:rPr>
                <w:rFonts w:ascii="Arial" w:hAnsi="Arial" w:cs="Arial"/>
                <w:lang w:val="fr-FR"/>
              </w:rPr>
            </w:pPr>
          </w:p>
          <w:p w14:paraId="0700C36C" w14:textId="77777777" w:rsidR="0013187D" w:rsidRDefault="0013187D" w:rsidP="008B09CB">
            <w:pPr>
              <w:jc w:val="center"/>
              <w:rPr>
                <w:rFonts w:ascii="Arial" w:hAnsi="Arial" w:cs="Arial"/>
                <w:lang w:val="fr-FR"/>
              </w:rPr>
            </w:pPr>
          </w:p>
          <w:p w14:paraId="4D5A4EEA" w14:textId="77777777" w:rsidR="0013187D" w:rsidRDefault="0013187D" w:rsidP="008B09CB">
            <w:pPr>
              <w:jc w:val="center"/>
              <w:rPr>
                <w:rFonts w:ascii="Arial" w:hAnsi="Arial" w:cs="Arial"/>
                <w:lang w:val="fr-FR"/>
              </w:rPr>
            </w:pPr>
          </w:p>
          <w:p w14:paraId="4B85E525" w14:textId="77777777" w:rsidR="00392481" w:rsidRDefault="00392481" w:rsidP="008B09CB">
            <w:pPr>
              <w:jc w:val="center"/>
              <w:rPr>
                <w:rFonts w:ascii="Arial" w:hAnsi="Arial" w:cs="Arial"/>
                <w:lang w:val="fr-FR"/>
              </w:rPr>
            </w:pPr>
          </w:p>
          <w:p w14:paraId="32CE6AFF" w14:textId="77777777" w:rsidR="0013187D" w:rsidRDefault="0013187D" w:rsidP="008B09CB">
            <w:pPr>
              <w:jc w:val="center"/>
              <w:rPr>
                <w:rFonts w:ascii="Arial" w:hAnsi="Arial" w:cs="Arial"/>
                <w:lang w:val="fr-FR"/>
              </w:rPr>
            </w:pPr>
          </w:p>
          <w:p w14:paraId="56F8D2A6" w14:textId="77777777" w:rsidR="00EC4611" w:rsidRDefault="00EC4611" w:rsidP="008B09CB">
            <w:pPr>
              <w:jc w:val="center"/>
              <w:rPr>
                <w:rFonts w:ascii="Arial" w:hAnsi="Arial" w:cs="Arial"/>
                <w:lang w:val="fr-FR"/>
              </w:rPr>
            </w:pPr>
          </w:p>
          <w:p w14:paraId="3CF7A389" w14:textId="77777777" w:rsidR="00EC4611" w:rsidRDefault="00EC4611" w:rsidP="008B09CB">
            <w:pPr>
              <w:jc w:val="center"/>
              <w:rPr>
                <w:rFonts w:ascii="Arial" w:hAnsi="Arial" w:cs="Arial"/>
                <w:lang w:val="fr-FR"/>
              </w:rPr>
            </w:pPr>
          </w:p>
          <w:p w14:paraId="1C2858D0" w14:textId="77777777" w:rsidR="0013187D" w:rsidRDefault="0013187D" w:rsidP="008B09CB">
            <w:pPr>
              <w:jc w:val="center"/>
              <w:rPr>
                <w:rFonts w:ascii="Arial" w:hAnsi="Arial" w:cs="Arial"/>
                <w:lang w:val="fr-FR"/>
              </w:rPr>
            </w:pPr>
            <w:r>
              <w:rPr>
                <w:rFonts w:ascii="Arial" w:hAnsi="Arial" w:cs="Arial"/>
                <w:lang w:val="fr-FR"/>
              </w:rPr>
              <w:t>4</w:t>
            </w:r>
          </w:p>
          <w:p w14:paraId="093EF200" w14:textId="77777777" w:rsidR="0013187D" w:rsidRDefault="0013187D" w:rsidP="008B09CB">
            <w:pPr>
              <w:jc w:val="center"/>
              <w:rPr>
                <w:rFonts w:ascii="Arial" w:hAnsi="Arial" w:cs="Arial"/>
                <w:lang w:val="fr-FR"/>
              </w:rPr>
            </w:pPr>
          </w:p>
          <w:p w14:paraId="2D6DE161" w14:textId="77777777" w:rsidR="0013187D" w:rsidRDefault="0013187D" w:rsidP="008B09CB">
            <w:pPr>
              <w:jc w:val="center"/>
              <w:rPr>
                <w:rFonts w:ascii="Arial" w:hAnsi="Arial" w:cs="Arial"/>
                <w:lang w:val="fr-FR"/>
              </w:rPr>
            </w:pPr>
          </w:p>
          <w:p w14:paraId="5BA5D565" w14:textId="77777777" w:rsidR="002F0653" w:rsidRDefault="002F0653" w:rsidP="008B09CB">
            <w:pPr>
              <w:jc w:val="center"/>
              <w:rPr>
                <w:rFonts w:ascii="Arial" w:hAnsi="Arial" w:cs="Arial"/>
                <w:lang w:val="fr-FR"/>
              </w:rPr>
            </w:pPr>
          </w:p>
          <w:p w14:paraId="37C41D9D" w14:textId="77777777" w:rsidR="00EC4611" w:rsidRDefault="00EC4611" w:rsidP="008B09CB">
            <w:pPr>
              <w:jc w:val="center"/>
              <w:rPr>
                <w:rFonts w:ascii="Arial" w:hAnsi="Arial" w:cs="Arial"/>
                <w:lang w:val="fr-FR"/>
              </w:rPr>
            </w:pPr>
          </w:p>
          <w:p w14:paraId="658A988A" w14:textId="77777777" w:rsidR="00EC4611" w:rsidRDefault="00EC4611" w:rsidP="008B09CB">
            <w:pPr>
              <w:jc w:val="center"/>
              <w:rPr>
                <w:rFonts w:ascii="Arial" w:hAnsi="Arial" w:cs="Arial"/>
                <w:lang w:val="fr-FR"/>
              </w:rPr>
            </w:pPr>
          </w:p>
          <w:p w14:paraId="1027953F" w14:textId="3C2589AC" w:rsidR="008C4727" w:rsidRDefault="0013187D" w:rsidP="008B09CB">
            <w:pPr>
              <w:jc w:val="center"/>
              <w:rPr>
                <w:rFonts w:ascii="Arial" w:hAnsi="Arial" w:cs="Arial"/>
                <w:lang w:val="fr-FR"/>
              </w:rPr>
            </w:pPr>
            <w:r>
              <w:rPr>
                <w:rFonts w:ascii="Arial" w:hAnsi="Arial" w:cs="Arial"/>
                <w:lang w:val="fr-FR"/>
              </w:rPr>
              <w:t>2</w:t>
            </w:r>
          </w:p>
          <w:p w14:paraId="2DD09000" w14:textId="77777777" w:rsidR="00392481" w:rsidRDefault="00392481" w:rsidP="008B09CB">
            <w:pPr>
              <w:jc w:val="center"/>
              <w:rPr>
                <w:rFonts w:ascii="Arial" w:hAnsi="Arial" w:cs="Arial"/>
                <w:lang w:val="fr-FR"/>
              </w:rPr>
            </w:pPr>
          </w:p>
          <w:p w14:paraId="3E463F00" w14:textId="35312319" w:rsidR="0013187D" w:rsidRDefault="0013187D" w:rsidP="008B09CB">
            <w:pPr>
              <w:jc w:val="center"/>
              <w:rPr>
                <w:rFonts w:ascii="Arial" w:hAnsi="Arial" w:cs="Arial"/>
                <w:lang w:val="fr-FR"/>
              </w:rPr>
            </w:pPr>
            <w:r>
              <w:rPr>
                <w:rFonts w:ascii="Arial" w:hAnsi="Arial" w:cs="Arial"/>
                <w:lang w:val="fr-FR"/>
              </w:rPr>
              <w:t>2</w:t>
            </w:r>
          </w:p>
          <w:p w14:paraId="17F7F56B" w14:textId="77777777" w:rsidR="0013187D" w:rsidRDefault="0013187D" w:rsidP="008B09CB">
            <w:pPr>
              <w:jc w:val="center"/>
              <w:rPr>
                <w:rFonts w:ascii="Arial" w:hAnsi="Arial" w:cs="Arial"/>
                <w:lang w:val="fr-FR"/>
              </w:rPr>
            </w:pPr>
          </w:p>
          <w:p w14:paraId="68194D70" w14:textId="77777777" w:rsidR="0013187D" w:rsidRDefault="0013187D" w:rsidP="008B09CB">
            <w:pPr>
              <w:jc w:val="center"/>
              <w:rPr>
                <w:rFonts w:ascii="Arial" w:hAnsi="Arial" w:cs="Arial"/>
                <w:lang w:val="fr-FR"/>
              </w:rPr>
            </w:pPr>
          </w:p>
          <w:p w14:paraId="3A399E1A" w14:textId="77777777" w:rsidR="0013187D" w:rsidRDefault="0013187D" w:rsidP="008B09CB">
            <w:pPr>
              <w:jc w:val="center"/>
              <w:rPr>
                <w:rFonts w:ascii="Arial" w:hAnsi="Arial" w:cs="Arial"/>
                <w:lang w:val="fr-FR"/>
              </w:rPr>
            </w:pPr>
          </w:p>
          <w:p w14:paraId="0BE67BAD" w14:textId="77777777" w:rsidR="0013187D" w:rsidRDefault="0013187D" w:rsidP="008B09CB">
            <w:pPr>
              <w:jc w:val="center"/>
              <w:rPr>
                <w:rFonts w:ascii="Arial" w:hAnsi="Arial" w:cs="Arial"/>
                <w:lang w:val="fr-FR"/>
              </w:rPr>
            </w:pPr>
          </w:p>
          <w:p w14:paraId="6CE8CE3D" w14:textId="77777777" w:rsidR="00EC4611" w:rsidRDefault="00EC4611" w:rsidP="008B09CB">
            <w:pPr>
              <w:jc w:val="center"/>
              <w:rPr>
                <w:rFonts w:ascii="Arial" w:hAnsi="Arial" w:cs="Arial"/>
                <w:lang w:val="fr-FR"/>
              </w:rPr>
            </w:pPr>
          </w:p>
          <w:p w14:paraId="2D14FDEE" w14:textId="5AF10F67" w:rsidR="0013187D" w:rsidRDefault="0013187D" w:rsidP="008B09CB">
            <w:pPr>
              <w:jc w:val="center"/>
              <w:rPr>
                <w:rFonts w:ascii="Arial" w:hAnsi="Arial" w:cs="Arial"/>
                <w:lang w:val="fr-FR"/>
              </w:rPr>
            </w:pPr>
            <w:r>
              <w:rPr>
                <w:rFonts w:ascii="Arial" w:hAnsi="Arial" w:cs="Arial"/>
                <w:lang w:val="fr-FR"/>
              </w:rPr>
              <w:t>2</w:t>
            </w:r>
          </w:p>
        </w:tc>
      </w:tr>
    </w:tbl>
    <w:p w14:paraId="29CCEC0F" w14:textId="77777777" w:rsidR="0000011A" w:rsidRPr="00C424D2" w:rsidRDefault="0000011A" w:rsidP="00CF1BF8">
      <w:pPr>
        <w:rPr>
          <w:rFonts w:ascii="Arial" w:hAnsi="Arial" w:cs="Arial"/>
        </w:rPr>
      </w:pPr>
    </w:p>
    <w:p w14:paraId="40D496A2" w14:textId="77777777" w:rsidR="0061631A" w:rsidRDefault="0061631A" w:rsidP="00CF1BF8">
      <w:pPr>
        <w:rPr>
          <w:rFonts w:ascii="Arial" w:hAnsi="Arial" w:cs="Arial"/>
          <w:lang w:val="fr-FR"/>
        </w:rPr>
      </w:pPr>
    </w:p>
    <w:p w14:paraId="3F2E10E9" w14:textId="77777777" w:rsidR="0061631A" w:rsidRDefault="0061631A" w:rsidP="00CF1BF8">
      <w:pPr>
        <w:rPr>
          <w:rFonts w:ascii="Arial" w:hAnsi="Arial" w:cs="Arial"/>
          <w:lang w:val="fr-FR"/>
        </w:rPr>
      </w:pPr>
    </w:p>
    <w:p w14:paraId="2058418A" w14:textId="77777777" w:rsidR="0061631A" w:rsidRDefault="0061631A" w:rsidP="00CF1BF8">
      <w:pPr>
        <w:rPr>
          <w:rFonts w:ascii="Arial" w:hAnsi="Arial" w:cs="Arial"/>
          <w:lang w:val="fr-FR"/>
        </w:rPr>
      </w:pPr>
    </w:p>
    <w:p w14:paraId="75755E81" w14:textId="77777777" w:rsidR="0061631A" w:rsidRDefault="0061631A" w:rsidP="00CF1BF8">
      <w:pPr>
        <w:rPr>
          <w:rFonts w:ascii="Arial" w:hAnsi="Arial" w:cs="Arial"/>
          <w:lang w:val="fr-FR"/>
        </w:rPr>
      </w:pPr>
    </w:p>
    <w:tbl>
      <w:tblPr>
        <w:tblStyle w:val="Grilledutableau"/>
        <w:tblW w:w="99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11"/>
        <w:gridCol w:w="1051"/>
      </w:tblGrid>
      <w:tr w:rsidR="00141DB3" w14:paraId="37ED2146" w14:textId="77777777" w:rsidTr="00707DA2">
        <w:trPr>
          <w:trHeight w:val="418"/>
          <w:jc w:val="center"/>
        </w:trPr>
        <w:tc>
          <w:tcPr>
            <w:tcW w:w="8911" w:type="dxa"/>
            <w:shd w:val="clear" w:color="auto" w:fill="B5E2FF"/>
            <w:vAlign w:val="center"/>
          </w:tcPr>
          <w:p w14:paraId="71BA2BCA" w14:textId="6A4372AC" w:rsidR="00141DB3" w:rsidRPr="00141DB3" w:rsidRDefault="00141DB3" w:rsidP="00141DB3">
            <w:pPr>
              <w:rPr>
                <w:rFonts w:ascii="Arial" w:hAnsi="Arial" w:cs="Arial"/>
                <w:b/>
                <w:bCs/>
                <w:lang w:val="fr-FR"/>
              </w:rPr>
            </w:pPr>
            <w:r w:rsidRPr="00141DB3">
              <w:rPr>
                <w:rFonts w:ascii="Arial" w:hAnsi="Arial" w:cs="Arial"/>
                <w:b/>
                <w:bCs/>
                <w:lang w:val="fr-FR"/>
              </w:rPr>
              <w:t xml:space="preserve">Partie </w:t>
            </w:r>
            <w:r w:rsidR="007E7943">
              <w:rPr>
                <w:rFonts w:ascii="Arial" w:hAnsi="Arial" w:cs="Arial"/>
                <w:b/>
                <w:bCs/>
                <w:lang w:val="fr-FR"/>
              </w:rPr>
              <w:t>B</w:t>
            </w:r>
          </w:p>
        </w:tc>
        <w:tc>
          <w:tcPr>
            <w:tcW w:w="1051" w:type="dxa"/>
            <w:shd w:val="clear" w:color="auto" w:fill="B5E2FF"/>
            <w:vAlign w:val="center"/>
          </w:tcPr>
          <w:p w14:paraId="0E2EE3FD" w14:textId="48E2E1F3" w:rsidR="00141DB3" w:rsidRPr="00141DB3" w:rsidRDefault="00141DB3" w:rsidP="00141DB3">
            <w:pPr>
              <w:jc w:val="center"/>
              <w:rPr>
                <w:rFonts w:ascii="Arial" w:hAnsi="Arial" w:cs="Arial"/>
                <w:b/>
                <w:bCs/>
                <w:lang w:val="fr-FR"/>
              </w:rPr>
            </w:pPr>
            <w:r w:rsidRPr="00141DB3">
              <w:rPr>
                <w:rFonts w:ascii="Arial" w:hAnsi="Arial" w:cs="Arial"/>
                <w:b/>
                <w:bCs/>
                <w:lang w:val="fr-FR"/>
              </w:rPr>
              <w:t>Points</w:t>
            </w:r>
          </w:p>
        </w:tc>
      </w:tr>
      <w:tr w:rsidR="00141DB3" w14:paraId="4E9ADC69" w14:textId="77777777" w:rsidTr="00707DA2">
        <w:trPr>
          <w:trHeight w:val="566"/>
          <w:jc w:val="center"/>
        </w:trPr>
        <w:tc>
          <w:tcPr>
            <w:tcW w:w="8911" w:type="dxa"/>
            <w:shd w:val="clear" w:color="auto" w:fill="B5E2FF"/>
            <w:vAlign w:val="center"/>
          </w:tcPr>
          <w:p w14:paraId="1F225565" w14:textId="5189E6BD" w:rsidR="00141DB3" w:rsidRPr="00141DB3" w:rsidRDefault="00141DB3" w:rsidP="00141DB3">
            <w:pPr>
              <w:rPr>
                <w:rFonts w:ascii="Arial" w:hAnsi="Arial" w:cs="Arial"/>
                <w:b/>
                <w:bCs/>
                <w:lang w:val="fr-FR"/>
              </w:rPr>
            </w:pPr>
            <w:r w:rsidRPr="00141DB3">
              <w:rPr>
                <w:rFonts w:ascii="Arial" w:hAnsi="Arial" w:cs="Arial"/>
                <w:b/>
                <w:bCs/>
                <w:lang w:val="fr-FR"/>
              </w:rPr>
              <w:t xml:space="preserve">Question </w:t>
            </w:r>
            <w:r w:rsidR="008514D5">
              <w:rPr>
                <w:rFonts w:ascii="Arial" w:hAnsi="Arial" w:cs="Arial"/>
                <w:b/>
                <w:bCs/>
                <w:lang w:val="fr-FR"/>
              </w:rPr>
              <w:t>B</w:t>
            </w:r>
            <w:r w:rsidR="00BA5DFA">
              <w:rPr>
                <w:rFonts w:ascii="Arial" w:hAnsi="Arial" w:cs="Arial"/>
                <w:b/>
                <w:bCs/>
                <w:lang w:val="fr-FR"/>
              </w:rPr>
              <w:t>2</w:t>
            </w:r>
            <w:r w:rsidRPr="00141DB3">
              <w:rPr>
                <w:rFonts w:ascii="Arial" w:hAnsi="Arial" w:cs="Arial"/>
                <w:b/>
                <w:bCs/>
                <w:lang w:val="fr-FR"/>
              </w:rPr>
              <w:t xml:space="preserve"> :</w:t>
            </w:r>
          </w:p>
        </w:tc>
        <w:tc>
          <w:tcPr>
            <w:tcW w:w="1051" w:type="dxa"/>
            <w:shd w:val="clear" w:color="auto" w:fill="B5E2FF"/>
            <w:vAlign w:val="center"/>
          </w:tcPr>
          <w:p w14:paraId="0332CACD" w14:textId="0B897FC2" w:rsidR="00141DB3" w:rsidRPr="00141DB3" w:rsidRDefault="00760BCF" w:rsidP="00141DB3">
            <w:pPr>
              <w:jc w:val="center"/>
              <w:rPr>
                <w:rFonts w:ascii="Arial" w:hAnsi="Arial" w:cs="Arial"/>
                <w:b/>
                <w:bCs/>
                <w:lang w:val="fr-FR"/>
              </w:rPr>
            </w:pPr>
            <w:r>
              <w:rPr>
                <w:rFonts w:ascii="Arial" w:hAnsi="Arial" w:cs="Arial"/>
                <w:b/>
                <w:bCs/>
                <w:lang w:val="fr-FR"/>
              </w:rPr>
              <w:t>25</w:t>
            </w:r>
          </w:p>
        </w:tc>
      </w:tr>
      <w:tr w:rsidR="00141DB3" w14:paraId="735D08C6" w14:textId="77777777" w:rsidTr="00C42691">
        <w:trPr>
          <w:trHeight w:val="9057"/>
          <w:jc w:val="center"/>
        </w:trPr>
        <w:tc>
          <w:tcPr>
            <w:tcW w:w="8911" w:type="dxa"/>
            <w:vAlign w:val="center"/>
          </w:tcPr>
          <w:p w14:paraId="041AAB35" w14:textId="7D679DE1" w:rsidR="001D329C" w:rsidRDefault="009B45FE" w:rsidP="005E2BC8">
            <w:pPr>
              <w:spacing w:afterLines="40" w:after="96"/>
              <w:jc w:val="both"/>
              <w:rPr>
                <w:rFonts w:ascii="Arial" w:eastAsiaTheme="minorEastAsia" w:hAnsi="Arial" w:cs="Arial"/>
                <w:lang w:val="fr-FR"/>
              </w:rPr>
            </w:pPr>
            <w:r w:rsidRPr="00740A04">
              <w:rPr>
                <w:rFonts w:ascii="Arial" w:eastAsiaTheme="minorEastAsia" w:hAnsi="Arial" w:cs="Arial"/>
                <w:lang w:val="fr-FR"/>
              </w:rPr>
              <w:t xml:space="preserve">La municipalité d'une ville </w:t>
            </w:r>
            <w:r w:rsidR="0080279C">
              <w:rPr>
                <w:rFonts w:ascii="Arial" w:eastAsiaTheme="minorEastAsia" w:hAnsi="Arial" w:cs="Arial"/>
                <w:lang w:val="fr-FR"/>
              </w:rPr>
              <w:t xml:space="preserve">de montagne </w:t>
            </w:r>
            <w:r w:rsidRPr="00740A04">
              <w:rPr>
                <w:rFonts w:ascii="Arial" w:eastAsiaTheme="minorEastAsia" w:hAnsi="Arial" w:cs="Arial"/>
                <w:lang w:val="fr-FR"/>
              </w:rPr>
              <w:t xml:space="preserve">prévoit </w:t>
            </w:r>
            <w:r w:rsidR="005D4509">
              <w:rPr>
                <w:rFonts w:ascii="Arial" w:eastAsiaTheme="minorEastAsia" w:hAnsi="Arial" w:cs="Arial"/>
                <w:lang w:val="fr-FR"/>
              </w:rPr>
              <w:t xml:space="preserve">de construire </w:t>
            </w:r>
            <w:r w:rsidRPr="00740A04">
              <w:rPr>
                <w:rFonts w:ascii="Arial" w:eastAsiaTheme="minorEastAsia" w:hAnsi="Arial" w:cs="Arial"/>
                <w:lang w:val="fr-FR"/>
              </w:rPr>
              <w:t xml:space="preserve">un tunnel dont la </w:t>
            </w:r>
            <w:r w:rsidR="00781361" w:rsidRPr="00740A04">
              <w:rPr>
                <w:rFonts w:ascii="Arial" w:eastAsiaTheme="minorEastAsia" w:hAnsi="Arial" w:cs="Arial"/>
                <w:lang w:val="fr-FR"/>
              </w:rPr>
              <w:t xml:space="preserve">section </w:t>
            </w:r>
            <w:r w:rsidR="009F5CE1" w:rsidRPr="00740A04">
              <w:rPr>
                <w:rFonts w:ascii="Arial" w:eastAsiaTheme="minorEastAsia" w:hAnsi="Arial" w:cs="Arial"/>
                <w:lang w:val="fr-FR"/>
              </w:rPr>
              <w:t xml:space="preserve">transversale </w:t>
            </w:r>
            <w:r w:rsidRPr="00740A04">
              <w:rPr>
                <w:rFonts w:ascii="Arial" w:eastAsiaTheme="minorEastAsia" w:hAnsi="Arial" w:cs="Arial"/>
                <w:lang w:val="fr-FR"/>
              </w:rPr>
              <w:t xml:space="preserve">est </w:t>
            </w:r>
            <w:r w:rsidR="00C61848">
              <w:rPr>
                <w:rFonts w:ascii="Arial" w:eastAsiaTheme="minorEastAsia" w:hAnsi="Arial" w:cs="Arial"/>
                <w:lang w:val="fr-FR"/>
              </w:rPr>
              <w:t>donnée</w:t>
            </w:r>
            <w:r w:rsidRPr="00740A04">
              <w:rPr>
                <w:rFonts w:ascii="Arial" w:eastAsiaTheme="minorEastAsia" w:hAnsi="Arial" w:cs="Arial"/>
                <w:lang w:val="fr-FR"/>
              </w:rPr>
              <w:t xml:space="preserve"> par la fonction </w:t>
            </w:r>
            <m:oMath>
              <m:r>
                <w:rPr>
                  <w:rFonts w:ascii="Cambria Math" w:eastAsiaTheme="minorEastAsia" w:hAnsi="Cambria Math" w:cs="Arial"/>
                  <w:lang w:val="fr-FR"/>
                </w:rPr>
                <m:t>f</m:t>
              </m:r>
            </m:oMath>
            <w:r w:rsidRPr="00740A04">
              <w:rPr>
                <w:rFonts w:ascii="Arial" w:eastAsiaTheme="minorEastAsia" w:hAnsi="Arial" w:cs="Arial"/>
                <w:lang w:val="fr-FR"/>
              </w:rPr>
              <w:t xml:space="preserve"> </w:t>
            </w:r>
            <w:r w:rsidR="005D3215" w:rsidRPr="00740A04">
              <w:rPr>
                <w:rFonts w:ascii="Arial" w:eastAsiaTheme="minorEastAsia" w:hAnsi="Arial" w:cs="Arial"/>
                <w:lang w:val="fr-FR"/>
              </w:rPr>
              <w:t>définie par</w:t>
            </w:r>
            <w:r w:rsidR="00740A04" w:rsidRPr="00740A04">
              <w:rPr>
                <w:rFonts w:ascii="Arial" w:eastAsiaTheme="minorEastAsia" w:hAnsi="Arial" w:cs="Arial"/>
                <w:lang w:val="fr-FR"/>
              </w:rPr>
              <w:t xml:space="preserve"> :</w:t>
            </w:r>
          </w:p>
          <w:p w14:paraId="78AA8739" w14:textId="77777777" w:rsidR="00427D52" w:rsidRPr="00427D52" w:rsidRDefault="00427D52" w:rsidP="005E2BC8">
            <w:pPr>
              <w:spacing w:afterLines="40" w:after="96"/>
              <w:jc w:val="both"/>
              <w:rPr>
                <w:rFonts w:ascii="Arial" w:eastAsiaTheme="minorEastAsia" w:hAnsi="Arial" w:cs="Arial"/>
                <w:b/>
                <w:lang w:val="fr-FR"/>
              </w:rPr>
            </w:pPr>
          </w:p>
          <w:p w14:paraId="790C4A04" w14:textId="526B47B3" w:rsidR="001D329C" w:rsidRPr="00427D52" w:rsidRDefault="00101F96" w:rsidP="005E2BC8">
            <w:pPr>
              <w:spacing w:afterLines="40" w:after="96"/>
              <w:jc w:val="both"/>
              <w:rPr>
                <w:rFonts w:ascii="Arial" w:eastAsiaTheme="minorEastAsia" w:hAnsi="Arial" w:cs="Arial"/>
                <w:b/>
                <w:sz w:val="28"/>
                <w:szCs w:val="28"/>
                <w:lang w:val="fr-FR"/>
              </w:rPr>
            </w:pPr>
            <m:oMathPara>
              <m:oMath>
                <m:r>
                  <m:rPr>
                    <m:sty m:val="bi"/>
                  </m:rPr>
                  <w:rPr>
                    <w:rFonts w:ascii="Cambria Math" w:eastAsiaTheme="minorEastAsia" w:hAnsi="Cambria Math" w:cs="Arial"/>
                    <w:sz w:val="28"/>
                    <w:szCs w:val="28"/>
                    <w:lang w:val="fr-FR"/>
                  </w:rPr>
                  <m:t>f</m:t>
                </m:r>
                <m:d>
                  <m:dPr>
                    <m:ctrlPr>
                      <w:rPr>
                        <w:rFonts w:ascii="Cambria Math" w:eastAsiaTheme="minorEastAsia" w:hAnsi="Cambria Math" w:cs="Arial"/>
                        <w:b/>
                        <w:bCs/>
                        <w:i/>
                        <w:sz w:val="28"/>
                        <w:szCs w:val="28"/>
                        <w:lang w:val="fr-FR"/>
                      </w:rPr>
                    </m:ctrlPr>
                  </m:dPr>
                  <m:e>
                    <m:r>
                      <m:rPr>
                        <m:sty m:val="bi"/>
                      </m:rPr>
                      <w:rPr>
                        <w:rFonts w:ascii="Cambria Math" w:eastAsiaTheme="minorEastAsia" w:hAnsi="Cambria Math" w:cs="Arial"/>
                        <w:sz w:val="28"/>
                        <w:szCs w:val="28"/>
                        <w:lang w:val="fr-FR"/>
                      </w:rPr>
                      <m:t>x</m:t>
                    </m:r>
                  </m:e>
                </m:d>
                <m:r>
                  <m:rPr>
                    <m:sty m:val="bi"/>
                  </m:rPr>
                  <w:rPr>
                    <w:rFonts w:ascii="Cambria Math" w:eastAsiaTheme="minorEastAsia" w:hAnsi="Cambria Math" w:cs="Arial"/>
                    <w:sz w:val="28"/>
                    <w:szCs w:val="28"/>
                    <w:lang w:val="fr-FR"/>
                  </w:rPr>
                  <m:t>=-</m:t>
                </m:r>
                <m:sSup>
                  <m:sSupPr>
                    <m:ctrlPr>
                      <w:rPr>
                        <w:rFonts w:ascii="Cambria Math" w:eastAsiaTheme="minorEastAsia" w:hAnsi="Cambria Math" w:cs="Arial"/>
                        <w:b/>
                        <w:bCs/>
                        <w:i/>
                        <w:sz w:val="28"/>
                        <w:szCs w:val="28"/>
                        <w:lang w:val="fr-FR"/>
                      </w:rPr>
                    </m:ctrlPr>
                  </m:sSupPr>
                  <m:e>
                    <m:r>
                      <m:rPr>
                        <m:sty m:val="bi"/>
                      </m:rPr>
                      <w:rPr>
                        <w:rFonts w:ascii="Cambria Math" w:eastAsiaTheme="minorEastAsia" w:hAnsi="Cambria Math" w:cs="Arial"/>
                        <w:sz w:val="28"/>
                        <w:szCs w:val="28"/>
                        <w:lang w:val="fr-FR"/>
                      </w:rPr>
                      <m:t>x</m:t>
                    </m:r>
                  </m:e>
                  <m:sup>
                    <m:r>
                      <m:rPr>
                        <m:sty m:val="bi"/>
                      </m:rPr>
                      <w:rPr>
                        <w:rFonts w:ascii="Cambria Math" w:eastAsiaTheme="minorEastAsia" w:hAnsi="Cambria Math" w:cs="Arial"/>
                        <w:sz w:val="28"/>
                        <w:szCs w:val="28"/>
                        <w:lang w:val="fr-FR"/>
                      </w:rPr>
                      <m:t>2</m:t>
                    </m:r>
                  </m:sup>
                </m:sSup>
                <m:r>
                  <m:rPr>
                    <m:sty m:val="bi"/>
                  </m:rPr>
                  <w:rPr>
                    <w:rFonts w:ascii="Cambria Math" w:eastAsiaTheme="minorEastAsia" w:hAnsi="Cambria Math" w:cs="Arial"/>
                    <w:sz w:val="28"/>
                    <w:szCs w:val="28"/>
                    <w:lang w:val="fr-FR"/>
                  </w:rPr>
                  <m:t>+6</m:t>
                </m:r>
                <m:r>
                  <m:rPr>
                    <m:sty m:val="bi"/>
                  </m:rPr>
                  <w:rPr>
                    <w:rFonts w:ascii="Cambria Math" w:eastAsiaTheme="minorEastAsia" w:hAnsi="Cambria Math" w:cs="Arial"/>
                    <w:sz w:val="28"/>
                    <w:szCs w:val="28"/>
                    <w:lang w:val="fr-FR"/>
                  </w:rPr>
                  <m:t>x-5</m:t>
                </m:r>
              </m:oMath>
            </m:oMathPara>
          </w:p>
          <w:p w14:paraId="060394AC" w14:textId="77777777" w:rsidR="00427D52" w:rsidRPr="00427D52" w:rsidRDefault="00427D52" w:rsidP="005E2BC8">
            <w:pPr>
              <w:spacing w:afterLines="40" w:after="96"/>
              <w:jc w:val="both"/>
              <w:rPr>
                <w:rFonts w:ascii="Arial" w:eastAsiaTheme="minorEastAsia" w:hAnsi="Arial" w:cs="Arial"/>
                <w:b/>
                <w:bCs/>
                <w:lang w:val="fr-FR"/>
              </w:rPr>
            </w:pPr>
          </w:p>
          <w:p w14:paraId="2CEC97DB" w14:textId="60E217D8" w:rsidR="00191D4D" w:rsidRPr="00427D52" w:rsidRDefault="005D3215" w:rsidP="005E2BC8">
            <w:pPr>
              <w:spacing w:afterLines="40" w:after="96"/>
              <w:jc w:val="both"/>
              <w:rPr>
                <w:rFonts w:ascii="Arial" w:eastAsiaTheme="minorEastAsia" w:hAnsi="Arial" w:cs="Arial"/>
                <w:i/>
                <w:iCs/>
                <w:lang w:val="fr-FR"/>
              </w:rPr>
            </w:pPr>
            <w:r>
              <w:rPr>
                <w:rFonts w:ascii="Arial" w:eastAsiaTheme="minorEastAsia" w:hAnsi="Arial" w:cs="Arial"/>
                <w:lang w:val="fr-FR"/>
              </w:rPr>
              <w:t xml:space="preserve">Avec </w:t>
            </w:r>
            <m:oMath>
              <m:r>
                <w:rPr>
                  <w:rFonts w:ascii="Cambria Math" w:eastAsiaTheme="minorEastAsia" w:hAnsi="Cambria Math" w:cs="Arial"/>
                  <w:lang w:val="fr-FR"/>
                </w:rPr>
                <m:t>x</m:t>
              </m:r>
            </m:oMath>
            <w:r w:rsidR="009B45FE" w:rsidRPr="009B45FE">
              <w:rPr>
                <w:rFonts w:ascii="Arial" w:eastAsiaTheme="minorEastAsia" w:hAnsi="Arial" w:cs="Arial"/>
                <w:lang w:val="fr-FR"/>
              </w:rPr>
              <w:t xml:space="preserve"> </w:t>
            </w:r>
            <w:r w:rsidR="00D16EC3">
              <w:rPr>
                <w:rFonts w:ascii="Arial" w:eastAsiaTheme="minorEastAsia" w:hAnsi="Arial" w:cs="Arial"/>
                <w:lang w:val="fr-FR"/>
              </w:rPr>
              <w:t xml:space="preserve">en abscisse donnant </w:t>
            </w:r>
            <w:r w:rsidR="00F5511B">
              <w:rPr>
                <w:rFonts w:ascii="Arial" w:eastAsiaTheme="minorEastAsia" w:hAnsi="Arial" w:cs="Arial"/>
                <w:lang w:val="fr-FR"/>
              </w:rPr>
              <w:t xml:space="preserve">la largeur en </w:t>
            </w:r>
            <w:r w:rsidR="00C516E2">
              <w:rPr>
                <w:rFonts w:ascii="Arial" w:eastAsiaTheme="minorEastAsia" w:hAnsi="Arial" w:cs="Arial"/>
                <w:lang w:val="fr-FR"/>
              </w:rPr>
              <w:t>mètres</w:t>
            </w:r>
            <w:r w:rsidR="00F62C50">
              <w:rPr>
                <w:rFonts w:ascii="Arial" w:eastAsiaTheme="minorEastAsia" w:hAnsi="Arial" w:cs="Arial"/>
                <w:lang w:val="fr-FR"/>
              </w:rPr>
              <w:t xml:space="preserve"> du</w:t>
            </w:r>
            <w:r w:rsidR="000F6E06">
              <w:rPr>
                <w:rFonts w:ascii="Arial" w:eastAsiaTheme="minorEastAsia" w:hAnsi="Arial" w:cs="Arial"/>
                <w:lang w:val="fr-FR"/>
              </w:rPr>
              <w:t xml:space="preserve"> tunnel</w:t>
            </w:r>
            <w:r w:rsidR="00476B30">
              <w:rPr>
                <w:rFonts w:ascii="Arial" w:eastAsiaTheme="minorEastAsia" w:hAnsi="Arial" w:cs="Arial"/>
                <w:lang w:val="fr-FR"/>
              </w:rPr>
              <w:t xml:space="preserve"> </w:t>
            </w:r>
            <w:r w:rsidR="009B45FE" w:rsidRPr="009B45FE">
              <w:rPr>
                <w:rFonts w:ascii="Arial" w:eastAsiaTheme="minorEastAsia" w:hAnsi="Arial" w:cs="Arial"/>
                <w:lang w:val="fr-FR"/>
              </w:rPr>
              <w:t xml:space="preserve">et </w:t>
            </w:r>
            <m:oMath>
              <m:r>
                <w:rPr>
                  <w:rFonts w:ascii="Cambria Math" w:eastAsiaTheme="minorEastAsia" w:hAnsi="Cambria Math" w:cs="Arial"/>
                  <w:lang w:val="fr-FR"/>
                </w:rPr>
                <m:t>f(x)</m:t>
              </m:r>
            </m:oMath>
            <w:r w:rsidR="009B45FE" w:rsidRPr="009B45FE">
              <w:rPr>
                <w:rFonts w:ascii="Arial" w:eastAsiaTheme="minorEastAsia" w:hAnsi="Arial" w:cs="Arial"/>
                <w:lang w:val="fr-FR"/>
              </w:rPr>
              <w:t xml:space="preserve"> </w:t>
            </w:r>
            <w:r w:rsidR="00193683">
              <w:rPr>
                <w:rFonts w:ascii="Arial" w:eastAsiaTheme="minorEastAsia" w:hAnsi="Arial" w:cs="Arial"/>
                <w:lang w:val="fr-FR"/>
              </w:rPr>
              <w:t xml:space="preserve">en ordonnée donnant </w:t>
            </w:r>
            <w:r w:rsidR="00DF0423">
              <w:rPr>
                <w:rFonts w:ascii="Arial" w:eastAsiaTheme="minorEastAsia" w:hAnsi="Arial" w:cs="Arial"/>
                <w:lang w:val="fr-FR"/>
              </w:rPr>
              <w:t>la hauteur</w:t>
            </w:r>
            <w:r w:rsidR="00C516E2">
              <w:rPr>
                <w:rFonts w:ascii="Arial" w:eastAsiaTheme="minorEastAsia" w:hAnsi="Arial" w:cs="Arial"/>
                <w:lang w:val="fr-FR"/>
              </w:rPr>
              <w:t xml:space="preserve"> </w:t>
            </w:r>
            <w:r w:rsidR="00C516E2" w:rsidRPr="009B45FE">
              <w:rPr>
                <w:rFonts w:ascii="Arial" w:eastAsiaTheme="minorEastAsia" w:hAnsi="Arial" w:cs="Arial"/>
                <w:lang w:val="fr-FR"/>
              </w:rPr>
              <w:t>en mètres</w:t>
            </w:r>
            <w:r w:rsidR="00DF0423">
              <w:rPr>
                <w:rFonts w:ascii="Arial" w:eastAsiaTheme="minorEastAsia" w:hAnsi="Arial" w:cs="Arial"/>
                <w:lang w:val="fr-FR"/>
              </w:rPr>
              <w:t xml:space="preserve"> du tunnel</w:t>
            </w:r>
            <w:r w:rsidR="00B21052" w:rsidRPr="00C516E2">
              <w:rPr>
                <w:rFonts w:ascii="Arial" w:eastAsiaTheme="minorEastAsia" w:hAnsi="Arial" w:cs="Arial"/>
                <w:i/>
                <w:iCs/>
                <w:lang w:val="fr-FR"/>
              </w:rPr>
              <w:t>.</w:t>
            </w:r>
            <w:r w:rsidR="007C33A9">
              <w:rPr>
                <w:rFonts w:ascii="Arial" w:eastAsiaTheme="minorEastAsia" w:hAnsi="Arial" w:cs="Arial"/>
                <w:i/>
                <w:iCs/>
                <w:lang w:val="fr-FR"/>
              </w:rPr>
              <w:t xml:space="preserve"> </w:t>
            </w:r>
          </w:p>
          <w:p w14:paraId="2F17DB53" w14:textId="407194DD" w:rsidR="00294083" w:rsidRPr="00AC7F6C" w:rsidRDefault="00864A81" w:rsidP="005E2BC8">
            <w:pPr>
              <w:spacing w:afterLines="40" w:after="96"/>
              <w:jc w:val="both"/>
              <w:rPr>
                <w:rFonts w:ascii="Arial" w:eastAsiaTheme="minorEastAsia" w:hAnsi="Arial" w:cs="Arial"/>
                <w:lang w:val="fr-FR"/>
              </w:rPr>
            </w:pPr>
            <w:r w:rsidRPr="004A7E62">
              <w:rPr>
                <w:rFonts w:ascii="Arial" w:eastAsiaTheme="minorEastAsia" w:hAnsi="Arial" w:cs="Arial"/>
                <w:b/>
                <w:bCs/>
                <w:lang w:val="fr-FR"/>
              </w:rPr>
              <w:t>1)</w:t>
            </w:r>
            <w:r w:rsidR="00F31056">
              <w:rPr>
                <w:rFonts w:ascii="Arial" w:eastAsiaTheme="minorEastAsia" w:hAnsi="Arial" w:cs="Arial"/>
                <w:lang w:val="fr-FR"/>
              </w:rPr>
              <w:t xml:space="preserve"> </w:t>
            </w:r>
            <w:r w:rsidR="00427D52">
              <w:rPr>
                <w:rFonts w:ascii="Arial" w:eastAsiaTheme="minorEastAsia" w:hAnsi="Arial" w:cs="Arial"/>
                <w:lang w:val="fr-FR"/>
              </w:rPr>
              <w:t>À l'aide de votre calculatrice</w:t>
            </w:r>
            <w:r w:rsidR="002A2957">
              <w:rPr>
                <w:rFonts w:ascii="Arial" w:eastAsiaTheme="minorEastAsia" w:hAnsi="Arial" w:cs="Arial"/>
                <w:lang w:val="fr-FR"/>
              </w:rPr>
              <w:t>,</w:t>
            </w:r>
            <w:r w:rsidR="00427D52">
              <w:rPr>
                <w:rFonts w:ascii="Arial" w:eastAsiaTheme="minorEastAsia" w:hAnsi="Arial" w:cs="Arial"/>
                <w:lang w:val="fr-FR"/>
              </w:rPr>
              <w:t xml:space="preserve"> </w:t>
            </w:r>
            <w:r w:rsidR="002A2957">
              <w:rPr>
                <w:rFonts w:ascii="Arial" w:eastAsiaTheme="minorEastAsia" w:hAnsi="Arial" w:cs="Arial"/>
                <w:b/>
                <w:bCs/>
                <w:lang w:val="fr-FR"/>
              </w:rPr>
              <w:t>d</w:t>
            </w:r>
            <w:r w:rsidR="009B45FE" w:rsidRPr="00FC6A52">
              <w:rPr>
                <w:rFonts w:ascii="Arial" w:eastAsiaTheme="minorEastAsia" w:hAnsi="Arial" w:cs="Arial"/>
                <w:b/>
                <w:bCs/>
                <w:lang w:val="fr-FR"/>
              </w:rPr>
              <w:t>étermine</w:t>
            </w:r>
            <w:r w:rsidR="00F512EB" w:rsidRPr="00FC6A52">
              <w:rPr>
                <w:rFonts w:ascii="Arial" w:eastAsiaTheme="minorEastAsia" w:hAnsi="Arial" w:cs="Arial"/>
                <w:b/>
                <w:bCs/>
                <w:lang w:val="fr-FR"/>
              </w:rPr>
              <w:t>r</w:t>
            </w:r>
            <w:r w:rsidR="009B45FE" w:rsidRPr="009B45FE">
              <w:rPr>
                <w:rFonts w:ascii="Arial" w:eastAsiaTheme="minorEastAsia" w:hAnsi="Arial" w:cs="Arial"/>
                <w:lang w:val="fr-FR"/>
              </w:rPr>
              <w:t xml:space="preserve"> les </w:t>
            </w:r>
            <w:r w:rsidR="0074473F">
              <w:rPr>
                <w:rFonts w:ascii="Arial" w:eastAsiaTheme="minorEastAsia" w:hAnsi="Arial" w:cs="Arial"/>
                <w:lang w:val="fr-FR"/>
              </w:rPr>
              <w:t xml:space="preserve">abscisses des points </w:t>
            </w:r>
            <w:r w:rsidR="00927846">
              <w:rPr>
                <w:rFonts w:ascii="Arial" w:eastAsiaTheme="minorEastAsia" w:hAnsi="Arial" w:cs="Arial"/>
                <w:lang w:val="fr-FR"/>
              </w:rPr>
              <w:t>d</w:t>
            </w:r>
            <w:r w:rsidR="0074473F">
              <w:rPr>
                <w:rFonts w:ascii="Arial" w:eastAsiaTheme="minorEastAsia" w:hAnsi="Arial" w:cs="Arial"/>
                <w:lang w:val="fr-FR"/>
              </w:rPr>
              <w:t>'intersection</w:t>
            </w:r>
            <w:r w:rsidR="009B45FE" w:rsidRPr="009B45FE">
              <w:rPr>
                <w:rFonts w:ascii="Arial" w:eastAsiaTheme="minorEastAsia" w:hAnsi="Arial" w:cs="Arial"/>
                <w:lang w:val="fr-FR"/>
              </w:rPr>
              <w:t xml:space="preserve"> de la fonction </w:t>
            </w:r>
            <m:oMath>
              <m:r>
                <w:rPr>
                  <w:rFonts w:ascii="Cambria Math" w:eastAsiaTheme="minorEastAsia" w:hAnsi="Cambria Math" w:cs="Arial"/>
                  <w:lang w:val="fr-FR"/>
                </w:rPr>
                <m:t>f</m:t>
              </m:r>
            </m:oMath>
            <w:r w:rsidR="0074473F">
              <w:rPr>
                <w:rFonts w:ascii="Arial" w:eastAsiaTheme="minorEastAsia" w:hAnsi="Arial" w:cs="Arial"/>
                <w:lang w:val="fr-FR"/>
              </w:rPr>
              <w:t xml:space="preserve"> avec l'axe des abscisses </w:t>
            </w:r>
            <w:r w:rsidR="00B54C31">
              <w:rPr>
                <w:rFonts w:ascii="Arial" w:eastAsiaTheme="minorEastAsia" w:hAnsi="Arial" w:cs="Arial"/>
                <w:lang w:val="fr-FR"/>
              </w:rPr>
              <w:t xml:space="preserve">(les zéros de </w:t>
            </w:r>
            <m:oMath>
              <m:r>
                <w:rPr>
                  <w:rFonts w:ascii="Cambria Math" w:eastAsiaTheme="minorEastAsia" w:hAnsi="Cambria Math" w:cs="Arial"/>
                  <w:lang w:val="fr-FR"/>
                </w:rPr>
                <m:t>f</m:t>
              </m:r>
            </m:oMath>
            <w:r w:rsidR="00B54C31">
              <w:rPr>
                <w:rFonts w:ascii="Arial" w:eastAsiaTheme="minorEastAsia" w:hAnsi="Arial" w:cs="Arial"/>
                <w:lang w:val="fr-FR"/>
              </w:rPr>
              <w:t>)</w:t>
            </w:r>
            <w:r w:rsidR="00F31056">
              <w:rPr>
                <w:rFonts w:ascii="Arial" w:eastAsiaTheme="minorEastAsia" w:hAnsi="Arial" w:cs="Arial"/>
                <w:lang w:val="fr-FR"/>
              </w:rPr>
              <w:t xml:space="preserve">. </w:t>
            </w:r>
          </w:p>
          <w:p w14:paraId="18EE6177" w14:textId="5C9FA02B" w:rsidR="00294083" w:rsidRPr="00AC7F6C" w:rsidRDefault="00864A81" w:rsidP="005E2BC8">
            <w:pPr>
              <w:spacing w:afterLines="40" w:after="96"/>
              <w:jc w:val="both"/>
              <w:rPr>
                <w:rFonts w:ascii="Arial" w:eastAsiaTheme="minorEastAsia" w:hAnsi="Arial" w:cs="Arial"/>
                <w:lang w:val="fr-FR"/>
              </w:rPr>
            </w:pPr>
            <w:r w:rsidRPr="004A7E62">
              <w:rPr>
                <w:rFonts w:ascii="Arial" w:eastAsiaTheme="minorEastAsia" w:hAnsi="Arial" w:cs="Arial"/>
                <w:b/>
                <w:bCs/>
                <w:lang w:val="fr-FR"/>
              </w:rPr>
              <w:t>2)</w:t>
            </w:r>
            <w:r>
              <w:rPr>
                <w:rFonts w:ascii="Arial" w:eastAsiaTheme="minorEastAsia" w:hAnsi="Arial" w:cs="Arial"/>
                <w:lang w:val="fr-FR"/>
              </w:rPr>
              <w:t xml:space="preserve"> </w:t>
            </w:r>
            <w:r w:rsidR="002B2295">
              <w:rPr>
                <w:rFonts w:ascii="Arial" w:eastAsiaTheme="minorEastAsia" w:hAnsi="Arial" w:cs="Arial"/>
                <w:lang w:val="fr-FR"/>
              </w:rPr>
              <w:t xml:space="preserve">En </w:t>
            </w:r>
            <w:r w:rsidR="002B2295" w:rsidRPr="00FC6A52">
              <w:rPr>
                <w:rFonts w:ascii="Arial" w:eastAsiaTheme="minorEastAsia" w:hAnsi="Arial" w:cs="Arial"/>
                <w:b/>
                <w:bCs/>
                <w:lang w:val="fr-FR"/>
              </w:rPr>
              <w:t>déduire</w:t>
            </w:r>
            <w:r w:rsidR="00DC009B">
              <w:rPr>
                <w:rFonts w:ascii="Arial" w:eastAsiaTheme="minorEastAsia" w:hAnsi="Arial" w:cs="Arial"/>
                <w:b/>
                <w:bCs/>
                <w:lang w:val="fr-FR"/>
              </w:rPr>
              <w:t>,</w:t>
            </w:r>
            <w:r w:rsidR="002B2295">
              <w:rPr>
                <w:rFonts w:ascii="Arial" w:eastAsiaTheme="minorEastAsia" w:hAnsi="Arial" w:cs="Arial"/>
                <w:lang w:val="fr-FR"/>
              </w:rPr>
              <w:t xml:space="preserve"> par le calcul</w:t>
            </w:r>
            <w:r w:rsidR="00DC009B">
              <w:rPr>
                <w:rFonts w:ascii="Arial" w:eastAsiaTheme="minorEastAsia" w:hAnsi="Arial" w:cs="Arial"/>
                <w:lang w:val="fr-FR"/>
              </w:rPr>
              <w:t>,</w:t>
            </w:r>
            <w:r w:rsidR="004A7E62">
              <w:rPr>
                <w:rFonts w:ascii="Arial" w:eastAsiaTheme="minorEastAsia" w:hAnsi="Arial" w:cs="Arial"/>
                <w:lang w:val="fr-FR"/>
              </w:rPr>
              <w:t xml:space="preserve"> la largeur </w:t>
            </w:r>
            <w:r w:rsidR="009B45FE" w:rsidRPr="009B45FE">
              <w:rPr>
                <w:rFonts w:ascii="Arial" w:eastAsiaTheme="minorEastAsia" w:hAnsi="Arial" w:cs="Arial"/>
                <w:lang w:val="fr-FR"/>
              </w:rPr>
              <w:t>du tunnel</w:t>
            </w:r>
            <w:r w:rsidR="002B2295">
              <w:rPr>
                <w:rFonts w:ascii="Arial" w:eastAsiaTheme="minorEastAsia" w:hAnsi="Arial" w:cs="Arial"/>
                <w:lang w:val="fr-FR"/>
              </w:rPr>
              <w:t xml:space="preserve"> en mètres. </w:t>
            </w:r>
          </w:p>
          <w:p w14:paraId="6FE2A3A5" w14:textId="494202CA" w:rsidR="00294083" w:rsidRPr="00AC7F6C" w:rsidRDefault="0069669A" w:rsidP="005E2BC8">
            <w:pPr>
              <w:spacing w:afterLines="40" w:after="96"/>
              <w:jc w:val="both"/>
              <w:rPr>
                <w:rFonts w:ascii="Arial" w:eastAsiaTheme="minorEastAsia" w:hAnsi="Arial" w:cs="Arial"/>
                <w:lang w:val="fr-FR"/>
              </w:rPr>
            </w:pPr>
            <w:r>
              <w:rPr>
                <w:rFonts w:ascii="Arial" w:eastAsiaTheme="minorEastAsia" w:hAnsi="Arial" w:cs="Arial"/>
                <w:b/>
                <w:bCs/>
                <w:lang w:val="fr-FR"/>
              </w:rPr>
              <w:t>3</w:t>
            </w:r>
            <w:r w:rsidR="00864A81" w:rsidRPr="004A7E62">
              <w:rPr>
                <w:rFonts w:ascii="Arial" w:eastAsiaTheme="minorEastAsia" w:hAnsi="Arial" w:cs="Arial"/>
                <w:b/>
                <w:bCs/>
                <w:lang w:val="fr-FR"/>
              </w:rPr>
              <w:t>)</w:t>
            </w:r>
            <w:r w:rsidR="00864A81">
              <w:rPr>
                <w:rFonts w:ascii="Arial" w:eastAsiaTheme="minorEastAsia" w:hAnsi="Arial" w:cs="Arial"/>
                <w:lang w:val="fr-FR"/>
              </w:rPr>
              <w:t xml:space="preserve"> </w:t>
            </w:r>
            <w:r w:rsidR="00417500">
              <w:rPr>
                <w:rFonts w:ascii="Arial" w:eastAsiaTheme="minorEastAsia" w:hAnsi="Arial" w:cs="Arial"/>
                <w:b/>
                <w:bCs/>
                <w:lang w:val="fr-FR"/>
              </w:rPr>
              <w:t>Trouver</w:t>
            </w:r>
            <w:r w:rsidR="009B45FE" w:rsidRPr="009B45FE">
              <w:rPr>
                <w:rFonts w:ascii="Arial" w:eastAsiaTheme="minorEastAsia" w:hAnsi="Arial" w:cs="Arial"/>
                <w:lang w:val="fr-FR"/>
              </w:rPr>
              <w:t xml:space="preserve"> la hauteur maximale du tunnel</w:t>
            </w:r>
            <w:r w:rsidR="00F625C1">
              <w:rPr>
                <w:rFonts w:ascii="Arial" w:eastAsiaTheme="minorEastAsia" w:hAnsi="Arial" w:cs="Arial"/>
                <w:lang w:val="fr-FR"/>
              </w:rPr>
              <w:t xml:space="preserve"> en mètres</w:t>
            </w:r>
            <w:r w:rsidR="00417500">
              <w:rPr>
                <w:rFonts w:ascii="Arial" w:eastAsiaTheme="minorEastAsia" w:hAnsi="Arial" w:cs="Arial"/>
                <w:lang w:val="fr-FR"/>
              </w:rPr>
              <w:t xml:space="preserve"> à l'aide de votre calculatrice</w:t>
            </w:r>
            <w:r w:rsidR="009B45FE" w:rsidRPr="009B45FE">
              <w:rPr>
                <w:rFonts w:ascii="Arial" w:eastAsiaTheme="minorEastAsia" w:hAnsi="Arial" w:cs="Arial"/>
                <w:lang w:val="fr-FR"/>
              </w:rPr>
              <w:t xml:space="preserve">. </w:t>
            </w:r>
          </w:p>
          <w:p w14:paraId="057B8733" w14:textId="144A5131" w:rsidR="00294083" w:rsidRPr="00AC7F6C" w:rsidRDefault="00497C9B" w:rsidP="005E2BC8">
            <w:pPr>
              <w:spacing w:afterLines="40" w:after="96"/>
              <w:jc w:val="both"/>
              <w:rPr>
                <w:rFonts w:ascii="Arial" w:eastAsiaTheme="minorEastAsia" w:hAnsi="Arial" w:cs="Arial"/>
              </w:rPr>
            </w:pPr>
            <w:r>
              <w:rPr>
                <w:rFonts w:ascii="Arial" w:hAnsi="Arial" w:cs="Arial"/>
                <w:b/>
                <w:bCs/>
                <w:lang w:val="fr-FR"/>
              </w:rPr>
              <w:t>4</w:t>
            </w:r>
            <w:r w:rsidR="008813AA" w:rsidRPr="000D7927">
              <w:rPr>
                <w:rFonts w:ascii="Arial" w:hAnsi="Arial" w:cs="Arial"/>
                <w:b/>
                <w:bCs/>
                <w:lang w:val="fr-FR"/>
              </w:rPr>
              <w:t>)</w:t>
            </w:r>
            <w:r w:rsidR="008813AA" w:rsidRPr="008813AA">
              <w:rPr>
                <w:rFonts w:ascii="Arial" w:hAnsi="Arial" w:cs="Arial"/>
                <w:lang w:val="fr-FR"/>
              </w:rPr>
              <w:t xml:space="preserve"> </w:t>
            </w:r>
            <w:r w:rsidR="008813AA" w:rsidRPr="0010305C">
              <w:rPr>
                <w:rFonts w:ascii="Arial" w:hAnsi="Arial" w:cs="Arial"/>
                <w:b/>
                <w:bCs/>
                <w:lang w:val="fr-FR"/>
              </w:rPr>
              <w:t>Montrer</w:t>
            </w:r>
            <w:r w:rsidR="008813AA">
              <w:rPr>
                <w:rFonts w:ascii="Arial" w:hAnsi="Arial" w:cs="Arial"/>
                <w:lang w:val="fr-FR"/>
              </w:rPr>
              <w:t xml:space="preserve"> que la fonction </w:t>
            </w:r>
            <m:oMath>
              <m:r>
                <w:rPr>
                  <w:rFonts w:ascii="Cambria Math" w:hAnsi="Cambria Math" w:cs="Arial"/>
                  <w:lang w:val="fr-FR"/>
                </w:rPr>
                <m:t>F</m:t>
              </m:r>
            </m:oMath>
            <w:r w:rsidR="008813AA">
              <w:rPr>
                <w:rFonts w:ascii="Arial" w:eastAsiaTheme="minorEastAsia" w:hAnsi="Arial" w:cs="Arial"/>
                <w:lang w:val="fr-FR"/>
              </w:rPr>
              <w:t xml:space="preserve"> définie par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r>
                <w:rPr>
                  <w:rFonts w:ascii="Cambria Math" w:hAnsi="Cambria Math" w:cs="Arial"/>
                </w:rPr>
                <m:t>+3</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-5x+2</m:t>
              </m:r>
            </m:oMath>
            <w:r w:rsidR="008813AA" w:rsidRPr="008813AA">
              <w:rPr>
                <w:rFonts w:ascii="Arial" w:eastAsiaTheme="minorEastAsia" w:hAnsi="Arial" w:cs="Arial"/>
              </w:rPr>
              <w:t xml:space="preserve"> </w:t>
            </w:r>
            <w:r w:rsidR="008813AA">
              <w:rPr>
                <w:rFonts w:ascii="Arial" w:eastAsiaTheme="minorEastAsia" w:hAnsi="Arial" w:cs="Arial"/>
                <w:lang w:val="fr-FR"/>
              </w:rPr>
              <w:t>est une primitive de</w:t>
            </w:r>
            <w:r w:rsidR="005747D9">
              <w:rPr>
                <w:rFonts w:ascii="Arial" w:eastAsiaTheme="minorEastAsia" w:hAnsi="Arial" w:cs="Arial"/>
                <w:lang w:val="fr-FR"/>
              </w:rPr>
              <w:t xml:space="preserve"> la fonction</w:t>
            </w:r>
            <w:r w:rsidR="008813AA">
              <w:rPr>
                <w:rFonts w:ascii="Arial" w:eastAsiaTheme="minorEastAsia" w:hAnsi="Arial" w:cs="Arial"/>
                <w:lang w:val="fr-FR"/>
              </w:rPr>
              <w:t xml:space="preserve"> </w:t>
            </w:r>
            <m:oMath>
              <m:r>
                <w:rPr>
                  <w:rFonts w:ascii="Cambria Math" w:hAnsi="Cambria Math" w:cs="Arial"/>
                </w:rPr>
                <m:t>f(x)</m:t>
              </m:r>
            </m:oMath>
            <w:r w:rsidR="008813AA" w:rsidRPr="008813AA">
              <w:rPr>
                <w:rFonts w:ascii="Arial" w:eastAsiaTheme="minorEastAsia" w:hAnsi="Arial" w:cs="Arial"/>
              </w:rPr>
              <w:t>.</w:t>
            </w:r>
          </w:p>
          <w:p w14:paraId="114BEFD1" w14:textId="384112BC" w:rsidR="00011CDD" w:rsidRDefault="00497C9B" w:rsidP="005E2BC8">
            <w:pPr>
              <w:spacing w:afterLines="40" w:after="96"/>
              <w:jc w:val="both"/>
              <w:rPr>
                <w:rFonts w:ascii="Arial" w:eastAsiaTheme="minorEastAsia" w:hAnsi="Arial" w:cs="Arial"/>
                <w:lang w:val="fr-FR"/>
              </w:rPr>
            </w:pPr>
            <w:r>
              <w:rPr>
                <w:rFonts w:ascii="Arial" w:hAnsi="Arial" w:cs="Arial"/>
                <w:b/>
                <w:bCs/>
                <w:lang w:val="fr-FR"/>
              </w:rPr>
              <w:t>5</w:t>
            </w:r>
            <w:r w:rsidR="000D7927" w:rsidRPr="000D7927">
              <w:rPr>
                <w:rFonts w:ascii="Arial" w:hAnsi="Arial" w:cs="Arial"/>
                <w:b/>
                <w:bCs/>
                <w:lang w:val="fr-FR"/>
              </w:rPr>
              <w:t>)</w:t>
            </w:r>
            <w:r w:rsidR="000D7927" w:rsidRPr="008813AA">
              <w:rPr>
                <w:rFonts w:ascii="Arial" w:hAnsi="Arial" w:cs="Arial"/>
                <w:lang w:val="fr-FR"/>
              </w:rPr>
              <w:t xml:space="preserve"> </w:t>
            </w:r>
            <w:r w:rsidR="00082E24" w:rsidRPr="0010305C">
              <w:rPr>
                <w:rFonts w:ascii="Arial" w:hAnsi="Arial" w:cs="Arial"/>
                <w:b/>
                <w:bCs/>
                <w:lang w:val="fr-FR"/>
              </w:rPr>
              <w:t>Calculer</w:t>
            </w:r>
            <w:r w:rsidR="00082E24">
              <w:rPr>
                <w:rFonts w:ascii="Arial" w:hAnsi="Arial" w:cs="Arial"/>
                <w:lang w:val="fr-FR"/>
              </w:rPr>
              <w:t xml:space="preserve"> l'aire</w:t>
            </w:r>
            <w:r w:rsidR="000D0192">
              <w:rPr>
                <w:rFonts w:ascii="Arial" w:hAnsi="Arial" w:cs="Arial"/>
                <w:lang w:val="fr-FR"/>
              </w:rPr>
              <w:t xml:space="preserve"> </w:t>
            </w:r>
            <w:r w:rsidR="00082E24">
              <w:rPr>
                <w:rFonts w:ascii="Arial" w:hAnsi="Arial" w:cs="Arial"/>
                <w:lang w:val="fr-FR"/>
              </w:rPr>
              <w:t>du domaine</w:t>
            </w:r>
            <w:r w:rsidR="0065559D">
              <w:rPr>
                <w:rFonts w:ascii="Arial" w:hAnsi="Arial" w:cs="Arial"/>
                <w:lang w:val="fr-FR"/>
              </w:rPr>
              <w:t>,</w:t>
            </w:r>
            <w:r w:rsidR="00082E24">
              <w:rPr>
                <w:rFonts w:ascii="Arial" w:hAnsi="Arial" w:cs="Arial"/>
                <w:lang w:val="fr-FR"/>
              </w:rPr>
              <w:t xml:space="preserve"> </w:t>
            </w:r>
            <w:r w:rsidR="00460B20">
              <w:rPr>
                <w:rFonts w:ascii="Arial" w:hAnsi="Arial" w:cs="Arial"/>
                <w:lang w:val="fr-FR"/>
              </w:rPr>
              <w:t xml:space="preserve">en </w:t>
            </w:r>
            <w:r w:rsidR="0065559D">
              <w:rPr>
                <w:rFonts w:ascii="Arial" w:hAnsi="Arial" w:cs="Arial"/>
                <w:lang w:val="fr-FR"/>
              </w:rPr>
              <w:t>mètres carrés,</w:t>
            </w:r>
            <w:r w:rsidR="00460B20">
              <w:rPr>
                <w:rFonts w:ascii="Arial" w:hAnsi="Arial" w:cs="Arial"/>
                <w:lang w:val="fr-FR"/>
              </w:rPr>
              <w:t xml:space="preserve"> </w:t>
            </w:r>
            <w:r w:rsidR="000D0192">
              <w:rPr>
                <w:rFonts w:ascii="Arial" w:hAnsi="Arial" w:cs="Arial"/>
                <w:lang w:val="fr-FR"/>
              </w:rPr>
              <w:t xml:space="preserve">délimitée par la courbe de </w:t>
            </w:r>
            <m:oMath>
              <m:r>
                <w:rPr>
                  <w:rFonts w:ascii="Cambria Math" w:hAnsi="Cambria Math" w:cs="Arial"/>
                  <w:lang w:val="fr-FR"/>
                </w:rPr>
                <m:t>f</m:t>
              </m:r>
            </m:oMath>
            <w:r w:rsidR="000D0192">
              <w:rPr>
                <w:rFonts w:ascii="Arial" w:eastAsiaTheme="minorEastAsia" w:hAnsi="Arial" w:cs="Arial"/>
                <w:lang w:val="fr-FR"/>
              </w:rPr>
              <w:t xml:space="preserve">, l'axe des abscisses, </w:t>
            </w:r>
            <w:r w:rsidR="00311B88">
              <w:rPr>
                <w:rFonts w:ascii="Arial" w:eastAsiaTheme="minorEastAsia" w:hAnsi="Arial" w:cs="Arial"/>
                <w:lang w:val="fr-FR"/>
              </w:rPr>
              <w:t xml:space="preserve">et </w:t>
            </w:r>
            <w:r w:rsidR="000D0192">
              <w:rPr>
                <w:rFonts w:ascii="Arial" w:eastAsiaTheme="minorEastAsia" w:hAnsi="Arial" w:cs="Arial"/>
                <w:lang w:val="fr-FR"/>
              </w:rPr>
              <w:t>les droites d'équations</w:t>
            </w:r>
            <w:r w:rsidR="00311B88">
              <w:rPr>
                <w:rFonts w:ascii="Arial" w:eastAsiaTheme="minorEastAsia" w:hAnsi="Arial" w:cs="Arial"/>
                <w:lang w:val="fr-FR"/>
              </w:rPr>
              <w:t xml:space="preserve"> </w:t>
            </w:r>
            <m:oMath>
              <m:r>
                <w:rPr>
                  <w:rFonts w:ascii="Cambria Math" w:eastAsiaTheme="minorEastAsia" w:hAnsi="Cambria Math" w:cs="Arial"/>
                  <w:lang w:val="fr-FR"/>
                </w:rPr>
                <m:t>x=1</m:t>
              </m:r>
            </m:oMath>
            <w:r w:rsidR="00311B88">
              <w:rPr>
                <w:rFonts w:ascii="Arial" w:eastAsiaTheme="minorEastAsia" w:hAnsi="Arial" w:cs="Arial"/>
                <w:lang w:val="fr-FR"/>
              </w:rPr>
              <w:t xml:space="preserve"> et </w:t>
            </w:r>
            <m:oMath>
              <m:r>
                <w:rPr>
                  <w:rFonts w:ascii="Cambria Math" w:eastAsiaTheme="minorEastAsia" w:hAnsi="Cambria Math" w:cs="Arial"/>
                  <w:lang w:val="fr-FR"/>
                </w:rPr>
                <m:t>x=5</m:t>
              </m:r>
            </m:oMath>
            <w:r w:rsidR="00311B88">
              <w:rPr>
                <w:rFonts w:ascii="Arial" w:eastAsiaTheme="minorEastAsia" w:hAnsi="Arial" w:cs="Arial"/>
                <w:lang w:val="fr-FR"/>
              </w:rPr>
              <w:t>.</w:t>
            </w:r>
            <w:r w:rsidR="00074079">
              <w:rPr>
                <w:rFonts w:ascii="Arial" w:eastAsiaTheme="minorEastAsia" w:hAnsi="Arial" w:cs="Arial"/>
                <w:lang w:val="fr-FR"/>
              </w:rPr>
              <w:t xml:space="preserve"> Arrondir </w:t>
            </w:r>
            <w:r w:rsidR="00F75904">
              <w:rPr>
                <w:rFonts w:ascii="Arial" w:eastAsiaTheme="minorEastAsia" w:hAnsi="Arial" w:cs="Arial"/>
                <w:lang w:val="fr-FR"/>
              </w:rPr>
              <w:t xml:space="preserve">le résultat </w:t>
            </w:r>
            <w:r w:rsidR="00074079">
              <w:rPr>
                <w:rFonts w:ascii="Arial" w:eastAsiaTheme="minorEastAsia" w:hAnsi="Arial" w:cs="Arial"/>
                <w:lang w:val="fr-FR"/>
              </w:rPr>
              <w:t xml:space="preserve">à deux chiffres après la virgule. </w:t>
            </w:r>
          </w:p>
          <w:p w14:paraId="17FBAE96" w14:textId="77777777" w:rsidR="00336C1B" w:rsidRDefault="00336C1B" w:rsidP="005E2BC8">
            <w:pPr>
              <w:spacing w:afterLines="40" w:after="96"/>
              <w:rPr>
                <w:rFonts w:ascii="Arial" w:eastAsiaTheme="minorEastAsia" w:hAnsi="Arial" w:cs="Arial"/>
                <w:b/>
                <w:bCs/>
                <w:lang w:val="fr-FR"/>
              </w:rPr>
            </w:pPr>
          </w:p>
          <w:p w14:paraId="627BC7CE" w14:textId="2FDA3EC1" w:rsidR="00C824DE" w:rsidRDefault="00497C9B" w:rsidP="005E2BC8">
            <w:pPr>
              <w:spacing w:afterLines="40" w:after="96"/>
              <w:rPr>
                <w:rFonts w:ascii="Arial" w:eastAsiaTheme="minorEastAsia" w:hAnsi="Arial" w:cs="Arial"/>
                <w:lang w:val="fr-FR"/>
              </w:rPr>
            </w:pPr>
            <w:r>
              <w:rPr>
                <w:rFonts w:ascii="Arial" w:eastAsiaTheme="minorEastAsia" w:hAnsi="Arial" w:cs="Arial"/>
                <w:b/>
                <w:bCs/>
                <w:lang w:val="fr-FR"/>
              </w:rPr>
              <w:t>6</w:t>
            </w:r>
            <w:r w:rsidR="008D0C70" w:rsidRPr="00DE11C7">
              <w:rPr>
                <w:rFonts w:ascii="Arial" w:eastAsiaTheme="minorEastAsia" w:hAnsi="Arial" w:cs="Arial"/>
                <w:b/>
                <w:bCs/>
                <w:lang w:val="fr-FR"/>
              </w:rPr>
              <w:t>)</w:t>
            </w:r>
            <w:r w:rsidR="008D0C70">
              <w:rPr>
                <w:rFonts w:ascii="Arial" w:eastAsiaTheme="minorEastAsia" w:hAnsi="Arial" w:cs="Arial"/>
                <w:lang w:val="fr-FR"/>
              </w:rPr>
              <w:t xml:space="preserve"> </w:t>
            </w:r>
            <w:r w:rsidR="008D0C70" w:rsidRPr="0010305C">
              <w:rPr>
                <w:rFonts w:ascii="Arial" w:eastAsiaTheme="minorEastAsia" w:hAnsi="Arial" w:cs="Arial"/>
                <w:b/>
                <w:bCs/>
                <w:lang w:val="fr-FR"/>
              </w:rPr>
              <w:t>Calculer</w:t>
            </w:r>
            <w:r w:rsidR="008D0C70">
              <w:rPr>
                <w:rFonts w:ascii="Arial" w:eastAsiaTheme="minorEastAsia" w:hAnsi="Arial" w:cs="Arial"/>
                <w:lang w:val="fr-FR"/>
              </w:rPr>
              <w:t xml:space="preserve"> la longueur de </w:t>
            </w:r>
            <w:r w:rsidR="00BE35BB">
              <w:rPr>
                <w:rFonts w:ascii="Arial" w:eastAsiaTheme="minorEastAsia" w:hAnsi="Arial" w:cs="Arial"/>
                <w:lang w:val="fr-FR"/>
              </w:rPr>
              <w:t>l'arc de la</w:t>
            </w:r>
            <w:r w:rsidR="008D0C70">
              <w:rPr>
                <w:rFonts w:ascii="Arial" w:eastAsiaTheme="minorEastAsia" w:hAnsi="Arial" w:cs="Arial"/>
                <w:lang w:val="fr-FR"/>
              </w:rPr>
              <w:t xml:space="preserve"> courbe </w:t>
            </w:r>
            <w:r w:rsidR="00DE11C7">
              <w:rPr>
                <w:rFonts w:ascii="Arial" w:eastAsiaTheme="minorEastAsia" w:hAnsi="Arial" w:cs="Arial"/>
                <w:lang w:val="fr-FR"/>
              </w:rPr>
              <w:t xml:space="preserve">de </w:t>
            </w:r>
            <m:oMath>
              <m:r>
                <w:rPr>
                  <w:rFonts w:ascii="Cambria Math" w:eastAsiaTheme="minorEastAsia" w:hAnsi="Cambria Math" w:cs="Arial"/>
                  <w:lang w:val="fr-FR"/>
                </w:rPr>
                <m:t>f</m:t>
              </m:r>
            </m:oMath>
            <w:r w:rsidR="00DE11C7">
              <w:rPr>
                <w:rFonts w:ascii="Arial" w:eastAsiaTheme="minorEastAsia" w:hAnsi="Arial" w:cs="Arial"/>
                <w:lang w:val="fr-FR"/>
              </w:rPr>
              <w:t xml:space="preserve"> </w:t>
            </w:r>
            <w:r w:rsidR="00460B20">
              <w:rPr>
                <w:rFonts w:ascii="Arial" w:eastAsiaTheme="minorEastAsia" w:hAnsi="Arial" w:cs="Arial"/>
                <w:lang w:val="fr-FR"/>
              </w:rPr>
              <w:t xml:space="preserve">en mètres, </w:t>
            </w:r>
            <w:r w:rsidR="00DE11C7">
              <w:rPr>
                <w:rFonts w:ascii="Arial" w:eastAsiaTheme="minorEastAsia" w:hAnsi="Arial" w:cs="Arial"/>
                <w:lang w:val="fr-FR"/>
              </w:rPr>
              <w:t xml:space="preserve">entre </w:t>
            </w:r>
            <m:oMath>
              <m:r>
                <w:rPr>
                  <w:rFonts w:ascii="Cambria Math" w:eastAsiaTheme="minorEastAsia" w:hAnsi="Cambria Math" w:cs="Arial"/>
                  <w:lang w:val="fr-FR"/>
                </w:rPr>
                <m:t>x=1</m:t>
              </m:r>
            </m:oMath>
            <w:r w:rsidR="00DE11C7">
              <w:rPr>
                <w:rFonts w:ascii="Arial" w:eastAsiaTheme="minorEastAsia" w:hAnsi="Arial" w:cs="Arial"/>
                <w:lang w:val="fr-FR"/>
              </w:rPr>
              <w:t xml:space="preserve"> et </w:t>
            </w:r>
            <m:oMath>
              <m:r>
                <w:rPr>
                  <w:rFonts w:ascii="Cambria Math" w:eastAsiaTheme="minorEastAsia" w:hAnsi="Cambria Math" w:cs="Arial"/>
                  <w:lang w:val="fr-FR"/>
                </w:rPr>
                <m:t>x=5,</m:t>
              </m:r>
            </m:oMath>
            <w:r w:rsidR="00DE11C7">
              <w:rPr>
                <w:rFonts w:ascii="Arial" w:eastAsiaTheme="minorEastAsia" w:hAnsi="Arial" w:cs="Arial"/>
                <w:lang w:val="fr-FR"/>
              </w:rPr>
              <w:t xml:space="preserve"> </w:t>
            </w:r>
            <w:r w:rsidR="002A29D4">
              <w:rPr>
                <w:rFonts w:ascii="Arial" w:eastAsiaTheme="minorEastAsia" w:hAnsi="Arial" w:cs="Arial"/>
                <w:lang w:val="fr-FR"/>
              </w:rPr>
              <w:t>a</w:t>
            </w:r>
            <w:r w:rsidR="00011CDD">
              <w:rPr>
                <w:rFonts w:ascii="Arial" w:eastAsiaTheme="minorEastAsia" w:hAnsi="Arial" w:cs="Arial"/>
                <w:lang w:val="fr-FR"/>
              </w:rPr>
              <w:t>rrondi</w:t>
            </w:r>
            <w:r w:rsidR="002A29D4">
              <w:rPr>
                <w:rFonts w:ascii="Arial" w:eastAsiaTheme="minorEastAsia" w:hAnsi="Arial" w:cs="Arial"/>
                <w:lang w:val="fr-FR"/>
              </w:rPr>
              <w:t>e</w:t>
            </w:r>
            <w:r w:rsidR="00011CDD">
              <w:rPr>
                <w:rFonts w:ascii="Arial" w:eastAsiaTheme="minorEastAsia" w:hAnsi="Arial" w:cs="Arial"/>
                <w:lang w:val="fr-FR"/>
              </w:rPr>
              <w:t xml:space="preserve"> à deux chiffres après la virgule</w:t>
            </w:r>
            <w:r w:rsidR="002A29D4">
              <w:rPr>
                <w:rFonts w:ascii="Arial" w:eastAsiaTheme="minorEastAsia" w:hAnsi="Arial" w:cs="Arial"/>
                <w:lang w:val="fr-FR"/>
              </w:rPr>
              <w:t xml:space="preserve">, à l'aide de la formule suivante : </w:t>
            </w:r>
            <w:r w:rsidR="00011CDD">
              <w:rPr>
                <w:rFonts w:ascii="Arial" w:eastAsiaTheme="minorEastAsia" w:hAnsi="Arial" w:cs="Arial"/>
                <w:lang w:val="fr-FR"/>
              </w:rPr>
              <w:t xml:space="preserve"> </w:t>
            </w:r>
          </w:p>
          <w:p w14:paraId="29C6A415" w14:textId="1565AE94" w:rsidR="00336C1B" w:rsidRPr="0034465E" w:rsidRDefault="001332DE" w:rsidP="0034465E">
            <w:pPr>
              <w:spacing w:afterLines="40" w:after="96"/>
              <w:rPr>
                <w:rFonts w:ascii="Arial" w:hAnsi="Arial" w:cs="Arial"/>
                <w:b/>
                <w:lang w:val="fr-FR"/>
              </w:rPr>
            </w:pPr>
            <m:oMathPara>
              <m:oMath>
                <m:r>
                  <m:rPr>
                    <m:sty m:val="bi"/>
                  </m:rPr>
                  <w:rPr>
                    <w:rFonts w:ascii="Cambria Math" w:hAnsi="Cambria Math" w:cs="Arial"/>
                    <w:lang w:val="fr-FR"/>
                  </w:rPr>
                  <m:t>l=</m:t>
                </m:r>
                <m:nary>
                  <m:naryPr>
                    <m:limLoc m:val="subSup"/>
                    <m:ctrlPr>
                      <w:rPr>
                        <w:rFonts w:ascii="Cambria Math" w:hAnsi="Cambria Math" w:cs="Arial"/>
                        <w:b/>
                        <w:i/>
                        <w:lang w:val="fr-FR"/>
                      </w:rPr>
                    </m:ctrlPr>
                  </m:naryPr>
                  <m:sub>
                    <m:r>
                      <m:rPr>
                        <m:sty m:val="bi"/>
                      </m:rPr>
                      <w:rPr>
                        <w:rFonts w:ascii="Cambria Math" w:hAnsi="Cambria Math" w:cs="Arial"/>
                        <w:lang w:val="fr-FR"/>
                      </w:rPr>
                      <m:t>a</m:t>
                    </m:r>
                  </m:sub>
                  <m:sup>
                    <m:r>
                      <m:rPr>
                        <m:sty m:val="bi"/>
                      </m:rPr>
                      <w:rPr>
                        <w:rFonts w:ascii="Cambria Math" w:hAnsi="Cambria Math" w:cs="Arial"/>
                        <w:lang w:val="fr-FR"/>
                      </w:rPr>
                      <m:t>b</m:t>
                    </m:r>
                  </m:sup>
                  <m:e>
                    <m:rad>
                      <m:radPr>
                        <m:degHide m:val="1"/>
                        <m:ctrlPr>
                          <w:rPr>
                            <w:rFonts w:ascii="Cambria Math" w:hAnsi="Cambria Math" w:cs="Arial"/>
                            <w:b/>
                            <w:i/>
                            <w:lang w:val="fr-FR"/>
                          </w:rPr>
                        </m:ctrlPr>
                      </m:radPr>
                      <m:deg/>
                      <m:e>
                        <m:r>
                          <m:rPr>
                            <m:sty m:val="bi"/>
                          </m:rPr>
                          <w:rPr>
                            <w:rFonts w:ascii="Cambria Math" w:hAnsi="Cambria Math" w:cs="Arial"/>
                            <w:lang w:val="fr-FR"/>
                          </w:rPr>
                          <m:t>1+</m:t>
                        </m:r>
                        <m:sSup>
                          <m:sSupPr>
                            <m:ctrlPr>
                              <w:rPr>
                                <w:rFonts w:ascii="Cambria Math" w:hAnsi="Cambria Math" w:cs="Arial"/>
                                <w:b/>
                                <w:i/>
                                <w:lang w:val="fr-FR"/>
                              </w:rPr>
                            </m:ctrlPr>
                          </m:sSupPr>
                          <m:e>
                            <m:r>
                              <m:rPr>
                                <m:sty m:val="bi"/>
                              </m:rPr>
                              <w:rPr>
                                <w:rFonts w:ascii="Cambria Math" w:hAnsi="Cambria Math" w:cs="Arial"/>
                                <w:lang w:val="fr-FR"/>
                              </w:rPr>
                              <m:t>(f'(x))</m:t>
                            </m:r>
                          </m:e>
                          <m:sup>
                            <m:r>
                              <m:rPr>
                                <m:sty m:val="bi"/>
                              </m:rPr>
                              <w:rPr>
                                <w:rFonts w:ascii="Cambria Math" w:hAnsi="Cambria Math" w:cs="Arial"/>
                                <w:lang w:val="fr-FR"/>
                              </w:rPr>
                              <m:t>2</m:t>
                            </m:r>
                          </m:sup>
                        </m:sSup>
                      </m:e>
                    </m:rad>
                  </m:e>
                </m:nary>
                <m:r>
                  <m:rPr>
                    <m:sty m:val="bi"/>
                  </m:rPr>
                  <w:rPr>
                    <w:rFonts w:ascii="Cambria Math" w:hAnsi="Cambria Math" w:cs="Arial"/>
                    <w:lang w:val="fr-FR"/>
                  </w:rPr>
                  <m:t xml:space="preserve"> dx</m:t>
                </m:r>
              </m:oMath>
            </m:oMathPara>
          </w:p>
          <w:p w14:paraId="6BC438AC" w14:textId="2D657F05" w:rsidR="006C69A5" w:rsidRDefault="00497C9B" w:rsidP="005E2BC8">
            <w:pPr>
              <w:spacing w:afterLines="40" w:after="96"/>
              <w:jc w:val="both"/>
              <w:rPr>
                <w:rFonts w:ascii="Arial" w:eastAsiaTheme="minorEastAsia" w:hAnsi="Arial" w:cs="Arial"/>
                <w:lang w:val="fr-FR"/>
              </w:rPr>
            </w:pPr>
            <w:r>
              <w:rPr>
                <w:rFonts w:ascii="Arial" w:eastAsiaTheme="minorEastAsia" w:hAnsi="Arial" w:cs="Arial"/>
                <w:b/>
                <w:bCs/>
                <w:lang w:val="fr-FR"/>
              </w:rPr>
              <w:t>7</w:t>
            </w:r>
            <w:r w:rsidR="008973B3" w:rsidRPr="008973B3">
              <w:rPr>
                <w:rFonts w:ascii="Arial" w:eastAsiaTheme="minorEastAsia" w:hAnsi="Arial" w:cs="Arial"/>
                <w:b/>
                <w:bCs/>
                <w:lang w:val="fr-FR"/>
              </w:rPr>
              <w:t>)</w:t>
            </w:r>
            <w:r w:rsidR="008973B3">
              <w:rPr>
                <w:rFonts w:ascii="Arial" w:eastAsiaTheme="minorEastAsia" w:hAnsi="Arial" w:cs="Arial"/>
                <w:lang w:val="fr-FR"/>
              </w:rPr>
              <w:t xml:space="preserve"> </w:t>
            </w:r>
            <w:r w:rsidR="006C69A5" w:rsidRPr="009A4AB7">
              <w:rPr>
                <w:rFonts w:ascii="Arial" w:eastAsiaTheme="minorEastAsia" w:hAnsi="Arial" w:cs="Arial"/>
                <w:lang w:val="fr-FR"/>
              </w:rPr>
              <w:t xml:space="preserve">Les ingénieurs placent un support en bois d'une hauteur de 3 mètres </w:t>
            </w:r>
            <w:r w:rsidR="005B3CFF">
              <w:rPr>
                <w:rFonts w:ascii="Arial" w:eastAsiaTheme="minorEastAsia" w:hAnsi="Arial" w:cs="Arial"/>
                <w:lang w:val="fr-FR"/>
              </w:rPr>
              <w:t>jusqu'au</w:t>
            </w:r>
            <w:r w:rsidR="006C69A5" w:rsidRPr="009A4AB7">
              <w:rPr>
                <w:rFonts w:ascii="Arial" w:eastAsiaTheme="minorEastAsia" w:hAnsi="Arial" w:cs="Arial"/>
                <w:lang w:val="fr-FR"/>
              </w:rPr>
              <w:t xml:space="preserve"> sommet de la galerie, </w:t>
            </w:r>
            <w:r w:rsidR="00B41ACC">
              <w:rPr>
                <w:rFonts w:ascii="Arial" w:eastAsiaTheme="minorEastAsia" w:hAnsi="Arial" w:cs="Arial"/>
                <w:lang w:val="fr-FR"/>
              </w:rPr>
              <w:t>modélisé</w:t>
            </w:r>
            <w:r w:rsidR="003A040A">
              <w:rPr>
                <w:rFonts w:ascii="Arial" w:eastAsiaTheme="minorEastAsia" w:hAnsi="Arial" w:cs="Arial"/>
                <w:lang w:val="fr-FR"/>
              </w:rPr>
              <w:t xml:space="preserve"> </w:t>
            </w:r>
            <w:r w:rsidR="006C69A5" w:rsidRPr="009A4AB7">
              <w:rPr>
                <w:rFonts w:ascii="Arial" w:eastAsiaTheme="minorEastAsia" w:hAnsi="Arial" w:cs="Arial"/>
                <w:lang w:val="fr-FR"/>
              </w:rPr>
              <w:t>dans le graphique ci-dessous</w:t>
            </w:r>
            <w:r w:rsidR="00E202EF">
              <w:rPr>
                <w:rFonts w:ascii="Arial" w:eastAsiaTheme="minorEastAsia" w:hAnsi="Arial" w:cs="Arial"/>
                <w:lang w:val="fr-FR"/>
              </w:rPr>
              <w:t>, par la zone grisée</w:t>
            </w:r>
            <w:r w:rsidR="00FD4961" w:rsidRPr="009A4AB7">
              <w:rPr>
                <w:rFonts w:ascii="Arial" w:eastAsiaTheme="minorEastAsia" w:hAnsi="Arial" w:cs="Arial"/>
                <w:lang w:val="fr-FR"/>
              </w:rPr>
              <w:t>.</w:t>
            </w:r>
          </w:p>
          <w:p w14:paraId="527C10D1" w14:textId="16505DC4" w:rsidR="00B653F2" w:rsidRDefault="00B653F2" w:rsidP="005E2BC8">
            <w:pPr>
              <w:spacing w:afterLines="40" w:after="96"/>
              <w:jc w:val="both"/>
              <w:rPr>
                <w:rFonts w:ascii="Arial" w:eastAsiaTheme="minorEastAsia" w:hAnsi="Arial" w:cs="Arial"/>
                <w:lang w:val="fr-FR"/>
              </w:rPr>
            </w:pPr>
            <w:r w:rsidRPr="008D1FD7">
              <w:rPr>
                <w:b/>
                <w:bCs/>
                <w:noProof/>
                <w:lang w:val="en-US"/>
              </w:rPr>
              <w:drawing>
                <wp:anchor distT="0" distB="0" distL="114300" distR="114300" simplePos="0" relativeHeight="251658240" behindDoc="0" locked="0" layoutInCell="1" allowOverlap="1" wp14:anchorId="4A5E136A" wp14:editId="2A6EBA42">
                  <wp:simplePos x="0" y="0"/>
                  <wp:positionH relativeFrom="column">
                    <wp:posOffset>1630680</wp:posOffset>
                  </wp:positionH>
                  <wp:positionV relativeFrom="paragraph">
                    <wp:posOffset>6350</wp:posOffset>
                  </wp:positionV>
                  <wp:extent cx="2246630" cy="2536190"/>
                  <wp:effectExtent l="0" t="0" r="127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50954" b="17191"/>
                          <a:stretch/>
                        </pic:blipFill>
                        <pic:spPr bwMode="auto">
                          <a:xfrm>
                            <a:off x="0" y="0"/>
                            <a:ext cx="2246630" cy="2536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269BFF" w14:textId="4BF9C31E" w:rsidR="00B653F2" w:rsidRDefault="00B653F2" w:rsidP="005E2BC8">
            <w:pPr>
              <w:spacing w:afterLines="40" w:after="96"/>
              <w:jc w:val="both"/>
              <w:rPr>
                <w:rFonts w:ascii="Arial" w:eastAsiaTheme="minorEastAsia" w:hAnsi="Arial" w:cs="Arial"/>
                <w:lang w:val="fr-FR"/>
              </w:rPr>
            </w:pPr>
          </w:p>
          <w:p w14:paraId="4771AC83" w14:textId="77777777" w:rsidR="00B653F2" w:rsidRDefault="00B653F2" w:rsidP="005E2BC8">
            <w:pPr>
              <w:spacing w:afterLines="40" w:after="96"/>
              <w:jc w:val="both"/>
              <w:rPr>
                <w:rFonts w:ascii="Arial" w:eastAsiaTheme="minorEastAsia" w:hAnsi="Arial" w:cs="Arial"/>
                <w:lang w:val="fr-FR"/>
              </w:rPr>
            </w:pPr>
          </w:p>
          <w:p w14:paraId="1FB5D0A7" w14:textId="77777777" w:rsidR="00B653F2" w:rsidRDefault="00B653F2" w:rsidP="005E2BC8">
            <w:pPr>
              <w:spacing w:afterLines="40" w:after="96"/>
              <w:jc w:val="both"/>
              <w:rPr>
                <w:rFonts w:ascii="Arial" w:eastAsiaTheme="minorEastAsia" w:hAnsi="Arial" w:cs="Arial"/>
                <w:lang w:val="fr-FR"/>
              </w:rPr>
            </w:pPr>
          </w:p>
          <w:p w14:paraId="656D942D" w14:textId="7FC4FE07" w:rsidR="00B653F2" w:rsidRDefault="00B653F2" w:rsidP="005E2BC8">
            <w:pPr>
              <w:spacing w:afterLines="40" w:after="96"/>
              <w:jc w:val="both"/>
              <w:rPr>
                <w:rFonts w:ascii="Arial" w:eastAsiaTheme="minorEastAsia" w:hAnsi="Arial" w:cs="Arial"/>
                <w:lang w:val="fr-FR"/>
              </w:rPr>
            </w:pPr>
          </w:p>
          <w:p w14:paraId="50EC99A4" w14:textId="77777777" w:rsidR="00B653F2" w:rsidRDefault="00B653F2" w:rsidP="005E2BC8">
            <w:pPr>
              <w:spacing w:afterLines="40" w:after="96"/>
              <w:jc w:val="both"/>
              <w:rPr>
                <w:rFonts w:ascii="Arial" w:eastAsiaTheme="minorEastAsia" w:hAnsi="Arial" w:cs="Arial"/>
                <w:lang w:val="fr-FR"/>
              </w:rPr>
            </w:pPr>
          </w:p>
          <w:p w14:paraId="7883A9D9" w14:textId="77777777" w:rsidR="00B653F2" w:rsidRDefault="00B653F2" w:rsidP="005E2BC8">
            <w:pPr>
              <w:spacing w:afterLines="40" w:after="96"/>
              <w:jc w:val="both"/>
              <w:rPr>
                <w:rFonts w:ascii="Arial" w:eastAsiaTheme="minorEastAsia" w:hAnsi="Arial" w:cs="Arial"/>
                <w:lang w:val="fr-FR"/>
              </w:rPr>
            </w:pPr>
          </w:p>
          <w:p w14:paraId="3603D8BC" w14:textId="77777777" w:rsidR="00B653F2" w:rsidRDefault="00B653F2" w:rsidP="005E2BC8">
            <w:pPr>
              <w:spacing w:afterLines="40" w:after="96"/>
              <w:jc w:val="both"/>
              <w:rPr>
                <w:rFonts w:ascii="Arial" w:eastAsiaTheme="minorEastAsia" w:hAnsi="Arial" w:cs="Arial"/>
                <w:lang w:val="fr-FR"/>
              </w:rPr>
            </w:pPr>
          </w:p>
          <w:p w14:paraId="7493D654" w14:textId="77777777" w:rsidR="00B653F2" w:rsidRDefault="00B653F2" w:rsidP="005E2BC8">
            <w:pPr>
              <w:spacing w:afterLines="40" w:after="96"/>
              <w:jc w:val="both"/>
              <w:rPr>
                <w:rFonts w:ascii="Arial" w:eastAsiaTheme="minorEastAsia" w:hAnsi="Arial" w:cs="Arial"/>
                <w:lang w:val="fr-FR"/>
              </w:rPr>
            </w:pPr>
          </w:p>
          <w:p w14:paraId="1408A85A" w14:textId="77777777" w:rsidR="00B653F2" w:rsidRDefault="00B653F2" w:rsidP="005E2BC8">
            <w:pPr>
              <w:spacing w:afterLines="40" w:after="96"/>
              <w:jc w:val="both"/>
              <w:rPr>
                <w:rFonts w:ascii="Arial" w:eastAsiaTheme="minorEastAsia" w:hAnsi="Arial" w:cs="Arial"/>
                <w:lang w:val="fr-FR"/>
              </w:rPr>
            </w:pPr>
          </w:p>
          <w:p w14:paraId="4576AE94" w14:textId="5D4159D8" w:rsidR="00B653F2" w:rsidRPr="006E04AB" w:rsidRDefault="00B653F2" w:rsidP="005E2BC8">
            <w:pPr>
              <w:spacing w:afterLines="40" w:after="96"/>
              <w:jc w:val="both"/>
              <w:rPr>
                <w:rFonts w:ascii="Arial" w:eastAsiaTheme="minorEastAsia" w:hAnsi="Arial" w:cs="Arial"/>
                <w:b/>
                <w:bCs/>
                <w:lang w:val="fr-FR"/>
              </w:rPr>
            </w:pPr>
          </w:p>
          <w:p w14:paraId="4315CDAC" w14:textId="47868F1B" w:rsidR="00B653F2" w:rsidRDefault="006C69A5" w:rsidP="005E2BC8">
            <w:pPr>
              <w:spacing w:afterLines="40" w:after="96"/>
              <w:jc w:val="both"/>
              <w:rPr>
                <w:rFonts w:ascii="Arial" w:eastAsiaTheme="minorEastAsia" w:hAnsi="Arial" w:cs="Arial"/>
                <w:lang w:val="fr-FR"/>
              </w:rPr>
            </w:pPr>
            <w:r w:rsidRPr="008D1FD7">
              <w:rPr>
                <w:rFonts w:ascii="Arial" w:eastAsiaTheme="minorEastAsia" w:hAnsi="Arial" w:cs="Arial"/>
                <w:b/>
                <w:bCs/>
                <w:lang w:val="fr-FR"/>
              </w:rPr>
              <w:t>Calcule</w:t>
            </w:r>
            <w:r w:rsidR="00FD4961" w:rsidRPr="008D1FD7">
              <w:rPr>
                <w:rFonts w:ascii="Arial" w:eastAsiaTheme="minorEastAsia" w:hAnsi="Arial" w:cs="Arial"/>
                <w:b/>
                <w:bCs/>
                <w:lang w:val="fr-FR"/>
              </w:rPr>
              <w:t>r</w:t>
            </w:r>
            <w:r w:rsidRPr="006C69A5">
              <w:rPr>
                <w:rFonts w:ascii="Arial" w:eastAsiaTheme="minorEastAsia" w:hAnsi="Arial" w:cs="Arial"/>
                <w:lang w:val="fr-FR"/>
              </w:rPr>
              <w:t xml:space="preserve"> l'aire du support en bois</w:t>
            </w:r>
            <w:r w:rsidR="00A661FB">
              <w:rPr>
                <w:rFonts w:ascii="Arial" w:eastAsiaTheme="minorEastAsia" w:hAnsi="Arial" w:cs="Arial"/>
                <w:lang w:val="fr-FR"/>
              </w:rPr>
              <w:t xml:space="preserve"> (zone grisée)</w:t>
            </w:r>
            <w:r w:rsidR="00FD4961">
              <w:rPr>
                <w:rFonts w:ascii="Arial" w:eastAsiaTheme="minorEastAsia" w:hAnsi="Arial" w:cs="Arial"/>
                <w:lang w:val="fr-FR"/>
              </w:rPr>
              <w:t>,</w:t>
            </w:r>
            <w:r w:rsidRPr="006C69A5">
              <w:rPr>
                <w:rFonts w:ascii="Arial" w:eastAsiaTheme="minorEastAsia" w:hAnsi="Arial" w:cs="Arial"/>
                <w:lang w:val="fr-FR"/>
              </w:rPr>
              <w:t xml:space="preserve"> en mètres</w:t>
            </w:r>
            <w:r>
              <w:rPr>
                <w:rFonts w:ascii="Arial" w:eastAsiaTheme="minorEastAsia" w:hAnsi="Arial" w:cs="Arial"/>
                <w:lang w:val="fr-FR"/>
              </w:rPr>
              <w:t xml:space="preserve"> carrés</w:t>
            </w:r>
            <w:r w:rsidRPr="006C69A5">
              <w:rPr>
                <w:rFonts w:ascii="Arial" w:eastAsiaTheme="minorEastAsia" w:hAnsi="Arial" w:cs="Arial"/>
                <w:lang w:val="fr-FR"/>
              </w:rPr>
              <w:t xml:space="preserve">, </w:t>
            </w:r>
            <w:r w:rsidR="00701FD7">
              <w:rPr>
                <w:rFonts w:ascii="Arial" w:eastAsiaTheme="minorEastAsia" w:hAnsi="Arial" w:cs="Arial"/>
                <w:lang w:val="fr-FR"/>
              </w:rPr>
              <w:t>arrondi</w:t>
            </w:r>
            <w:r w:rsidR="00BF241C">
              <w:rPr>
                <w:rFonts w:ascii="Arial" w:eastAsiaTheme="minorEastAsia" w:hAnsi="Arial" w:cs="Arial"/>
                <w:lang w:val="fr-FR"/>
              </w:rPr>
              <w:t>e</w:t>
            </w:r>
            <w:r w:rsidR="00701FD7">
              <w:rPr>
                <w:rFonts w:ascii="Arial" w:eastAsiaTheme="minorEastAsia" w:hAnsi="Arial" w:cs="Arial"/>
                <w:lang w:val="fr-FR"/>
              </w:rPr>
              <w:t xml:space="preserve"> à deux chiffres après la virgule</w:t>
            </w:r>
            <w:r w:rsidR="00BF241C">
              <w:rPr>
                <w:rFonts w:ascii="Arial" w:eastAsiaTheme="minorEastAsia" w:hAnsi="Arial" w:cs="Arial"/>
                <w:lang w:val="fr-FR"/>
              </w:rPr>
              <w:t>, à l'aide de la formule suivante :</w:t>
            </w:r>
          </w:p>
          <w:p w14:paraId="3871A281" w14:textId="4ADD8999" w:rsidR="00DE37C2" w:rsidRPr="00336C1B" w:rsidRDefault="00D85774" w:rsidP="005E2BC8">
            <w:pPr>
              <w:spacing w:afterLines="40" w:after="96"/>
              <w:jc w:val="both"/>
              <w:rPr>
                <w:rFonts w:ascii="Arial" w:eastAsiaTheme="minorEastAsia" w:hAnsi="Arial" w:cs="Arial"/>
                <w:b/>
                <w:lang w:val="fr-FR"/>
              </w:rPr>
            </w:pPr>
            <m:oMathPara>
              <m:oMath>
                <m:r>
                  <m:rPr>
                    <m:sty m:val="bi"/>
                  </m:rPr>
                  <w:rPr>
                    <w:rFonts w:ascii="Cambria Math" w:eastAsiaTheme="minorEastAsia" w:hAnsi="Cambria Math" w:cs="Arial"/>
                    <w:lang w:val="fr-FR"/>
                  </w:rPr>
                  <m:t>A=</m:t>
                </m:r>
                <m:nary>
                  <m:naryPr>
                    <m:limLoc m:val="subSup"/>
                    <m:ctrlPr>
                      <w:rPr>
                        <w:rFonts w:ascii="Cambria Math" w:eastAsiaTheme="minorEastAsia" w:hAnsi="Cambria Math" w:cs="Arial"/>
                        <w:b/>
                        <w:i/>
                        <w:lang w:val="fr-FR"/>
                      </w:rPr>
                    </m:ctrlPr>
                  </m:naryPr>
                  <m:sub>
                    <m:r>
                      <m:rPr>
                        <m:sty m:val="bi"/>
                      </m:rPr>
                      <w:rPr>
                        <w:rFonts w:ascii="Cambria Math" w:eastAsiaTheme="minorEastAsia" w:hAnsi="Cambria Math" w:cs="Arial"/>
                        <w:lang w:val="fr-FR"/>
                      </w:rPr>
                      <m:t>a</m:t>
                    </m:r>
                  </m:sub>
                  <m:sup>
                    <m:r>
                      <m:rPr>
                        <m:sty m:val="bi"/>
                      </m:rPr>
                      <w:rPr>
                        <w:rFonts w:ascii="Cambria Math" w:eastAsiaTheme="minorEastAsia" w:hAnsi="Cambria Math" w:cs="Arial"/>
                        <w:lang w:val="fr-FR"/>
                      </w:rPr>
                      <m:t>b</m:t>
                    </m:r>
                  </m:sup>
                  <m:e>
                    <m:d>
                      <m:dPr>
                        <m:begChr m:val="|"/>
                        <m:endChr m:val="|"/>
                        <m:ctrlPr>
                          <w:rPr>
                            <w:rFonts w:ascii="Cambria Math" w:eastAsiaTheme="minorEastAsia" w:hAnsi="Cambria Math" w:cs="Arial"/>
                            <w:b/>
                            <w:i/>
                            <w:lang w:val="fr-FR"/>
                          </w:rPr>
                        </m:ctrlPr>
                      </m:dPr>
                      <m:e>
                        <m:r>
                          <m:rPr>
                            <m:sty m:val="bi"/>
                          </m:rPr>
                          <w:rPr>
                            <w:rFonts w:ascii="Cambria Math" w:eastAsiaTheme="minorEastAsia" w:hAnsi="Cambria Math" w:cs="Arial"/>
                            <w:lang w:val="fr-FR"/>
                          </w:rPr>
                          <m:t>f(x)-g(x)</m:t>
                        </m:r>
                      </m:e>
                    </m:d>
                    <m:r>
                      <m:rPr>
                        <m:sty m:val="bi"/>
                      </m:rPr>
                      <w:rPr>
                        <w:rFonts w:ascii="Cambria Math" w:eastAsiaTheme="minorEastAsia" w:hAnsi="Cambria Math" w:cs="Arial"/>
                        <w:lang w:val="fr-FR"/>
                      </w:rPr>
                      <m:t xml:space="preserve"> dx</m:t>
                    </m:r>
                  </m:e>
                </m:nary>
              </m:oMath>
            </m:oMathPara>
          </w:p>
          <w:p w14:paraId="4C8240F9" w14:textId="77777777" w:rsidR="00DE37C2" w:rsidRDefault="00DE37C2" w:rsidP="005E2BC8">
            <w:pPr>
              <w:spacing w:afterLines="40" w:after="96"/>
              <w:jc w:val="both"/>
              <w:rPr>
                <w:rFonts w:ascii="Arial" w:eastAsiaTheme="minorEastAsia" w:hAnsi="Arial" w:cs="Arial"/>
                <w:b/>
                <w:bCs/>
                <w:lang w:val="fr-FR"/>
              </w:rPr>
            </w:pPr>
          </w:p>
          <w:p w14:paraId="24E4045C" w14:textId="77777777" w:rsidR="00C942CB" w:rsidRDefault="00497C9B" w:rsidP="00C942CB">
            <w:pPr>
              <w:spacing w:afterLines="40" w:after="96"/>
              <w:jc w:val="both"/>
              <w:rPr>
                <w:rFonts w:ascii="Arial" w:eastAsiaTheme="minorEastAsia" w:hAnsi="Arial" w:cs="Arial"/>
                <w:lang w:val="fr-FR"/>
              </w:rPr>
            </w:pPr>
            <w:r w:rsidRPr="00D85774">
              <w:rPr>
                <w:rFonts w:ascii="Arial" w:eastAsiaTheme="minorEastAsia" w:hAnsi="Arial" w:cs="Arial"/>
                <w:b/>
                <w:bCs/>
                <w:lang w:val="fr-FR"/>
              </w:rPr>
              <w:t>8</w:t>
            </w:r>
            <w:r w:rsidR="00DA10AE" w:rsidRPr="00D85774">
              <w:rPr>
                <w:rFonts w:ascii="Arial" w:eastAsiaTheme="minorEastAsia" w:hAnsi="Arial" w:cs="Arial"/>
                <w:b/>
                <w:bCs/>
                <w:lang w:val="fr-FR"/>
              </w:rPr>
              <w:t>)</w:t>
            </w:r>
            <w:r w:rsidR="00C436C0" w:rsidRPr="00D85774">
              <w:rPr>
                <w:rFonts w:ascii="Arial" w:eastAsiaTheme="minorEastAsia" w:hAnsi="Arial" w:cs="Arial"/>
                <w:b/>
                <w:bCs/>
                <w:lang w:val="fr-FR"/>
              </w:rPr>
              <w:t xml:space="preserve"> </w:t>
            </w:r>
            <w:r w:rsidR="00C436C0" w:rsidRPr="00D85774">
              <w:rPr>
                <w:rFonts w:ascii="Arial" w:eastAsiaTheme="minorEastAsia" w:hAnsi="Arial" w:cs="Arial"/>
                <w:lang w:val="fr-FR"/>
              </w:rPr>
              <w:t>On considère</w:t>
            </w:r>
            <w:r w:rsidR="009A4AB7" w:rsidRPr="00D85774">
              <w:rPr>
                <w:rFonts w:ascii="Arial" w:eastAsiaTheme="minorEastAsia" w:hAnsi="Arial" w:cs="Arial"/>
                <w:lang w:val="fr-FR"/>
              </w:rPr>
              <w:t xml:space="preserve"> la </w:t>
            </w:r>
            <w:r w:rsidR="00544A61" w:rsidRPr="00D85774">
              <w:rPr>
                <w:rFonts w:ascii="Arial" w:eastAsiaTheme="minorEastAsia" w:hAnsi="Arial" w:cs="Arial"/>
                <w:lang w:val="fr-FR"/>
              </w:rPr>
              <w:t xml:space="preserve">courbe de la </w:t>
            </w:r>
            <w:r w:rsidR="009A4AB7" w:rsidRPr="00D85774">
              <w:rPr>
                <w:rFonts w:ascii="Arial" w:eastAsiaTheme="minorEastAsia" w:hAnsi="Arial" w:cs="Arial"/>
                <w:lang w:val="fr-FR"/>
              </w:rPr>
              <w:t xml:space="preserve">fonction </w:t>
            </w:r>
            <m:oMath>
              <m:r>
                <w:rPr>
                  <w:rFonts w:ascii="Cambria Math" w:eastAsiaTheme="minorEastAsia" w:hAnsi="Cambria Math" w:cs="Arial"/>
                  <w:lang w:val="fr-FR"/>
                </w:rPr>
                <m:t>f</m:t>
              </m:r>
            </m:oMath>
            <w:r w:rsidR="009A4AB7" w:rsidRPr="00D85774">
              <w:rPr>
                <w:rFonts w:ascii="Arial" w:eastAsiaTheme="minorEastAsia" w:hAnsi="Arial" w:cs="Arial"/>
                <w:lang w:val="fr-FR"/>
              </w:rPr>
              <w:t xml:space="preserve"> </w:t>
            </w:r>
            <w:r w:rsidR="003D459E" w:rsidRPr="00D85774">
              <w:rPr>
                <w:rFonts w:ascii="Arial" w:eastAsiaTheme="minorEastAsia" w:hAnsi="Arial" w:cs="Arial"/>
                <w:lang w:val="fr-FR"/>
              </w:rPr>
              <w:t>qui tourne</w:t>
            </w:r>
            <w:r w:rsidR="009A4AB7" w:rsidRPr="00D85774">
              <w:rPr>
                <w:rFonts w:ascii="Arial" w:eastAsiaTheme="minorEastAsia" w:hAnsi="Arial" w:cs="Arial"/>
                <w:lang w:val="fr-FR"/>
              </w:rPr>
              <w:t xml:space="preserve"> </w:t>
            </w:r>
            <w:r w:rsidR="00EC19F2" w:rsidRPr="00D85774">
              <w:rPr>
                <w:rFonts w:ascii="Arial" w:eastAsiaTheme="minorEastAsia" w:hAnsi="Arial" w:cs="Arial"/>
                <w:lang w:val="fr-FR"/>
              </w:rPr>
              <w:t>autour de</w:t>
            </w:r>
            <w:r w:rsidR="009A4AB7" w:rsidRPr="00D85774">
              <w:rPr>
                <w:rFonts w:ascii="Arial" w:eastAsiaTheme="minorEastAsia" w:hAnsi="Arial" w:cs="Arial"/>
                <w:lang w:val="fr-FR"/>
              </w:rPr>
              <w:t xml:space="preserve"> l'axe des</w:t>
            </w:r>
            <w:r w:rsidR="001F2010" w:rsidRPr="00D85774">
              <w:rPr>
                <w:rFonts w:ascii="Arial" w:eastAsiaTheme="minorEastAsia" w:hAnsi="Arial" w:cs="Arial"/>
                <w:lang w:val="fr-FR"/>
              </w:rPr>
              <w:t xml:space="preserve"> abscisses</w:t>
            </w:r>
            <w:r w:rsidR="00203EE6" w:rsidRPr="00D85774">
              <w:rPr>
                <w:rFonts w:ascii="Arial" w:eastAsiaTheme="minorEastAsia" w:hAnsi="Arial" w:cs="Arial"/>
                <w:lang w:val="fr-FR"/>
              </w:rPr>
              <w:t>.</w:t>
            </w:r>
            <w:r w:rsidR="00255EAE">
              <w:rPr>
                <w:rFonts w:ascii="Arial" w:eastAsiaTheme="minorEastAsia" w:hAnsi="Arial" w:cs="Arial"/>
                <w:lang w:val="fr-FR"/>
              </w:rPr>
              <w:t xml:space="preserve"> </w:t>
            </w:r>
          </w:p>
          <w:p w14:paraId="0D913117" w14:textId="6AF71B6D" w:rsidR="006248A1" w:rsidRPr="00C942CB" w:rsidRDefault="00203EE6" w:rsidP="0047512D">
            <w:pPr>
              <w:spacing w:afterLines="40" w:after="96"/>
              <w:rPr>
                <w:rFonts w:ascii="Arial" w:eastAsiaTheme="minorEastAsia" w:hAnsi="Arial" w:cs="Arial"/>
                <w:b/>
                <w:i/>
                <w:lang w:val="fr-FR"/>
              </w:rPr>
            </w:pPr>
            <w:r w:rsidRPr="00D85774">
              <w:rPr>
                <w:rFonts w:ascii="Arial" w:eastAsiaTheme="minorEastAsia" w:hAnsi="Arial" w:cs="Arial"/>
                <w:b/>
                <w:bCs/>
                <w:lang w:val="fr-FR"/>
              </w:rPr>
              <w:t>C</w:t>
            </w:r>
            <w:r w:rsidR="00FE19BF" w:rsidRPr="00D85774">
              <w:rPr>
                <w:rFonts w:ascii="Arial" w:eastAsiaTheme="minorEastAsia" w:hAnsi="Arial" w:cs="Arial"/>
                <w:b/>
                <w:bCs/>
                <w:lang w:val="fr-FR"/>
              </w:rPr>
              <w:t>alculer</w:t>
            </w:r>
            <w:r w:rsidR="009A4AB7" w:rsidRPr="00D85774">
              <w:rPr>
                <w:rFonts w:ascii="Arial" w:eastAsiaTheme="minorEastAsia" w:hAnsi="Arial" w:cs="Arial"/>
                <w:lang w:val="fr-FR"/>
              </w:rPr>
              <w:t xml:space="preserve"> le volume du solide </w:t>
            </w:r>
            <w:r w:rsidR="005A64A1" w:rsidRPr="00D85774">
              <w:rPr>
                <w:rFonts w:ascii="Arial" w:eastAsiaTheme="minorEastAsia" w:hAnsi="Arial" w:cs="Arial"/>
                <w:lang w:val="fr-FR"/>
              </w:rPr>
              <w:t xml:space="preserve">de révolution </w:t>
            </w:r>
            <w:r w:rsidR="00835898" w:rsidRPr="00D85774">
              <w:rPr>
                <w:rFonts w:ascii="Arial" w:eastAsiaTheme="minorEastAsia" w:hAnsi="Arial" w:cs="Arial"/>
                <w:lang w:val="fr-FR"/>
              </w:rPr>
              <w:t xml:space="preserve">ainsi </w:t>
            </w:r>
            <w:r w:rsidR="009A4AB7" w:rsidRPr="00D85774">
              <w:rPr>
                <w:rFonts w:ascii="Arial" w:eastAsiaTheme="minorEastAsia" w:hAnsi="Arial" w:cs="Arial"/>
                <w:lang w:val="fr-FR"/>
              </w:rPr>
              <w:t>engendré par</w:t>
            </w:r>
            <w:r w:rsidR="00326795" w:rsidRPr="00D85774">
              <w:rPr>
                <w:rFonts w:ascii="Arial" w:eastAsiaTheme="minorEastAsia" w:hAnsi="Arial" w:cs="Arial"/>
                <w:lang w:val="fr-FR"/>
              </w:rPr>
              <w:t xml:space="preserve"> la courbe de </w:t>
            </w:r>
            <m:oMath>
              <m:r>
                <w:rPr>
                  <w:rFonts w:ascii="Cambria Math" w:eastAsiaTheme="minorEastAsia" w:hAnsi="Cambria Math" w:cs="Arial"/>
                  <w:lang w:val="fr-FR"/>
                </w:rPr>
                <m:t>f</m:t>
              </m:r>
            </m:oMath>
            <w:r w:rsidR="009A4AB7" w:rsidRPr="00D85774">
              <w:rPr>
                <w:rFonts w:ascii="Arial" w:eastAsiaTheme="minorEastAsia" w:hAnsi="Arial" w:cs="Arial"/>
                <w:lang w:val="fr-FR"/>
              </w:rPr>
              <w:t xml:space="preserve">, entre </w:t>
            </w:r>
            <m:oMath>
              <m:r>
                <w:rPr>
                  <w:rFonts w:ascii="Cambria Math" w:eastAsiaTheme="minorEastAsia" w:hAnsi="Cambria Math" w:cs="Arial"/>
                  <w:lang w:val="fr-FR"/>
                </w:rPr>
                <m:t>x=1</m:t>
              </m:r>
            </m:oMath>
            <w:r w:rsidR="009A4AB7" w:rsidRPr="00D85774">
              <w:rPr>
                <w:rFonts w:ascii="Arial" w:eastAsiaTheme="minorEastAsia" w:hAnsi="Arial" w:cs="Arial"/>
                <w:lang w:val="fr-FR"/>
              </w:rPr>
              <w:t xml:space="preserve"> et </w:t>
            </w:r>
            <m:oMath>
              <m:r>
                <w:rPr>
                  <w:rFonts w:ascii="Cambria Math" w:eastAsiaTheme="minorEastAsia" w:hAnsi="Cambria Math" w:cs="Arial"/>
                  <w:lang w:val="fr-FR"/>
                </w:rPr>
                <m:t>x=5,</m:t>
              </m:r>
            </m:oMath>
            <w:r w:rsidR="00255EAE">
              <w:rPr>
                <w:rFonts w:ascii="Arial" w:eastAsiaTheme="minorEastAsia" w:hAnsi="Arial" w:cs="Arial"/>
                <w:lang w:val="fr-FR"/>
              </w:rPr>
              <w:t xml:space="preserve"> </w:t>
            </w:r>
            <w:r w:rsidR="00835898" w:rsidRPr="00D85774">
              <w:rPr>
                <w:rFonts w:ascii="Arial" w:eastAsiaTheme="minorEastAsia" w:hAnsi="Arial" w:cs="Arial"/>
                <w:lang w:val="fr-FR"/>
              </w:rPr>
              <w:t>à l'aide de la formule suivante :</w:t>
            </w:r>
            <w:r w:rsidR="00AE44EF" w:rsidRPr="004A2D01">
              <w:rPr>
                <w:rFonts w:ascii="Arial" w:eastAsiaTheme="minorEastAsia" w:hAnsi="Arial" w:cs="Arial"/>
                <w:b/>
                <w:i/>
                <w:iCs/>
                <w:color w:val="FC5C54"/>
                <w:lang w:val="fr-FR" w:eastAsia="fr-FR"/>
              </w:rPr>
              <w:br/>
            </w:r>
            <m:oMathPara>
              <m:oMath>
                <m:r>
                  <m:rPr>
                    <m:sty m:val="bi"/>
                  </m:rPr>
                  <w:rPr>
                    <w:rFonts w:ascii="Cambria Math" w:hAnsi="Cambria Math" w:cs="Arial"/>
                    <w:lang w:val="fr-FR"/>
                  </w:rPr>
                  <m:t>V=π</m:t>
                </m:r>
                <m:nary>
                  <m:naryPr>
                    <m:limLoc m:val="subSup"/>
                    <m:ctrlPr>
                      <w:rPr>
                        <w:rFonts w:ascii="Cambria Math" w:hAnsi="Cambria Math" w:cs="Arial"/>
                        <w:b/>
                        <w:bCs/>
                        <w:i/>
                        <w:iCs/>
                        <w:lang w:val="fr-FR"/>
                      </w:rPr>
                    </m:ctrlPr>
                  </m:naryPr>
                  <m:sub>
                    <m:r>
                      <m:rPr>
                        <m:sty m:val="bi"/>
                      </m:rPr>
                      <w:rPr>
                        <w:rFonts w:ascii="Cambria Math" w:hAnsi="Cambria Math" w:cs="Arial"/>
                        <w:lang w:val="fr-FR"/>
                      </w:rPr>
                      <m:t>a</m:t>
                    </m:r>
                  </m:sub>
                  <m:sup>
                    <m:r>
                      <m:rPr>
                        <m:sty m:val="bi"/>
                      </m:rPr>
                      <w:rPr>
                        <w:rFonts w:ascii="Cambria Math" w:hAnsi="Cambria Math" w:cs="Arial"/>
                        <w:lang w:val="fr-FR"/>
                      </w:rPr>
                      <m:t>b</m:t>
                    </m:r>
                  </m:sup>
                  <m:e>
                    <m:sSup>
                      <m:sSupPr>
                        <m:ctrlPr>
                          <w:rPr>
                            <w:rFonts w:ascii="Cambria Math" w:hAnsi="Cambria Math" w:cs="Arial"/>
                            <w:b/>
                            <w:bCs/>
                            <w:i/>
                            <w:iCs/>
                            <w:lang w:val="fr-FR"/>
                          </w:rPr>
                        </m:ctrlPr>
                      </m:sSupPr>
                      <m:e>
                        <m:d>
                          <m:dPr>
                            <m:ctrlPr>
                              <w:rPr>
                                <w:rFonts w:ascii="Cambria Math" w:hAnsi="Cambria Math" w:cs="Arial"/>
                                <w:b/>
                                <w:bCs/>
                                <w:i/>
                                <w:iCs/>
                                <w:lang w:val="fr-FR"/>
                              </w:rPr>
                            </m:ctrlPr>
                          </m:dPr>
                          <m:e>
                            <m:r>
                              <m:rPr>
                                <m:sty m:val="bi"/>
                              </m:rPr>
                              <w:rPr>
                                <w:rFonts w:ascii="Cambria Math" w:hAnsi="Cambria Math" w:cs="Arial"/>
                                <w:lang w:val="fr-FR"/>
                              </w:rPr>
                              <m:t>f(x)</m:t>
                            </m:r>
                          </m:e>
                        </m:d>
                      </m:e>
                      <m:sup>
                        <m:r>
                          <m:rPr>
                            <m:sty m:val="bi"/>
                          </m:rPr>
                          <w:rPr>
                            <w:rFonts w:ascii="Cambria Math" w:hAnsi="Cambria Math" w:cs="Arial"/>
                            <w:lang w:val="fr-FR"/>
                          </w:rPr>
                          <m:t>2</m:t>
                        </m:r>
                      </m:sup>
                    </m:sSup>
                  </m:e>
                </m:nary>
                <m:r>
                  <m:rPr>
                    <m:sty m:val="bi"/>
                  </m:rPr>
                  <w:rPr>
                    <w:rFonts w:ascii="Cambria Math" w:hAnsi="Cambria Math" w:cs="Arial"/>
                    <w:lang w:val="fr-FR"/>
                  </w:rPr>
                  <m:t xml:space="preserve"> dx</m:t>
                </m:r>
              </m:oMath>
            </m:oMathPara>
          </w:p>
          <w:p w14:paraId="7451CF67" w14:textId="04D24797" w:rsidR="00C942CB" w:rsidRPr="00566457" w:rsidRDefault="00C942CB" w:rsidP="00566457">
            <w:pPr>
              <w:spacing w:afterLines="40" w:after="96"/>
              <w:jc w:val="both"/>
              <w:rPr>
                <w:rFonts w:ascii="Arial" w:eastAsiaTheme="minorEastAsia" w:hAnsi="Arial" w:cs="Arial"/>
                <w:lang w:val="fr-FR"/>
              </w:rPr>
            </w:pPr>
            <w:r>
              <w:rPr>
                <w:rFonts w:ascii="Arial" w:eastAsiaTheme="minorEastAsia" w:hAnsi="Arial" w:cs="Arial"/>
                <w:lang w:val="fr-FR"/>
              </w:rPr>
              <w:t>Arrondir le résultat</w:t>
            </w:r>
            <w:r w:rsidRPr="00D85774">
              <w:rPr>
                <w:rFonts w:ascii="Arial" w:eastAsiaTheme="minorEastAsia" w:hAnsi="Arial" w:cs="Arial"/>
                <w:lang w:val="fr-FR"/>
              </w:rPr>
              <w:t xml:space="preserve"> à deux chiffres après la virgule</w:t>
            </w:r>
            <w:r>
              <w:rPr>
                <w:rFonts w:ascii="Arial" w:eastAsiaTheme="minorEastAsia" w:hAnsi="Arial" w:cs="Arial"/>
                <w:lang w:val="fr-FR"/>
              </w:rPr>
              <w:t xml:space="preserve">. </w:t>
            </w:r>
          </w:p>
          <w:p w14:paraId="2AE92E82" w14:textId="77777777" w:rsidR="00A50070" w:rsidRDefault="00A50070" w:rsidP="005E2BC8">
            <w:pPr>
              <w:spacing w:afterLines="40" w:after="96"/>
              <w:rPr>
                <w:rFonts w:ascii="Arial" w:hAnsi="Arial" w:cs="Arial"/>
                <w:b/>
                <w:i/>
                <w:iCs/>
                <w:lang w:val="it-IT"/>
              </w:rPr>
            </w:pPr>
          </w:p>
          <w:p w14:paraId="4EAA030C" w14:textId="3AE514AF" w:rsidR="00A50070" w:rsidRPr="00DE2F2D" w:rsidRDefault="00497C9B" w:rsidP="005E2BC8">
            <w:pPr>
              <w:spacing w:afterLines="40" w:after="96"/>
              <w:jc w:val="both"/>
              <w:rPr>
                <w:rFonts w:ascii="Arial" w:hAnsi="Arial" w:cs="Arial"/>
                <w:b/>
                <w:bCs/>
                <w:i/>
                <w:iCs/>
                <w:color w:val="000000" w:themeColor="text1"/>
                <w:lang w:val="it-IT"/>
              </w:rPr>
            </w:pPr>
            <w:r w:rsidRPr="00DE2F2D">
              <w:rPr>
                <w:rFonts w:ascii="Arial" w:eastAsiaTheme="minorEastAsia" w:hAnsi="Arial" w:cs="Arial"/>
                <w:b/>
                <w:bCs/>
                <w:color w:val="000000" w:themeColor="text1"/>
                <w:lang w:val="fr-FR"/>
              </w:rPr>
              <w:t xml:space="preserve">9) </w:t>
            </w:r>
            <w:r w:rsidR="00A50070" w:rsidRPr="00DE2F2D">
              <w:rPr>
                <w:rFonts w:ascii="Arial" w:eastAsiaTheme="minorEastAsia" w:hAnsi="Arial" w:cs="Arial"/>
                <w:color w:val="000000" w:themeColor="text1"/>
                <w:lang w:val="fr-FR"/>
              </w:rPr>
              <w:t>La cheffe de projet, décide d'agrandir le tunnel en creusant dans la roche.</w:t>
            </w:r>
          </w:p>
          <w:p w14:paraId="739B39FB" w14:textId="517661F7" w:rsidR="00EB2966" w:rsidRDefault="00A50070" w:rsidP="005E2BC8">
            <w:pPr>
              <w:spacing w:afterLines="40" w:after="96"/>
              <w:jc w:val="both"/>
              <w:rPr>
                <w:rFonts w:ascii="Arial" w:eastAsiaTheme="minorEastAsia" w:hAnsi="Arial" w:cs="Arial"/>
                <w:color w:val="000000" w:themeColor="text1"/>
                <w:lang w:val="fr-FR"/>
              </w:rPr>
            </w:pPr>
            <w:r w:rsidRPr="00DE2F2D">
              <w:rPr>
                <w:rFonts w:ascii="Arial" w:eastAsiaTheme="minorEastAsia" w:hAnsi="Arial" w:cs="Arial"/>
                <w:color w:val="000000" w:themeColor="text1"/>
                <w:lang w:val="fr-FR"/>
              </w:rPr>
              <w:t xml:space="preserve">La section transversale du nouveau tunnel est modélisée par la fonction </w:t>
            </w:r>
            <m:oMath>
              <m:r>
                <w:rPr>
                  <w:rFonts w:ascii="Cambria Math" w:eastAsiaTheme="minorEastAsia" w:hAnsi="Cambria Math" w:cs="Arial"/>
                  <w:color w:val="000000" w:themeColor="text1"/>
                  <w:lang w:val="fr-FR"/>
                </w:rPr>
                <m:t>g</m:t>
              </m:r>
            </m:oMath>
            <w:r w:rsidRPr="00DE2F2D">
              <w:rPr>
                <w:rFonts w:ascii="Arial" w:eastAsiaTheme="minorEastAsia" w:hAnsi="Arial" w:cs="Arial"/>
                <w:color w:val="000000" w:themeColor="text1"/>
                <w:lang w:val="fr-FR"/>
              </w:rPr>
              <w:t xml:space="preserve"> définie par :</w:t>
            </w:r>
          </w:p>
          <w:p w14:paraId="61931444" w14:textId="77777777" w:rsidR="00A6685C" w:rsidRPr="00A6685C" w:rsidRDefault="00A6685C" w:rsidP="005E2BC8">
            <w:pPr>
              <w:spacing w:afterLines="40" w:after="96"/>
              <w:jc w:val="both"/>
              <w:rPr>
                <w:rFonts w:ascii="Arial" w:eastAsiaTheme="minorEastAsia" w:hAnsi="Arial" w:cs="Arial"/>
                <w:color w:val="000000" w:themeColor="text1"/>
                <w:lang w:val="fr-FR"/>
              </w:rPr>
            </w:pPr>
            <m:oMathPara>
              <m:oMath>
                <m:r>
                  <w:rPr>
                    <w:rFonts w:ascii="Cambria Math" w:eastAsiaTheme="minorEastAsia" w:hAnsi="Cambria Math" w:cs="Arial"/>
                    <w:color w:val="000000" w:themeColor="text1"/>
                    <w:lang w:val="fr-FR"/>
                  </w:rPr>
                  <m:t>g</m:t>
                </m:r>
                <m:d>
                  <m:dPr>
                    <m:ctrlPr>
                      <w:rPr>
                        <w:rFonts w:ascii="Cambria Math" w:eastAsiaTheme="minorEastAsia" w:hAnsi="Cambria Math" w:cs="Arial"/>
                        <w:i/>
                        <w:color w:val="000000" w:themeColor="text1"/>
                        <w:lang w:val="fr-FR"/>
                      </w:rPr>
                    </m:ctrlPr>
                  </m:dPr>
                  <m:e>
                    <m:r>
                      <w:rPr>
                        <w:rFonts w:ascii="Cambria Math" w:eastAsiaTheme="minorEastAsia" w:hAnsi="Cambria Math" w:cs="Arial"/>
                        <w:color w:val="000000" w:themeColor="text1"/>
                        <w:lang w:val="fr-FR"/>
                      </w:rPr>
                      <m:t>x</m:t>
                    </m:r>
                  </m:e>
                </m:d>
                <m:r>
                  <w:rPr>
                    <w:rFonts w:ascii="Cambria Math" w:eastAsiaTheme="minorEastAsia" w:hAnsi="Cambria Math" w:cs="Arial"/>
                    <w:color w:val="000000" w:themeColor="text1"/>
                    <w:lang w:val="fr-FR"/>
                  </w:rPr>
                  <m:t>=-</m:t>
                </m:r>
                <m:f>
                  <m:fPr>
                    <m:ctrlPr>
                      <w:rPr>
                        <w:rFonts w:ascii="Cambria Math" w:eastAsiaTheme="minorEastAsia" w:hAnsi="Cambria Math" w:cs="Arial"/>
                        <w:i/>
                        <w:color w:val="000000" w:themeColor="text1"/>
                        <w:lang w:val="fr-FR"/>
                      </w:rPr>
                    </m:ctrlPr>
                  </m:fPr>
                  <m:num>
                    <m:r>
                      <w:rPr>
                        <w:rFonts w:ascii="Cambria Math" w:eastAsiaTheme="minorEastAsia" w:hAnsi="Cambria Math" w:cs="Arial"/>
                        <w:color w:val="000000" w:themeColor="text1"/>
                        <w:lang w:val="fr-FR"/>
                      </w:rPr>
                      <m:t>1</m:t>
                    </m:r>
                  </m:num>
                  <m:den>
                    <m:r>
                      <w:rPr>
                        <w:rFonts w:ascii="Cambria Math" w:eastAsiaTheme="minorEastAsia" w:hAnsi="Cambria Math" w:cs="Arial"/>
                        <w:color w:val="000000" w:themeColor="text1"/>
                        <w:lang w:val="fr-FR"/>
                      </w:rPr>
                      <m:t>2</m:t>
                    </m:r>
                  </m:den>
                </m:f>
                <m:sSup>
                  <m:sSupPr>
                    <m:ctrlPr>
                      <w:rPr>
                        <w:rFonts w:ascii="Cambria Math" w:eastAsiaTheme="minorEastAsia" w:hAnsi="Cambria Math" w:cs="Arial"/>
                        <w:i/>
                        <w:color w:val="000000" w:themeColor="text1"/>
                        <w:lang w:val="fr-FR"/>
                      </w:rPr>
                    </m:ctrlPr>
                  </m:sSupPr>
                  <m:e>
                    <m:r>
                      <w:rPr>
                        <w:rFonts w:ascii="Cambria Math" w:eastAsiaTheme="minorEastAsia" w:hAnsi="Cambria Math" w:cs="Arial"/>
                        <w:color w:val="000000" w:themeColor="text1"/>
                        <w:lang w:val="fr-FR"/>
                      </w:rPr>
                      <m:t>x</m:t>
                    </m:r>
                  </m:e>
                  <m:sup>
                    <m:r>
                      <w:rPr>
                        <w:rFonts w:ascii="Cambria Math" w:eastAsiaTheme="minorEastAsia" w:hAnsi="Cambria Math" w:cs="Arial"/>
                        <w:color w:val="000000" w:themeColor="text1"/>
                        <w:lang w:val="fr-FR"/>
                      </w:rPr>
                      <m:t>2</m:t>
                    </m:r>
                  </m:sup>
                </m:sSup>
                <m:r>
                  <w:rPr>
                    <w:rFonts w:ascii="Cambria Math" w:eastAsiaTheme="minorEastAsia" w:hAnsi="Cambria Math" w:cs="Arial"/>
                    <w:color w:val="000000" w:themeColor="text1"/>
                    <w:lang w:val="fr-FR"/>
                  </w:rPr>
                  <m:t xml:space="preserve">+3x </m:t>
                </m:r>
              </m:oMath>
            </m:oMathPara>
          </w:p>
          <w:p w14:paraId="6B43CAAF" w14:textId="3FC1658B" w:rsidR="00A50070" w:rsidRPr="00A6685C" w:rsidRDefault="00A50070" w:rsidP="005E2BC8">
            <w:pPr>
              <w:spacing w:afterLines="40" w:after="96"/>
              <w:jc w:val="both"/>
              <w:rPr>
                <w:rFonts w:ascii="Arial" w:eastAsiaTheme="minorEastAsia" w:hAnsi="Arial" w:cs="Arial"/>
                <w:color w:val="000000" w:themeColor="text1"/>
                <w:lang w:val="fr-FR"/>
              </w:rPr>
            </w:pPr>
            <w:r w:rsidRPr="00DE2F2D">
              <w:rPr>
                <w:rFonts w:ascii="Arial" w:eastAsiaTheme="minorEastAsia" w:hAnsi="Arial" w:cs="Arial"/>
                <w:color w:val="000000" w:themeColor="text1"/>
                <w:lang w:val="fr-FR"/>
              </w:rPr>
              <w:t xml:space="preserve">avec </w:t>
            </w:r>
            <m:oMath>
              <m:r>
                <w:rPr>
                  <w:rFonts w:ascii="Cambria Math" w:eastAsiaTheme="minorEastAsia" w:hAnsi="Cambria Math" w:cs="Arial"/>
                  <w:color w:val="000000" w:themeColor="text1"/>
                  <w:lang w:val="fr-FR"/>
                </w:rPr>
                <m:t>x</m:t>
              </m:r>
            </m:oMath>
            <w:r w:rsidRPr="00DE2F2D">
              <w:rPr>
                <w:rFonts w:ascii="Arial" w:eastAsiaTheme="minorEastAsia" w:hAnsi="Arial" w:cs="Arial"/>
                <w:color w:val="000000" w:themeColor="text1"/>
                <w:lang w:val="fr-FR"/>
              </w:rPr>
              <w:t xml:space="preserve"> et </w:t>
            </w:r>
            <m:oMath>
              <m:r>
                <w:rPr>
                  <w:rFonts w:ascii="Cambria Math" w:eastAsiaTheme="minorEastAsia" w:hAnsi="Cambria Math" w:cs="Arial"/>
                  <w:color w:val="000000" w:themeColor="text1"/>
                  <w:lang w:val="fr-FR"/>
                </w:rPr>
                <m:t>g(x)</m:t>
              </m:r>
            </m:oMath>
            <w:r w:rsidRPr="00DE2F2D">
              <w:rPr>
                <w:rFonts w:ascii="Arial" w:eastAsiaTheme="minorEastAsia" w:hAnsi="Arial" w:cs="Arial"/>
                <w:color w:val="000000" w:themeColor="text1"/>
                <w:lang w:val="fr-FR"/>
              </w:rPr>
              <w:t xml:space="preserve"> en mètres, comme dans le graphique ci-dessous. </w:t>
            </w:r>
          </w:p>
          <w:p w14:paraId="22C387EC" w14:textId="79615751" w:rsidR="00A50070" w:rsidRPr="00DE2F2D" w:rsidRDefault="00A6685C" w:rsidP="005E2BC8">
            <w:pPr>
              <w:spacing w:afterLines="40" w:after="96"/>
              <w:jc w:val="both"/>
              <w:rPr>
                <w:rFonts w:ascii="Arial" w:eastAsiaTheme="minorEastAsia" w:hAnsi="Arial" w:cs="Arial"/>
                <w:color w:val="000000" w:themeColor="text1"/>
                <w:lang w:val="fr-FR"/>
              </w:rPr>
            </w:pPr>
            <w:r w:rsidRPr="00DE2F2D">
              <w:rPr>
                <w:rFonts w:ascii="Arial" w:eastAsiaTheme="minorEastAsia" w:hAnsi="Arial" w:cs="Arial"/>
                <w:noProof/>
                <w:color w:val="000000" w:themeColor="text1"/>
                <w:lang w:val="fr-FR"/>
              </w:rPr>
              <w:drawing>
                <wp:anchor distT="0" distB="0" distL="114300" distR="114300" simplePos="0" relativeHeight="251658241" behindDoc="0" locked="0" layoutInCell="1" allowOverlap="1" wp14:anchorId="434943FC" wp14:editId="38A3FDE5">
                  <wp:simplePos x="0" y="0"/>
                  <wp:positionH relativeFrom="margin">
                    <wp:align>center</wp:align>
                  </wp:positionH>
                  <wp:positionV relativeFrom="paragraph">
                    <wp:posOffset>20955</wp:posOffset>
                  </wp:positionV>
                  <wp:extent cx="2828290" cy="2505710"/>
                  <wp:effectExtent l="0" t="0" r="381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59679" b="49328"/>
                          <a:stretch/>
                        </pic:blipFill>
                        <pic:spPr bwMode="auto">
                          <a:xfrm>
                            <a:off x="0" y="0"/>
                            <a:ext cx="2828290" cy="250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06E9D7" w14:textId="77777777" w:rsidR="00A50070" w:rsidRPr="00DE2F2D" w:rsidRDefault="00A50070" w:rsidP="005E2BC8">
            <w:pPr>
              <w:spacing w:afterLines="40" w:after="96"/>
              <w:jc w:val="both"/>
              <w:rPr>
                <w:rFonts w:ascii="Arial" w:eastAsiaTheme="minorEastAsia" w:hAnsi="Arial" w:cs="Arial"/>
                <w:color w:val="000000" w:themeColor="text1"/>
                <w:lang w:val="fr-FR"/>
              </w:rPr>
            </w:pPr>
          </w:p>
          <w:p w14:paraId="01458C8A" w14:textId="77777777" w:rsidR="00A50070" w:rsidRPr="00DE2F2D" w:rsidRDefault="00A50070" w:rsidP="005E2BC8">
            <w:pPr>
              <w:spacing w:afterLines="40" w:after="96"/>
              <w:jc w:val="both"/>
              <w:rPr>
                <w:rFonts w:ascii="Arial" w:eastAsiaTheme="minorEastAsia" w:hAnsi="Arial" w:cs="Arial"/>
                <w:color w:val="000000" w:themeColor="text1"/>
                <w:lang w:val="fr-FR"/>
              </w:rPr>
            </w:pPr>
          </w:p>
          <w:p w14:paraId="642D3CC9" w14:textId="77777777" w:rsidR="00A50070" w:rsidRPr="00DE2F2D" w:rsidRDefault="00A50070" w:rsidP="005E2BC8">
            <w:pPr>
              <w:spacing w:afterLines="40" w:after="96"/>
              <w:jc w:val="both"/>
              <w:rPr>
                <w:rFonts w:ascii="Arial" w:eastAsiaTheme="minorEastAsia" w:hAnsi="Arial" w:cs="Arial"/>
                <w:color w:val="000000" w:themeColor="text1"/>
                <w:lang w:val="fr-FR"/>
              </w:rPr>
            </w:pPr>
          </w:p>
          <w:p w14:paraId="3681C844" w14:textId="77777777" w:rsidR="00A50070" w:rsidRPr="00DE2F2D" w:rsidRDefault="00A50070" w:rsidP="005E2BC8">
            <w:pPr>
              <w:spacing w:afterLines="40" w:after="96"/>
              <w:jc w:val="both"/>
              <w:rPr>
                <w:rFonts w:ascii="Arial" w:eastAsiaTheme="minorEastAsia" w:hAnsi="Arial" w:cs="Arial"/>
                <w:color w:val="000000" w:themeColor="text1"/>
                <w:lang w:val="fr-FR"/>
              </w:rPr>
            </w:pPr>
          </w:p>
          <w:p w14:paraId="7AB2CB72" w14:textId="77777777" w:rsidR="00A50070" w:rsidRDefault="00A50070" w:rsidP="005E2BC8">
            <w:pPr>
              <w:spacing w:afterLines="40" w:after="96"/>
              <w:jc w:val="both"/>
              <w:rPr>
                <w:rFonts w:ascii="Arial" w:eastAsiaTheme="minorEastAsia" w:hAnsi="Arial" w:cs="Arial"/>
                <w:color w:val="000000" w:themeColor="text1"/>
                <w:lang w:val="fr-FR"/>
              </w:rPr>
            </w:pPr>
          </w:p>
          <w:p w14:paraId="5078D4BF" w14:textId="77777777" w:rsidR="00EB2966" w:rsidRDefault="00EB2966" w:rsidP="005E2BC8">
            <w:pPr>
              <w:spacing w:afterLines="40" w:after="96"/>
              <w:jc w:val="both"/>
              <w:rPr>
                <w:rFonts w:ascii="Arial" w:eastAsiaTheme="minorEastAsia" w:hAnsi="Arial" w:cs="Arial"/>
                <w:color w:val="000000" w:themeColor="text1"/>
                <w:lang w:val="fr-FR"/>
              </w:rPr>
            </w:pPr>
          </w:p>
          <w:p w14:paraId="0C8775C2" w14:textId="77777777" w:rsidR="00A6685C" w:rsidRPr="00DE2F2D" w:rsidRDefault="00A6685C" w:rsidP="005E2BC8">
            <w:pPr>
              <w:spacing w:afterLines="40" w:after="96"/>
              <w:jc w:val="both"/>
              <w:rPr>
                <w:rFonts w:ascii="Arial" w:eastAsiaTheme="minorEastAsia" w:hAnsi="Arial" w:cs="Arial"/>
                <w:color w:val="000000" w:themeColor="text1"/>
                <w:lang w:val="fr-FR"/>
              </w:rPr>
            </w:pPr>
          </w:p>
          <w:p w14:paraId="2F7A4A5A" w14:textId="77777777" w:rsidR="0054783C" w:rsidRPr="00DE2F2D" w:rsidRDefault="0054783C" w:rsidP="005E2BC8">
            <w:pPr>
              <w:spacing w:afterLines="40" w:after="96"/>
              <w:jc w:val="both"/>
              <w:rPr>
                <w:rFonts w:ascii="Arial" w:eastAsiaTheme="minorEastAsia" w:hAnsi="Arial" w:cs="Arial"/>
                <w:color w:val="000000" w:themeColor="text1"/>
                <w:lang w:val="fr-FR"/>
              </w:rPr>
            </w:pPr>
          </w:p>
          <w:p w14:paraId="180FD003" w14:textId="77777777" w:rsidR="00BF1651" w:rsidRPr="00DE2F2D" w:rsidRDefault="00BF1651" w:rsidP="005E2BC8">
            <w:pPr>
              <w:spacing w:afterLines="40" w:after="96"/>
              <w:jc w:val="both"/>
              <w:rPr>
                <w:rFonts w:ascii="Arial" w:eastAsiaTheme="minorEastAsia" w:hAnsi="Arial" w:cs="Arial"/>
                <w:color w:val="000000" w:themeColor="text1"/>
                <w:lang w:val="fr-FR"/>
              </w:rPr>
            </w:pPr>
          </w:p>
          <w:p w14:paraId="3833CE53" w14:textId="77777777" w:rsidR="00A50070" w:rsidRPr="00DE2F2D" w:rsidRDefault="00A50070" w:rsidP="005E2BC8">
            <w:pPr>
              <w:spacing w:afterLines="40" w:after="96"/>
              <w:jc w:val="both"/>
              <w:rPr>
                <w:rFonts w:ascii="Arial" w:eastAsiaTheme="minorEastAsia" w:hAnsi="Arial" w:cs="Arial"/>
                <w:color w:val="000000" w:themeColor="text1"/>
                <w:lang w:val="fr-FR"/>
              </w:rPr>
            </w:pPr>
          </w:p>
          <w:p w14:paraId="26067BFE" w14:textId="6195F6E8" w:rsidR="00497C9B" w:rsidRPr="005E2BC8" w:rsidRDefault="00A50070" w:rsidP="005E2BC8">
            <w:pPr>
              <w:spacing w:afterLines="40" w:after="96"/>
              <w:jc w:val="both"/>
              <w:rPr>
                <w:rFonts w:ascii="Arial" w:eastAsiaTheme="minorEastAsia" w:hAnsi="Arial" w:cs="Arial"/>
                <w:color w:val="1333FA"/>
                <w:lang w:val="fr-FR"/>
              </w:rPr>
            </w:pPr>
            <w:r w:rsidRPr="00DE2F2D">
              <w:rPr>
                <w:rFonts w:ascii="Arial" w:hAnsi="Arial" w:cs="Arial"/>
                <w:b/>
                <w:bCs/>
                <w:color w:val="000000" w:themeColor="text1"/>
                <w:lang w:val="fr-FR"/>
              </w:rPr>
              <w:t>Calculer</w:t>
            </w:r>
            <w:r w:rsidRPr="00DE2F2D">
              <w:rPr>
                <w:rFonts w:ascii="Arial" w:hAnsi="Arial" w:cs="Arial"/>
                <w:color w:val="000000" w:themeColor="text1"/>
                <w:lang w:val="fr-FR"/>
              </w:rPr>
              <w:t xml:space="preserve"> l'aire du domaine</w:t>
            </w:r>
            <w:r w:rsidR="00593066">
              <w:rPr>
                <w:rFonts w:ascii="Arial" w:hAnsi="Arial" w:cs="Arial"/>
                <w:color w:val="000000" w:themeColor="text1"/>
                <w:lang w:val="fr-FR"/>
              </w:rPr>
              <w:t xml:space="preserve"> </w:t>
            </w:r>
            <w:r w:rsidR="00A241D0">
              <w:rPr>
                <w:rFonts w:ascii="Arial" w:hAnsi="Arial" w:cs="Arial"/>
                <w:color w:val="000000" w:themeColor="text1"/>
                <w:lang w:val="fr-FR"/>
              </w:rPr>
              <w:t>coloré</w:t>
            </w:r>
            <w:r w:rsidRPr="00DE2F2D">
              <w:rPr>
                <w:rFonts w:ascii="Arial" w:hAnsi="Arial" w:cs="Arial"/>
                <w:color w:val="000000" w:themeColor="text1"/>
                <w:lang w:val="fr-FR"/>
              </w:rPr>
              <w:t xml:space="preserve">, en mètres carrés, délimitée par la courbe de </w:t>
            </w:r>
            <m:oMath>
              <m:r>
                <w:rPr>
                  <w:rFonts w:ascii="Cambria Math" w:hAnsi="Cambria Math" w:cs="Arial"/>
                  <w:color w:val="000000" w:themeColor="text1"/>
                  <w:lang w:val="fr-FR"/>
                </w:rPr>
                <m:t>g</m:t>
              </m:r>
            </m:oMath>
            <w:r w:rsidRPr="00DE2F2D">
              <w:rPr>
                <w:rFonts w:ascii="Arial" w:eastAsiaTheme="minorEastAsia" w:hAnsi="Arial" w:cs="Arial"/>
                <w:color w:val="000000" w:themeColor="text1"/>
                <w:lang w:val="fr-FR"/>
              </w:rPr>
              <w:t xml:space="preserve">, l'axe des abscisses, et les droites d'équations </w:t>
            </w:r>
            <m:oMath>
              <m:r>
                <w:rPr>
                  <w:rFonts w:ascii="Cambria Math" w:eastAsiaTheme="minorEastAsia" w:hAnsi="Cambria Math" w:cs="Arial"/>
                  <w:color w:val="000000" w:themeColor="text1"/>
                  <w:lang w:val="fr-FR"/>
                </w:rPr>
                <m:t>x=0</m:t>
              </m:r>
            </m:oMath>
            <w:r w:rsidRPr="00DE2F2D">
              <w:rPr>
                <w:rFonts w:ascii="Arial" w:eastAsiaTheme="minorEastAsia" w:hAnsi="Arial" w:cs="Arial"/>
                <w:color w:val="000000" w:themeColor="text1"/>
                <w:lang w:val="fr-FR"/>
              </w:rPr>
              <w:t xml:space="preserve"> et </w:t>
            </w:r>
            <m:oMath>
              <m:r>
                <w:rPr>
                  <w:rFonts w:ascii="Cambria Math" w:eastAsiaTheme="minorEastAsia" w:hAnsi="Cambria Math" w:cs="Arial"/>
                  <w:color w:val="000000" w:themeColor="text1"/>
                  <w:lang w:val="fr-FR"/>
                </w:rPr>
                <m:t>x=6</m:t>
              </m:r>
            </m:oMath>
            <w:r w:rsidRPr="00DE2F2D">
              <w:rPr>
                <w:rFonts w:ascii="Arial" w:eastAsiaTheme="minorEastAsia" w:hAnsi="Arial" w:cs="Arial"/>
                <w:color w:val="000000" w:themeColor="text1"/>
                <w:lang w:val="fr-FR"/>
              </w:rPr>
              <w:t>. Arrondir le résultat à deux chiffres après la virgule.</w:t>
            </w:r>
          </w:p>
        </w:tc>
        <w:tc>
          <w:tcPr>
            <w:tcW w:w="1051" w:type="dxa"/>
            <w:vAlign w:val="center"/>
          </w:tcPr>
          <w:p w14:paraId="7E7C6FE1" w14:textId="77777777" w:rsidR="00FA4795" w:rsidRDefault="00FA4795" w:rsidP="001433D8">
            <w:pPr>
              <w:jc w:val="center"/>
              <w:rPr>
                <w:rFonts w:ascii="Arial" w:hAnsi="Arial" w:cs="Arial"/>
                <w:lang w:val="fr-FR"/>
              </w:rPr>
            </w:pPr>
          </w:p>
          <w:p w14:paraId="083015BE" w14:textId="77777777" w:rsidR="002C0FD0" w:rsidRDefault="002C0FD0" w:rsidP="001433D8">
            <w:pPr>
              <w:jc w:val="center"/>
              <w:rPr>
                <w:rFonts w:ascii="Arial" w:hAnsi="Arial" w:cs="Arial"/>
                <w:lang w:val="fr-FR"/>
              </w:rPr>
            </w:pPr>
          </w:p>
          <w:p w14:paraId="69059BD5" w14:textId="77777777" w:rsidR="00FA4795" w:rsidRDefault="00FA4795" w:rsidP="001433D8">
            <w:pPr>
              <w:jc w:val="center"/>
              <w:rPr>
                <w:rFonts w:ascii="Arial" w:hAnsi="Arial" w:cs="Arial"/>
                <w:lang w:val="fr-FR"/>
              </w:rPr>
            </w:pPr>
          </w:p>
          <w:p w14:paraId="25A26C53" w14:textId="77777777" w:rsidR="001F1984" w:rsidRDefault="001F1984" w:rsidP="001433D8">
            <w:pPr>
              <w:jc w:val="center"/>
              <w:rPr>
                <w:rFonts w:ascii="Arial" w:hAnsi="Arial" w:cs="Arial"/>
                <w:lang w:val="fr-FR"/>
              </w:rPr>
            </w:pPr>
          </w:p>
          <w:p w14:paraId="74AFEFB0" w14:textId="77777777" w:rsidR="001F1984" w:rsidRDefault="001F1984" w:rsidP="001433D8">
            <w:pPr>
              <w:jc w:val="center"/>
              <w:rPr>
                <w:rFonts w:ascii="Arial" w:hAnsi="Arial" w:cs="Arial"/>
                <w:lang w:val="fr-FR"/>
              </w:rPr>
            </w:pPr>
          </w:p>
          <w:p w14:paraId="62C4BC74" w14:textId="77777777" w:rsidR="00FA4795" w:rsidRDefault="00FA4795" w:rsidP="001433D8">
            <w:pPr>
              <w:jc w:val="center"/>
              <w:rPr>
                <w:rFonts w:ascii="Arial" w:hAnsi="Arial" w:cs="Arial"/>
                <w:lang w:val="fr-FR"/>
              </w:rPr>
            </w:pPr>
          </w:p>
          <w:p w14:paraId="656EA440" w14:textId="77777777" w:rsidR="00FA2186" w:rsidRDefault="00FA2186" w:rsidP="001433D8">
            <w:pPr>
              <w:jc w:val="center"/>
              <w:rPr>
                <w:rFonts w:ascii="Arial" w:hAnsi="Arial" w:cs="Arial"/>
                <w:lang w:val="fr-FR"/>
              </w:rPr>
            </w:pPr>
          </w:p>
          <w:p w14:paraId="526FB902" w14:textId="77777777" w:rsidR="00CA5BAC" w:rsidRDefault="00CA5BAC" w:rsidP="001433D8">
            <w:pPr>
              <w:jc w:val="center"/>
              <w:rPr>
                <w:rFonts w:ascii="Arial" w:hAnsi="Arial" w:cs="Arial"/>
                <w:lang w:val="fr-FR"/>
              </w:rPr>
            </w:pPr>
          </w:p>
          <w:p w14:paraId="22319590" w14:textId="77777777" w:rsidR="00CA5BAC" w:rsidRDefault="00CA5BAC" w:rsidP="001433D8">
            <w:pPr>
              <w:jc w:val="center"/>
              <w:rPr>
                <w:rFonts w:ascii="Arial" w:hAnsi="Arial" w:cs="Arial"/>
                <w:lang w:val="fr-FR"/>
              </w:rPr>
            </w:pPr>
          </w:p>
          <w:p w14:paraId="15577E7D" w14:textId="77F2969E" w:rsidR="00DE1FCE" w:rsidRDefault="005A35DE" w:rsidP="001433D8">
            <w:pPr>
              <w:jc w:val="center"/>
              <w:rPr>
                <w:rFonts w:ascii="Arial" w:hAnsi="Arial" w:cs="Arial"/>
                <w:lang w:val="fr-FR"/>
              </w:rPr>
            </w:pPr>
            <w:r>
              <w:rPr>
                <w:rFonts w:ascii="Arial" w:hAnsi="Arial" w:cs="Arial"/>
                <w:lang w:val="fr-FR"/>
              </w:rPr>
              <w:t>2</w:t>
            </w:r>
          </w:p>
          <w:p w14:paraId="12241E2D" w14:textId="77777777" w:rsidR="00DB0921" w:rsidRDefault="00DB0921" w:rsidP="001433D8">
            <w:pPr>
              <w:jc w:val="center"/>
              <w:rPr>
                <w:rFonts w:ascii="Arial" w:hAnsi="Arial" w:cs="Arial"/>
                <w:lang w:val="fr-FR"/>
              </w:rPr>
            </w:pPr>
          </w:p>
          <w:p w14:paraId="594BEEAC" w14:textId="309F2429" w:rsidR="00B915FD" w:rsidRDefault="000D2FAF" w:rsidP="001433D8">
            <w:pPr>
              <w:jc w:val="center"/>
              <w:rPr>
                <w:rFonts w:ascii="Arial" w:hAnsi="Arial" w:cs="Arial"/>
                <w:lang w:val="fr-FR"/>
              </w:rPr>
            </w:pPr>
            <w:r>
              <w:rPr>
                <w:rFonts w:ascii="Arial" w:hAnsi="Arial" w:cs="Arial"/>
                <w:lang w:val="fr-FR"/>
              </w:rPr>
              <w:t>2</w:t>
            </w:r>
          </w:p>
          <w:p w14:paraId="4F1781B6" w14:textId="77777777" w:rsidR="00FA2186" w:rsidRDefault="00FA2186" w:rsidP="001433D8">
            <w:pPr>
              <w:jc w:val="center"/>
              <w:rPr>
                <w:rFonts w:ascii="Arial" w:hAnsi="Arial" w:cs="Arial"/>
                <w:lang w:val="fr-FR"/>
              </w:rPr>
            </w:pPr>
          </w:p>
          <w:p w14:paraId="6719B913" w14:textId="7EB70A6A" w:rsidR="005D0F8E" w:rsidRPr="00AA606E" w:rsidRDefault="005D0F8E" w:rsidP="001433D8">
            <w:pPr>
              <w:jc w:val="center"/>
              <w:rPr>
                <w:rFonts w:ascii="Arial" w:hAnsi="Arial" w:cs="Arial"/>
                <w:lang w:val="fr-FR"/>
              </w:rPr>
            </w:pPr>
            <w:r w:rsidRPr="00AA606E">
              <w:rPr>
                <w:rFonts w:ascii="Arial" w:hAnsi="Arial" w:cs="Arial"/>
                <w:lang w:val="fr-FR"/>
              </w:rPr>
              <w:t>2</w:t>
            </w:r>
          </w:p>
          <w:p w14:paraId="481B50BF" w14:textId="3979390D" w:rsidR="00DB0921" w:rsidRPr="00BA43A5" w:rsidRDefault="00DB0921" w:rsidP="001433D8">
            <w:pPr>
              <w:jc w:val="center"/>
              <w:rPr>
                <w:rFonts w:ascii="Arial" w:hAnsi="Arial" w:cs="Arial"/>
                <w:strike/>
                <w:color w:val="1333FA"/>
                <w:lang w:val="fr-FR"/>
              </w:rPr>
            </w:pPr>
          </w:p>
          <w:p w14:paraId="01DC7B00" w14:textId="4A5FB78C" w:rsidR="005D0F8E" w:rsidRDefault="005D0F8E" w:rsidP="001433D8">
            <w:pPr>
              <w:jc w:val="center"/>
              <w:rPr>
                <w:rFonts w:ascii="Arial" w:hAnsi="Arial" w:cs="Arial"/>
                <w:lang w:val="fr-FR"/>
              </w:rPr>
            </w:pPr>
            <w:r>
              <w:rPr>
                <w:rFonts w:ascii="Arial" w:hAnsi="Arial" w:cs="Arial"/>
                <w:lang w:val="fr-FR"/>
              </w:rPr>
              <w:t>3</w:t>
            </w:r>
          </w:p>
          <w:p w14:paraId="4654D1A7" w14:textId="77777777" w:rsidR="002C0FD0" w:rsidRDefault="002C0FD0" w:rsidP="001433D8">
            <w:pPr>
              <w:jc w:val="center"/>
              <w:rPr>
                <w:rFonts w:ascii="Arial" w:hAnsi="Arial" w:cs="Arial"/>
                <w:lang w:val="fr-FR"/>
              </w:rPr>
            </w:pPr>
          </w:p>
          <w:p w14:paraId="727440C2" w14:textId="58514FF1" w:rsidR="00DE1FCE" w:rsidRDefault="00E55F96" w:rsidP="001433D8">
            <w:pPr>
              <w:jc w:val="center"/>
              <w:rPr>
                <w:rFonts w:ascii="Arial" w:hAnsi="Arial" w:cs="Arial"/>
                <w:lang w:val="fr-FR"/>
              </w:rPr>
            </w:pPr>
            <w:r>
              <w:rPr>
                <w:rFonts w:ascii="Arial" w:hAnsi="Arial" w:cs="Arial"/>
                <w:lang w:val="fr-FR"/>
              </w:rPr>
              <w:t>3</w:t>
            </w:r>
          </w:p>
          <w:p w14:paraId="204957BC" w14:textId="77777777" w:rsidR="001670C8" w:rsidRDefault="001670C8" w:rsidP="001433D8">
            <w:pPr>
              <w:jc w:val="center"/>
              <w:rPr>
                <w:rFonts w:ascii="Arial" w:hAnsi="Arial" w:cs="Arial"/>
                <w:lang w:val="fr-FR"/>
              </w:rPr>
            </w:pPr>
          </w:p>
          <w:p w14:paraId="756327C4" w14:textId="77777777" w:rsidR="001670C8" w:rsidRDefault="001670C8" w:rsidP="001433D8">
            <w:pPr>
              <w:jc w:val="center"/>
              <w:rPr>
                <w:rFonts w:ascii="Arial" w:hAnsi="Arial" w:cs="Arial"/>
                <w:lang w:val="fr-FR"/>
              </w:rPr>
            </w:pPr>
          </w:p>
          <w:p w14:paraId="57566F34" w14:textId="77777777" w:rsidR="00B915FD" w:rsidRDefault="00B915FD" w:rsidP="001433D8">
            <w:pPr>
              <w:jc w:val="center"/>
              <w:rPr>
                <w:rFonts w:ascii="Arial" w:hAnsi="Arial" w:cs="Arial"/>
                <w:lang w:val="fr-FR"/>
              </w:rPr>
            </w:pPr>
          </w:p>
          <w:p w14:paraId="1AAB4AEC" w14:textId="77777777" w:rsidR="00EC4611" w:rsidRDefault="00EC4611" w:rsidP="001433D8">
            <w:pPr>
              <w:jc w:val="center"/>
              <w:rPr>
                <w:rFonts w:ascii="Arial" w:hAnsi="Arial" w:cs="Arial"/>
                <w:lang w:val="fr-FR"/>
              </w:rPr>
            </w:pPr>
          </w:p>
          <w:p w14:paraId="151BA3F6" w14:textId="23C3694C" w:rsidR="00DE1FCE" w:rsidRPr="008813AA" w:rsidRDefault="001C2B2C" w:rsidP="001433D8">
            <w:pPr>
              <w:jc w:val="center"/>
              <w:rPr>
                <w:rFonts w:ascii="Arial" w:hAnsi="Arial" w:cs="Arial"/>
                <w:lang w:val="fr-FR"/>
              </w:rPr>
            </w:pPr>
            <w:r>
              <w:rPr>
                <w:rFonts w:ascii="Arial" w:hAnsi="Arial" w:cs="Arial"/>
                <w:lang w:val="fr-FR"/>
              </w:rPr>
              <w:t>3</w:t>
            </w:r>
          </w:p>
          <w:p w14:paraId="7F052C62" w14:textId="77777777" w:rsidR="00DE1FCE" w:rsidRDefault="00DE1FCE" w:rsidP="001433D8">
            <w:pPr>
              <w:jc w:val="center"/>
              <w:rPr>
                <w:rFonts w:ascii="Arial" w:hAnsi="Arial" w:cs="Arial"/>
                <w:lang w:val="fr-FR"/>
              </w:rPr>
            </w:pPr>
          </w:p>
          <w:p w14:paraId="6110D0E6" w14:textId="77777777" w:rsidR="002C0FD0" w:rsidRDefault="002C0FD0" w:rsidP="001433D8">
            <w:pPr>
              <w:jc w:val="center"/>
              <w:rPr>
                <w:rFonts w:ascii="Arial" w:hAnsi="Arial" w:cs="Arial"/>
                <w:lang w:val="fr-FR"/>
              </w:rPr>
            </w:pPr>
          </w:p>
          <w:p w14:paraId="545FEB78" w14:textId="77777777" w:rsidR="002C0FD0" w:rsidRDefault="002C0FD0" w:rsidP="001433D8">
            <w:pPr>
              <w:jc w:val="center"/>
              <w:rPr>
                <w:rFonts w:ascii="Arial" w:hAnsi="Arial" w:cs="Arial"/>
                <w:lang w:val="fr-FR"/>
              </w:rPr>
            </w:pPr>
          </w:p>
          <w:p w14:paraId="1674BBFE" w14:textId="77777777" w:rsidR="002C0FD0" w:rsidRDefault="002C0FD0" w:rsidP="001433D8">
            <w:pPr>
              <w:jc w:val="center"/>
              <w:rPr>
                <w:rFonts w:ascii="Arial" w:hAnsi="Arial" w:cs="Arial"/>
                <w:lang w:val="fr-FR"/>
              </w:rPr>
            </w:pPr>
          </w:p>
          <w:p w14:paraId="55CF3FAD" w14:textId="77777777" w:rsidR="00FA4795" w:rsidRDefault="00FA4795" w:rsidP="001433D8">
            <w:pPr>
              <w:jc w:val="center"/>
              <w:rPr>
                <w:rFonts w:ascii="Arial" w:hAnsi="Arial" w:cs="Arial"/>
                <w:lang w:val="fr-FR"/>
              </w:rPr>
            </w:pPr>
          </w:p>
          <w:p w14:paraId="550D3626" w14:textId="3DE1AE8D" w:rsidR="002C0FD0" w:rsidRDefault="00FA4795" w:rsidP="001433D8">
            <w:pPr>
              <w:jc w:val="center"/>
              <w:rPr>
                <w:rFonts w:ascii="Arial" w:hAnsi="Arial" w:cs="Arial"/>
                <w:lang w:val="fr-FR"/>
              </w:rPr>
            </w:pPr>
            <w:r>
              <w:rPr>
                <w:rFonts w:ascii="Arial" w:hAnsi="Arial" w:cs="Arial"/>
                <w:lang w:val="fr-FR"/>
              </w:rPr>
              <w:t>3</w:t>
            </w:r>
          </w:p>
          <w:p w14:paraId="1C96E5A0" w14:textId="77777777" w:rsidR="00161F67" w:rsidRDefault="00161F67" w:rsidP="001433D8">
            <w:pPr>
              <w:jc w:val="center"/>
              <w:rPr>
                <w:rFonts w:ascii="Arial" w:hAnsi="Arial" w:cs="Arial"/>
                <w:lang w:val="fr-FR"/>
              </w:rPr>
            </w:pPr>
          </w:p>
          <w:p w14:paraId="1EFCFC9E" w14:textId="77777777" w:rsidR="00161F67" w:rsidRDefault="00161F67" w:rsidP="001433D8">
            <w:pPr>
              <w:jc w:val="center"/>
              <w:rPr>
                <w:rFonts w:ascii="Arial" w:hAnsi="Arial" w:cs="Arial"/>
                <w:lang w:val="fr-FR"/>
              </w:rPr>
            </w:pPr>
          </w:p>
          <w:p w14:paraId="5BA1B730" w14:textId="77777777" w:rsidR="00FA4795" w:rsidRDefault="00FA4795" w:rsidP="001433D8">
            <w:pPr>
              <w:jc w:val="center"/>
              <w:rPr>
                <w:rFonts w:ascii="Arial" w:hAnsi="Arial" w:cs="Arial"/>
                <w:lang w:val="fr-FR"/>
              </w:rPr>
            </w:pPr>
          </w:p>
          <w:p w14:paraId="4EEC0BBA" w14:textId="77777777" w:rsidR="00FA4795" w:rsidRDefault="00FA4795" w:rsidP="001433D8">
            <w:pPr>
              <w:jc w:val="center"/>
              <w:rPr>
                <w:rFonts w:ascii="Arial" w:hAnsi="Arial" w:cs="Arial"/>
                <w:lang w:val="fr-FR"/>
              </w:rPr>
            </w:pPr>
          </w:p>
          <w:p w14:paraId="73085A60" w14:textId="77777777" w:rsidR="00FA4795" w:rsidRDefault="00FA4795" w:rsidP="001433D8">
            <w:pPr>
              <w:jc w:val="center"/>
              <w:rPr>
                <w:rFonts w:ascii="Arial" w:hAnsi="Arial" w:cs="Arial"/>
                <w:lang w:val="fr-FR"/>
              </w:rPr>
            </w:pPr>
          </w:p>
          <w:p w14:paraId="271A0D90" w14:textId="77777777" w:rsidR="00FA4795" w:rsidRDefault="00FA4795" w:rsidP="001433D8">
            <w:pPr>
              <w:jc w:val="center"/>
              <w:rPr>
                <w:rFonts w:ascii="Arial" w:hAnsi="Arial" w:cs="Arial"/>
                <w:lang w:val="fr-FR"/>
              </w:rPr>
            </w:pPr>
          </w:p>
          <w:p w14:paraId="329D0FDF" w14:textId="77777777" w:rsidR="00FA4795" w:rsidRDefault="00FA4795" w:rsidP="001433D8">
            <w:pPr>
              <w:jc w:val="center"/>
              <w:rPr>
                <w:rFonts w:ascii="Arial" w:hAnsi="Arial" w:cs="Arial"/>
                <w:lang w:val="fr-FR"/>
              </w:rPr>
            </w:pPr>
          </w:p>
          <w:p w14:paraId="4118E120" w14:textId="77777777" w:rsidR="001F1984" w:rsidRDefault="001F1984" w:rsidP="001433D8">
            <w:pPr>
              <w:jc w:val="center"/>
              <w:rPr>
                <w:rFonts w:ascii="Arial" w:hAnsi="Arial" w:cs="Arial"/>
                <w:lang w:val="fr-FR"/>
              </w:rPr>
            </w:pPr>
          </w:p>
          <w:p w14:paraId="694C39A8" w14:textId="77777777" w:rsidR="001F1984" w:rsidRDefault="001F1984" w:rsidP="001433D8">
            <w:pPr>
              <w:jc w:val="center"/>
              <w:rPr>
                <w:rFonts w:ascii="Arial" w:hAnsi="Arial" w:cs="Arial"/>
                <w:lang w:val="fr-FR"/>
              </w:rPr>
            </w:pPr>
          </w:p>
          <w:p w14:paraId="1C6D6B06" w14:textId="77777777" w:rsidR="001F1984" w:rsidRDefault="001F1984" w:rsidP="001433D8">
            <w:pPr>
              <w:jc w:val="center"/>
              <w:rPr>
                <w:rFonts w:ascii="Arial" w:hAnsi="Arial" w:cs="Arial"/>
                <w:lang w:val="fr-FR"/>
              </w:rPr>
            </w:pPr>
          </w:p>
          <w:p w14:paraId="644CC456" w14:textId="77777777" w:rsidR="001F1984" w:rsidRDefault="001F1984" w:rsidP="001433D8">
            <w:pPr>
              <w:jc w:val="center"/>
              <w:rPr>
                <w:rFonts w:ascii="Arial" w:hAnsi="Arial" w:cs="Arial"/>
                <w:lang w:val="fr-FR"/>
              </w:rPr>
            </w:pPr>
          </w:p>
          <w:p w14:paraId="72AA53AC" w14:textId="77777777" w:rsidR="001F1984" w:rsidRDefault="001F1984" w:rsidP="001433D8">
            <w:pPr>
              <w:jc w:val="center"/>
              <w:rPr>
                <w:rFonts w:ascii="Arial" w:hAnsi="Arial" w:cs="Arial"/>
                <w:lang w:val="fr-FR"/>
              </w:rPr>
            </w:pPr>
          </w:p>
          <w:p w14:paraId="6B58E510" w14:textId="77777777" w:rsidR="001F1984" w:rsidRDefault="001F1984" w:rsidP="001433D8">
            <w:pPr>
              <w:jc w:val="center"/>
              <w:rPr>
                <w:rFonts w:ascii="Arial" w:hAnsi="Arial" w:cs="Arial"/>
                <w:lang w:val="fr-FR"/>
              </w:rPr>
            </w:pPr>
          </w:p>
          <w:p w14:paraId="7E21E0B6" w14:textId="77777777" w:rsidR="001F1984" w:rsidRDefault="001F1984" w:rsidP="001433D8">
            <w:pPr>
              <w:jc w:val="center"/>
              <w:rPr>
                <w:rFonts w:ascii="Arial" w:hAnsi="Arial" w:cs="Arial"/>
                <w:lang w:val="fr-FR"/>
              </w:rPr>
            </w:pPr>
          </w:p>
          <w:p w14:paraId="1C8D9B55" w14:textId="77777777" w:rsidR="001F1984" w:rsidRDefault="001F1984" w:rsidP="001433D8">
            <w:pPr>
              <w:jc w:val="center"/>
              <w:rPr>
                <w:rFonts w:ascii="Arial" w:hAnsi="Arial" w:cs="Arial"/>
                <w:lang w:val="fr-FR"/>
              </w:rPr>
            </w:pPr>
          </w:p>
          <w:p w14:paraId="55FD5313" w14:textId="77777777" w:rsidR="001F1984" w:rsidRDefault="001F1984" w:rsidP="001433D8">
            <w:pPr>
              <w:jc w:val="center"/>
              <w:rPr>
                <w:rFonts w:ascii="Arial" w:hAnsi="Arial" w:cs="Arial"/>
                <w:lang w:val="fr-FR"/>
              </w:rPr>
            </w:pPr>
          </w:p>
          <w:p w14:paraId="0EE29008" w14:textId="77777777" w:rsidR="008C4727" w:rsidRDefault="008C4727" w:rsidP="001433D8">
            <w:pPr>
              <w:jc w:val="center"/>
              <w:rPr>
                <w:rFonts w:ascii="Arial" w:hAnsi="Arial" w:cs="Arial"/>
                <w:lang w:val="fr-FR"/>
              </w:rPr>
            </w:pPr>
          </w:p>
          <w:p w14:paraId="6368204E" w14:textId="77777777" w:rsidR="008C4727" w:rsidRDefault="008C4727" w:rsidP="001433D8">
            <w:pPr>
              <w:jc w:val="center"/>
              <w:rPr>
                <w:rFonts w:ascii="Arial" w:hAnsi="Arial" w:cs="Arial"/>
                <w:lang w:val="fr-FR"/>
              </w:rPr>
            </w:pPr>
          </w:p>
          <w:p w14:paraId="68BA59E4" w14:textId="77777777" w:rsidR="008C4727" w:rsidRDefault="008C4727" w:rsidP="001433D8">
            <w:pPr>
              <w:jc w:val="center"/>
              <w:rPr>
                <w:rFonts w:ascii="Arial" w:hAnsi="Arial" w:cs="Arial"/>
                <w:lang w:val="fr-FR"/>
              </w:rPr>
            </w:pPr>
          </w:p>
          <w:p w14:paraId="3C2E176B" w14:textId="77777777" w:rsidR="001F1984" w:rsidRDefault="001F1984" w:rsidP="001433D8">
            <w:pPr>
              <w:jc w:val="center"/>
              <w:rPr>
                <w:rFonts w:ascii="Arial" w:hAnsi="Arial" w:cs="Arial"/>
                <w:lang w:val="fr-FR"/>
              </w:rPr>
            </w:pPr>
          </w:p>
          <w:p w14:paraId="2F09B908" w14:textId="77777777" w:rsidR="001F1984" w:rsidRDefault="001F1984" w:rsidP="001433D8">
            <w:pPr>
              <w:jc w:val="center"/>
              <w:rPr>
                <w:rFonts w:ascii="Arial" w:hAnsi="Arial" w:cs="Arial"/>
                <w:lang w:val="fr-FR"/>
              </w:rPr>
            </w:pPr>
          </w:p>
          <w:p w14:paraId="383EFCFC" w14:textId="77777777" w:rsidR="00FA4795" w:rsidRDefault="00FA4795" w:rsidP="001433D8">
            <w:pPr>
              <w:jc w:val="center"/>
              <w:rPr>
                <w:rFonts w:ascii="Arial" w:hAnsi="Arial" w:cs="Arial"/>
                <w:lang w:val="fr-FR"/>
              </w:rPr>
            </w:pPr>
          </w:p>
          <w:p w14:paraId="6259E895" w14:textId="77777777" w:rsidR="00FA2186" w:rsidRDefault="00FA2186" w:rsidP="001433D8">
            <w:pPr>
              <w:jc w:val="center"/>
              <w:rPr>
                <w:rFonts w:ascii="Arial" w:hAnsi="Arial" w:cs="Arial"/>
                <w:lang w:val="fr-FR"/>
              </w:rPr>
            </w:pPr>
          </w:p>
          <w:p w14:paraId="6F3BAFC7" w14:textId="50EAFF88" w:rsidR="00161F67" w:rsidRDefault="00655548" w:rsidP="001433D8">
            <w:pPr>
              <w:jc w:val="center"/>
              <w:rPr>
                <w:rFonts w:ascii="Arial" w:hAnsi="Arial" w:cs="Arial"/>
                <w:lang w:val="fr-FR"/>
              </w:rPr>
            </w:pPr>
            <w:r>
              <w:rPr>
                <w:rFonts w:ascii="Arial" w:hAnsi="Arial" w:cs="Arial"/>
                <w:lang w:val="fr-FR"/>
              </w:rPr>
              <w:t>4</w:t>
            </w:r>
          </w:p>
          <w:p w14:paraId="4937A9EC" w14:textId="77777777" w:rsidR="00AA606E" w:rsidRDefault="00AA606E" w:rsidP="001433D8">
            <w:pPr>
              <w:jc w:val="center"/>
              <w:rPr>
                <w:rFonts w:ascii="Arial" w:hAnsi="Arial" w:cs="Arial"/>
                <w:lang w:val="fr-FR"/>
              </w:rPr>
            </w:pPr>
          </w:p>
          <w:p w14:paraId="4F01A84F" w14:textId="77777777" w:rsidR="00AA606E" w:rsidRDefault="00AA606E" w:rsidP="001433D8">
            <w:pPr>
              <w:jc w:val="center"/>
              <w:rPr>
                <w:rFonts w:ascii="Arial" w:hAnsi="Arial" w:cs="Arial"/>
                <w:lang w:val="fr-FR"/>
              </w:rPr>
            </w:pPr>
          </w:p>
          <w:p w14:paraId="5D878766" w14:textId="77777777" w:rsidR="00AA606E" w:rsidRDefault="00AA606E" w:rsidP="001433D8">
            <w:pPr>
              <w:jc w:val="center"/>
              <w:rPr>
                <w:rFonts w:ascii="Arial" w:hAnsi="Arial" w:cs="Arial"/>
                <w:lang w:val="fr-FR"/>
              </w:rPr>
            </w:pPr>
          </w:p>
          <w:p w14:paraId="0FB35507" w14:textId="77777777" w:rsidR="00DB08AA" w:rsidRDefault="00DB08AA" w:rsidP="001433D8">
            <w:pPr>
              <w:jc w:val="center"/>
              <w:rPr>
                <w:rFonts w:ascii="Arial" w:hAnsi="Arial" w:cs="Arial"/>
                <w:lang w:val="fr-FR"/>
              </w:rPr>
            </w:pPr>
          </w:p>
          <w:p w14:paraId="1F995D4A" w14:textId="77777777" w:rsidR="00DB08AA" w:rsidRDefault="00DB08AA" w:rsidP="001433D8">
            <w:pPr>
              <w:jc w:val="center"/>
              <w:rPr>
                <w:rFonts w:ascii="Arial" w:hAnsi="Arial" w:cs="Arial"/>
                <w:lang w:val="fr-FR"/>
              </w:rPr>
            </w:pPr>
          </w:p>
          <w:p w14:paraId="6AD8D389" w14:textId="77777777" w:rsidR="00DB08AA" w:rsidRDefault="00DB08AA" w:rsidP="001433D8">
            <w:pPr>
              <w:jc w:val="center"/>
              <w:rPr>
                <w:rFonts w:ascii="Arial" w:hAnsi="Arial" w:cs="Arial"/>
                <w:lang w:val="fr-FR"/>
              </w:rPr>
            </w:pPr>
          </w:p>
          <w:p w14:paraId="5180C578" w14:textId="77777777" w:rsidR="00DB08AA" w:rsidRDefault="00DB08AA" w:rsidP="001433D8">
            <w:pPr>
              <w:jc w:val="center"/>
              <w:rPr>
                <w:rFonts w:ascii="Arial" w:hAnsi="Arial" w:cs="Arial"/>
                <w:lang w:val="fr-FR"/>
              </w:rPr>
            </w:pPr>
          </w:p>
          <w:p w14:paraId="12247164" w14:textId="77777777" w:rsidR="00DB08AA" w:rsidRDefault="00DB08AA" w:rsidP="001433D8">
            <w:pPr>
              <w:jc w:val="center"/>
              <w:rPr>
                <w:rFonts w:ascii="Arial" w:hAnsi="Arial" w:cs="Arial"/>
                <w:lang w:val="fr-FR"/>
              </w:rPr>
            </w:pPr>
          </w:p>
          <w:p w14:paraId="03EDABA5" w14:textId="77777777" w:rsidR="00DB08AA" w:rsidRDefault="00DB08AA" w:rsidP="001433D8">
            <w:pPr>
              <w:jc w:val="center"/>
              <w:rPr>
                <w:rFonts w:ascii="Arial" w:hAnsi="Arial" w:cs="Arial"/>
                <w:lang w:val="fr-FR"/>
              </w:rPr>
            </w:pPr>
          </w:p>
          <w:p w14:paraId="61CF9391" w14:textId="7349477B" w:rsidR="00AA606E" w:rsidRPr="008813AA" w:rsidRDefault="00AA606E" w:rsidP="001433D8">
            <w:pPr>
              <w:jc w:val="center"/>
              <w:rPr>
                <w:rFonts w:ascii="Arial" w:hAnsi="Arial" w:cs="Arial"/>
                <w:lang w:val="fr-FR"/>
              </w:rPr>
            </w:pPr>
            <w:r>
              <w:rPr>
                <w:rFonts w:ascii="Arial" w:hAnsi="Arial" w:cs="Arial"/>
                <w:lang w:val="fr-FR"/>
              </w:rPr>
              <w:t>3</w:t>
            </w:r>
          </w:p>
        </w:tc>
      </w:tr>
    </w:tbl>
    <w:p w14:paraId="664AB987" w14:textId="75D2B8FD" w:rsidR="005A26BB" w:rsidRPr="008813AA" w:rsidRDefault="005A26BB" w:rsidP="00CF1BF8">
      <w:pPr>
        <w:rPr>
          <w:rFonts w:ascii="Arial" w:hAnsi="Arial" w:cs="Arial"/>
          <w:lang w:val="fr-FR"/>
        </w:rPr>
      </w:pPr>
    </w:p>
    <w:p w14:paraId="7E4E48E5" w14:textId="77777777" w:rsidR="00493888" w:rsidRPr="008813AA" w:rsidRDefault="00493888" w:rsidP="00CF1BF8">
      <w:pPr>
        <w:rPr>
          <w:rFonts w:ascii="Arial" w:hAnsi="Arial" w:cs="Arial"/>
          <w:lang w:val="fr-FR"/>
        </w:rPr>
      </w:pPr>
    </w:p>
    <w:p w14:paraId="00F10EC1" w14:textId="77777777" w:rsidR="005A26BB" w:rsidRPr="00BC4412" w:rsidRDefault="005A26BB" w:rsidP="008F3D39">
      <w:pPr>
        <w:rPr>
          <w:rFonts w:ascii="Arial" w:hAnsi="Arial" w:cs="Arial"/>
          <w:lang w:val="fr-FR"/>
        </w:rPr>
      </w:pPr>
    </w:p>
    <w:sectPr w:rsidR="005A26BB" w:rsidRPr="00BC4412" w:rsidSect="00BD1CA8">
      <w:headerReference w:type="default" r:id="rId17"/>
      <w:footerReference w:type="default" r:id="rId18"/>
      <w:pgSz w:w="11906" w:h="16838"/>
      <w:pgMar w:top="1134" w:right="1418"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4E35" w14:textId="77777777" w:rsidR="00437E38" w:rsidRDefault="00437E38">
      <w:r>
        <w:separator/>
      </w:r>
    </w:p>
  </w:endnote>
  <w:endnote w:type="continuationSeparator" w:id="0">
    <w:p w14:paraId="547DDB8C" w14:textId="77777777" w:rsidR="00437E38" w:rsidRDefault="00437E38">
      <w:r>
        <w:continuationSeparator/>
      </w:r>
    </w:p>
  </w:endnote>
  <w:endnote w:type="continuationNotice" w:id="1">
    <w:p w14:paraId="25B6B5AE" w14:textId="77777777" w:rsidR="00437E38" w:rsidRDefault="00437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5141" w14:textId="175C694F" w:rsidR="00597850" w:rsidRPr="005E3329" w:rsidRDefault="005E3329" w:rsidP="005E3329">
    <w:pPr>
      <w:pStyle w:val="Pieddepage"/>
      <w:rPr>
        <w:sz w:val="24"/>
        <w:lang w:val="fr-FR"/>
      </w:rPr>
    </w:pPr>
    <w:r w:rsidRPr="005E3329">
      <w:rPr>
        <w:rFonts w:ascii="Arial" w:hAnsi="Arial" w:cs="Arial"/>
        <w:b/>
        <w:bCs/>
        <w:sz w:val="24"/>
        <w:lang w:val="de-DE"/>
      </w:rPr>
      <w:tab/>
    </w:r>
    <w:r w:rsidRPr="005E3329">
      <w:rPr>
        <w:rFonts w:ascii="Arial" w:hAnsi="Arial" w:cs="Arial"/>
        <w:b/>
        <w:bCs/>
        <w:sz w:val="24"/>
        <w:lang w:val="de-DE"/>
      </w:rPr>
      <w:fldChar w:fldCharType="begin"/>
    </w:r>
    <w:r w:rsidRPr="005E3329">
      <w:rPr>
        <w:rFonts w:ascii="Arial" w:hAnsi="Arial" w:cs="Arial"/>
        <w:b/>
        <w:bCs/>
        <w:sz w:val="24"/>
      </w:rPr>
      <w:instrText>PAGE   \* MERGEFORMAT</w:instrText>
    </w:r>
    <w:r w:rsidRPr="005E3329">
      <w:rPr>
        <w:rFonts w:ascii="Arial" w:hAnsi="Arial" w:cs="Arial"/>
        <w:b/>
        <w:bCs/>
        <w:sz w:val="24"/>
        <w:lang w:val="de-DE"/>
      </w:rPr>
      <w:fldChar w:fldCharType="separate"/>
    </w:r>
    <w:r w:rsidRPr="005E3329">
      <w:rPr>
        <w:rFonts w:ascii="Arial" w:hAnsi="Arial" w:cs="Arial"/>
        <w:b/>
        <w:bCs/>
        <w:sz w:val="24"/>
        <w:lang w:val="de-DE"/>
      </w:rPr>
      <w:t>3</w:t>
    </w:r>
    <w:r w:rsidRPr="005E3329">
      <w:rPr>
        <w:rFonts w:ascii="Arial" w:hAnsi="Arial" w:cs="Arial"/>
        <w:b/>
        <w:bCs/>
        <w:noProof/>
        <w:sz w:val="24"/>
        <w:lang w:val="it-IT"/>
      </w:rPr>
      <w:fldChar w:fldCharType="end"/>
    </w:r>
    <w:r w:rsidRPr="005E3329">
      <w:rPr>
        <w:rFonts w:ascii="Arial" w:hAnsi="Arial" w:cs="Arial"/>
        <w:b/>
        <w:bCs/>
        <w:sz w:val="24"/>
      </w:rPr>
      <w:t>/</w:t>
    </w:r>
    <w:r w:rsidR="00C35A1B">
      <w:rPr>
        <w:rFonts w:ascii="Arial" w:hAnsi="Arial" w:cs="Arial"/>
        <w:b/>
        <w:bCs/>
        <w:sz w:val="24"/>
        <w:lang w:val="fr-FR"/>
      </w:rPr>
      <w:t>5</w:t>
    </w:r>
    <w:r w:rsidRPr="005E3329">
      <w:rPr>
        <w:rFonts w:ascii="Arial" w:hAnsi="Arial" w:cs="Arial"/>
        <w:b/>
        <w:bCs/>
        <w:sz w:val="24"/>
      </w:rPr>
      <w:tab/>
    </w:r>
    <w:r w:rsidR="00DB6691">
      <w:rPr>
        <w:rFonts w:ascii="Arial" w:hAnsi="Arial" w:cs="Arial"/>
        <w:b/>
        <w:bCs/>
        <w:sz w:val="24"/>
        <w:lang w:val="fr-FR"/>
      </w:rPr>
      <w:t>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ABD5" w14:textId="05983088" w:rsidR="00193728" w:rsidRPr="005E3329" w:rsidRDefault="005E3329" w:rsidP="005E3329">
    <w:pPr>
      <w:jc w:val="right"/>
      <w:rPr>
        <w:lang w:val="fr-FR"/>
      </w:rPr>
    </w:pPr>
    <w:r w:rsidRPr="00AB2CBE">
      <w:rPr>
        <w:rFonts w:ascii="Arial" w:hAnsi="Arial" w:cs="Arial"/>
        <w:b/>
        <w:bCs/>
        <w:lang w:val="de-DE"/>
      </w:rPr>
      <w:fldChar w:fldCharType="begin"/>
    </w:r>
    <w:r w:rsidRPr="00AB2CBE">
      <w:rPr>
        <w:rFonts w:ascii="Arial" w:hAnsi="Arial" w:cs="Arial"/>
        <w:b/>
        <w:bCs/>
      </w:rPr>
      <w:instrText>PAGE   \* MERGEFORMAT</w:instrText>
    </w:r>
    <w:r w:rsidRPr="00AB2CBE">
      <w:rPr>
        <w:rFonts w:ascii="Arial" w:hAnsi="Arial" w:cs="Arial"/>
        <w:b/>
        <w:bCs/>
        <w:lang w:val="de-DE"/>
      </w:rPr>
      <w:fldChar w:fldCharType="separate"/>
    </w:r>
    <w:r>
      <w:rPr>
        <w:rFonts w:ascii="Arial" w:hAnsi="Arial" w:cs="Arial"/>
        <w:b/>
        <w:bCs/>
        <w:lang w:val="de-DE"/>
      </w:rPr>
      <w:t>3</w:t>
    </w:r>
    <w:r w:rsidRPr="00AB2CBE">
      <w:rPr>
        <w:rFonts w:ascii="Arial" w:hAnsi="Arial" w:cs="Arial"/>
        <w:b/>
        <w:bCs/>
        <w:noProof/>
        <w:lang w:val="it-IT"/>
      </w:rPr>
      <w:fldChar w:fldCharType="end"/>
    </w:r>
    <w:r w:rsidRPr="00AB2CBE">
      <w:rPr>
        <w:rFonts w:ascii="Arial" w:hAnsi="Arial" w:cs="Arial"/>
        <w:b/>
        <w:bCs/>
      </w:rPr>
      <w:t>/</w:t>
    </w:r>
    <w:r w:rsidR="00481624">
      <w:rPr>
        <w:rFonts w:ascii="Arial" w:hAnsi="Arial" w:cs="Arial"/>
        <w:b/>
        <w:bCs/>
        <w:lang w:val="fr-FR"/>
      </w:rPr>
      <w:t>5</w:t>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sidRPr="00AB2CBE">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140FD6">
      <w:rPr>
        <w:rFonts w:ascii="Arial" w:hAnsi="Arial" w:cs="Arial"/>
        <w:b/>
        <w:bCs/>
        <w:lang w:val="fr-FR"/>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4FB3" w14:textId="77777777" w:rsidR="00437E38" w:rsidRDefault="00437E38">
      <w:r>
        <w:separator/>
      </w:r>
    </w:p>
  </w:footnote>
  <w:footnote w:type="continuationSeparator" w:id="0">
    <w:p w14:paraId="0CCF6EFB" w14:textId="77777777" w:rsidR="00437E38" w:rsidRDefault="00437E38">
      <w:r>
        <w:continuationSeparator/>
      </w:r>
    </w:p>
  </w:footnote>
  <w:footnote w:type="continuationNotice" w:id="1">
    <w:p w14:paraId="3901B756" w14:textId="77777777" w:rsidR="00437E38" w:rsidRDefault="00437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1" w:type="dxa"/>
      <w:tblInd w:w="70" w:type="dxa"/>
      <w:tblBorders>
        <w:bottom w:val="single" w:sz="4" w:space="0" w:color="auto"/>
      </w:tblBorders>
      <w:tblLayout w:type="fixed"/>
      <w:tblCellMar>
        <w:left w:w="70" w:type="dxa"/>
        <w:right w:w="70" w:type="dxa"/>
      </w:tblCellMar>
      <w:tblLook w:val="01E0" w:firstRow="1" w:lastRow="1" w:firstColumn="1" w:lastColumn="1" w:noHBand="0" w:noVBand="0"/>
    </w:tblPr>
    <w:tblGrid>
      <w:gridCol w:w="4183"/>
      <w:gridCol w:w="5528"/>
    </w:tblGrid>
    <w:tr w:rsidR="00702F8C" w:rsidRPr="00744DC6" w14:paraId="2E3027E1" w14:textId="77777777" w:rsidTr="006336BB">
      <w:trPr>
        <w:trHeight w:val="1017"/>
      </w:trPr>
      <w:tc>
        <w:tcPr>
          <w:tcW w:w="4183" w:type="dxa"/>
        </w:tcPr>
        <w:p w14:paraId="19906BC9" w14:textId="77777777" w:rsidR="00702F8C" w:rsidRPr="001D7542" w:rsidRDefault="00702F8C" w:rsidP="00702F8C">
          <w:pPr>
            <w:pStyle w:val="En-tte"/>
          </w:pPr>
          <w:r>
            <w:rPr>
              <w:noProof/>
            </w:rPr>
            <w:drawing>
              <wp:anchor distT="0" distB="0" distL="114300" distR="114300" simplePos="0" relativeHeight="251658240" behindDoc="0" locked="0" layoutInCell="1" allowOverlap="1" wp14:anchorId="4DA071C6" wp14:editId="1DDB523D">
                <wp:simplePos x="0" y="0"/>
                <wp:positionH relativeFrom="column">
                  <wp:posOffset>-234857</wp:posOffset>
                </wp:positionH>
                <wp:positionV relativeFrom="paragraph">
                  <wp:posOffset>-215236</wp:posOffset>
                </wp:positionV>
                <wp:extent cx="2232838" cy="762032"/>
                <wp:effectExtent l="0" t="0" r="2540" b="0"/>
                <wp:wrapNone/>
                <wp:docPr id="1" name="Image 1" descr="European School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Schools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838" cy="762032"/>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"https://upload.wikimedia.org/wikipedia/en/thumb/6/6b/Insigne_Scholae_Europaeae.svg/1200px-Insigne_Scholae_Europaeae.svg.png" \* MERGEFORMATINET </w:instrText>
          </w:r>
          <w:r w:rsidR="00000000">
            <w:fldChar w:fldCharType="separate"/>
          </w:r>
          <w:r>
            <w:fldChar w:fldCharType="end"/>
          </w:r>
        </w:p>
      </w:tc>
      <w:tc>
        <w:tcPr>
          <w:tcW w:w="5528" w:type="dxa"/>
        </w:tcPr>
        <w:p w14:paraId="61E91643" w14:textId="77777777" w:rsidR="006336BB" w:rsidRDefault="00744DC6" w:rsidP="00702F8C">
          <w:pPr>
            <w:pStyle w:val="En-tte"/>
            <w:jc w:val="right"/>
            <w:rPr>
              <w:rFonts w:ascii="Arial" w:hAnsi="Arial" w:cs="Arial"/>
              <w:b/>
              <w:bCs/>
              <w:sz w:val="28"/>
              <w:szCs w:val="28"/>
            </w:rPr>
          </w:pPr>
          <w:r w:rsidRPr="00744DC6">
            <w:rPr>
              <w:rFonts w:ascii="Arial" w:hAnsi="Arial" w:cs="Arial"/>
              <w:b/>
              <w:bCs/>
              <w:sz w:val="28"/>
              <w:szCs w:val="28"/>
            </w:rPr>
            <w:t>Europäische Schule Frankfurt</w:t>
          </w:r>
        </w:p>
        <w:p w14:paraId="5DC6C994" w14:textId="5B9AEFA9" w:rsidR="00702F8C" w:rsidRPr="006336BB" w:rsidRDefault="004D78FE" w:rsidP="006336BB">
          <w:pPr>
            <w:pStyle w:val="En-tte"/>
            <w:ind w:left="-384"/>
            <w:jc w:val="right"/>
            <w:rPr>
              <w:rFonts w:ascii="Arial" w:hAnsi="Arial" w:cs="Arial"/>
              <w:b/>
              <w:bCs/>
              <w:sz w:val="28"/>
              <w:szCs w:val="28"/>
            </w:rPr>
          </w:pPr>
          <w:r w:rsidRPr="006336BB">
            <w:rPr>
              <w:rFonts w:ascii="Arial" w:hAnsi="Arial"/>
              <w:b/>
              <w:bCs/>
              <w:sz w:val="28"/>
              <w:szCs w:val="28"/>
              <w:lang w:val="de-DE"/>
            </w:rPr>
            <w:t>PREBAC</w:t>
          </w:r>
          <w:r w:rsidR="006336BB" w:rsidRPr="006336BB">
            <w:rPr>
              <w:rFonts w:ascii="Arial" w:hAnsi="Arial"/>
              <w:b/>
              <w:bCs/>
              <w:sz w:val="28"/>
              <w:szCs w:val="28"/>
              <w:lang w:val="de-DE"/>
            </w:rPr>
            <w:t>CALAURÉAT EUROPÉEN</w:t>
          </w:r>
          <w:r w:rsidR="00702F8C" w:rsidRPr="00744DC6">
            <w:rPr>
              <w:rFonts w:ascii="Arial" w:hAnsi="Arial"/>
              <w:b/>
              <w:bCs/>
              <w:sz w:val="28"/>
              <w:szCs w:val="28"/>
            </w:rPr>
            <w:t xml:space="preserve"> 2023</w:t>
          </w:r>
        </w:p>
      </w:tc>
    </w:tr>
  </w:tbl>
  <w:p w14:paraId="4EDE8615" w14:textId="77777777" w:rsidR="00597850" w:rsidRPr="00702F8C" w:rsidRDefault="00597850" w:rsidP="00702F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BDB6" w14:textId="49170F81" w:rsidR="00597850" w:rsidRPr="00F57406" w:rsidRDefault="00597850" w:rsidP="00F574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67D"/>
    <w:multiLevelType w:val="hybridMultilevel"/>
    <w:tmpl w:val="459858B2"/>
    <w:lvl w:ilvl="0" w:tplc="C420B258">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245833"/>
    <w:multiLevelType w:val="hybridMultilevel"/>
    <w:tmpl w:val="2FBA6D6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5174A36"/>
    <w:multiLevelType w:val="hybridMultilevel"/>
    <w:tmpl w:val="460A41CA"/>
    <w:lvl w:ilvl="0" w:tplc="0809000F">
      <w:start w:val="1"/>
      <w:numFmt w:val="decimal"/>
      <w:lvlText w:val="%1."/>
      <w:lvlJc w:val="left"/>
      <w:pPr>
        <w:ind w:left="720" w:hanging="360"/>
      </w:pPr>
    </w:lvl>
    <w:lvl w:ilvl="1" w:tplc="46221720">
      <w:start w:val="1"/>
      <w:numFmt w:val="decimal"/>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522695"/>
    <w:multiLevelType w:val="multilevel"/>
    <w:tmpl w:val="45DC5B80"/>
    <w:lvl w:ilvl="0">
      <w:start w:val="1"/>
      <w:numFmt w:val="lowerRoman"/>
      <w:pStyle w:val="i"/>
      <w:lvlText w:val="%1."/>
      <w:lvlJc w:val="left"/>
      <w:pPr>
        <w:tabs>
          <w:tab w:val="num" w:pos="360"/>
        </w:tabs>
        <w:ind w:left="360" w:hanging="360"/>
      </w:pPr>
      <w:rPr>
        <w:rFonts w:hint="default"/>
      </w:rPr>
    </w:lvl>
    <w:lvl w:ilvl="1">
      <w:start w:val="1"/>
      <w:numFmt w:val="decimal"/>
      <w:pStyle w:val="1"/>
      <w:lvlText w:val="%2."/>
      <w:lvlJc w:val="left"/>
      <w:pPr>
        <w:tabs>
          <w:tab w:val="num" w:pos="751"/>
        </w:tabs>
        <w:ind w:left="751"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F6465D6"/>
    <w:multiLevelType w:val="hybridMultilevel"/>
    <w:tmpl w:val="460A41CA"/>
    <w:lvl w:ilvl="0" w:tplc="FFFFFFFF">
      <w:start w:val="1"/>
      <w:numFmt w:val="decimal"/>
      <w:lvlText w:val="%1."/>
      <w:lvlJc w:val="left"/>
      <w:pPr>
        <w:ind w:left="720" w:hanging="360"/>
      </w:pPr>
    </w:lvl>
    <w:lvl w:ilvl="1" w:tplc="FFFFFFFF">
      <w:start w:val="1"/>
      <w:numFmt w:val="decimal"/>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413417"/>
    <w:multiLevelType w:val="hybridMultilevel"/>
    <w:tmpl w:val="BA221D78"/>
    <w:lvl w:ilvl="0" w:tplc="040C0001">
      <w:start w:val="1"/>
      <w:numFmt w:val="bullet"/>
      <w:lvlText w:val=""/>
      <w:lvlJc w:val="left"/>
      <w:pPr>
        <w:ind w:left="720" w:hanging="360"/>
      </w:pPr>
      <w:rPr>
        <w:rFonts w:ascii="Symbol" w:hAnsi="Symbo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375E6F"/>
    <w:multiLevelType w:val="hybridMultilevel"/>
    <w:tmpl w:val="A7CA6FA2"/>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E04C81"/>
    <w:multiLevelType w:val="hybridMultilevel"/>
    <w:tmpl w:val="48E267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D02297"/>
    <w:multiLevelType w:val="hybridMultilevel"/>
    <w:tmpl w:val="5128D42C"/>
    <w:lvl w:ilvl="0" w:tplc="C420B25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AD6390"/>
    <w:multiLevelType w:val="hybridMultilevel"/>
    <w:tmpl w:val="32D47E74"/>
    <w:lvl w:ilvl="0" w:tplc="040C0001">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55167A"/>
    <w:multiLevelType w:val="multilevel"/>
    <w:tmpl w:val="D596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075D27"/>
    <w:multiLevelType w:val="hybridMultilevel"/>
    <w:tmpl w:val="FDA2B826"/>
    <w:lvl w:ilvl="0" w:tplc="FFFFFFFF">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7DC40E5C"/>
    <w:multiLevelType w:val="hybridMultilevel"/>
    <w:tmpl w:val="48E267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8377821">
    <w:abstractNumId w:val="3"/>
  </w:num>
  <w:num w:numId="2" w16cid:durableId="681590455">
    <w:abstractNumId w:val="6"/>
  </w:num>
  <w:num w:numId="3" w16cid:durableId="583492472">
    <w:abstractNumId w:val="11"/>
  </w:num>
  <w:num w:numId="4" w16cid:durableId="838230519">
    <w:abstractNumId w:val="1"/>
  </w:num>
  <w:num w:numId="5" w16cid:durableId="585193619">
    <w:abstractNumId w:val="2"/>
  </w:num>
  <w:num w:numId="6" w16cid:durableId="674890120">
    <w:abstractNumId w:val="7"/>
  </w:num>
  <w:num w:numId="7" w16cid:durableId="590310747">
    <w:abstractNumId w:val="12"/>
  </w:num>
  <w:num w:numId="8" w16cid:durableId="329910537">
    <w:abstractNumId w:val="4"/>
  </w:num>
  <w:num w:numId="9" w16cid:durableId="959456177">
    <w:abstractNumId w:val="9"/>
  </w:num>
  <w:num w:numId="10" w16cid:durableId="1357538844">
    <w:abstractNumId w:val="0"/>
  </w:num>
  <w:num w:numId="11" w16cid:durableId="667487217">
    <w:abstractNumId w:val="8"/>
  </w:num>
  <w:num w:numId="12" w16cid:durableId="1760448266">
    <w:abstractNumId w:val="10"/>
  </w:num>
  <w:num w:numId="13" w16cid:durableId="58361316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C0"/>
    <w:rsid w:val="0000011A"/>
    <w:rsid w:val="00001F6A"/>
    <w:rsid w:val="00005AEA"/>
    <w:rsid w:val="00005C76"/>
    <w:rsid w:val="00005DCE"/>
    <w:rsid w:val="00006B1C"/>
    <w:rsid w:val="00007509"/>
    <w:rsid w:val="00011363"/>
    <w:rsid w:val="00011CDD"/>
    <w:rsid w:val="00012E3A"/>
    <w:rsid w:val="00014FDE"/>
    <w:rsid w:val="00017DAE"/>
    <w:rsid w:val="00017EE8"/>
    <w:rsid w:val="00020AFE"/>
    <w:rsid w:val="000227E2"/>
    <w:rsid w:val="00023826"/>
    <w:rsid w:val="0002697C"/>
    <w:rsid w:val="00030454"/>
    <w:rsid w:val="00033079"/>
    <w:rsid w:val="00035702"/>
    <w:rsid w:val="0003631D"/>
    <w:rsid w:val="00036919"/>
    <w:rsid w:val="000455BB"/>
    <w:rsid w:val="000549BE"/>
    <w:rsid w:val="00054FD3"/>
    <w:rsid w:val="00055202"/>
    <w:rsid w:val="000556B5"/>
    <w:rsid w:val="000556C6"/>
    <w:rsid w:val="00057CCA"/>
    <w:rsid w:val="000602D0"/>
    <w:rsid w:val="00061E1E"/>
    <w:rsid w:val="000627BA"/>
    <w:rsid w:val="0006497E"/>
    <w:rsid w:val="00064EA0"/>
    <w:rsid w:val="000659DE"/>
    <w:rsid w:val="0006754A"/>
    <w:rsid w:val="0007004D"/>
    <w:rsid w:val="00070680"/>
    <w:rsid w:val="00074079"/>
    <w:rsid w:val="00074E07"/>
    <w:rsid w:val="00075B60"/>
    <w:rsid w:val="0007684D"/>
    <w:rsid w:val="00081CBC"/>
    <w:rsid w:val="0008251B"/>
    <w:rsid w:val="00082E24"/>
    <w:rsid w:val="00083CFE"/>
    <w:rsid w:val="00086CD9"/>
    <w:rsid w:val="00087D32"/>
    <w:rsid w:val="000905D0"/>
    <w:rsid w:val="0009237E"/>
    <w:rsid w:val="00096140"/>
    <w:rsid w:val="000A35B4"/>
    <w:rsid w:val="000A3F86"/>
    <w:rsid w:val="000A5078"/>
    <w:rsid w:val="000A5A68"/>
    <w:rsid w:val="000A5FA6"/>
    <w:rsid w:val="000A6C02"/>
    <w:rsid w:val="000A76B5"/>
    <w:rsid w:val="000A7EAD"/>
    <w:rsid w:val="000B0DD8"/>
    <w:rsid w:val="000B6299"/>
    <w:rsid w:val="000C044C"/>
    <w:rsid w:val="000C16CC"/>
    <w:rsid w:val="000C2A06"/>
    <w:rsid w:val="000C338B"/>
    <w:rsid w:val="000C3CCB"/>
    <w:rsid w:val="000C4575"/>
    <w:rsid w:val="000D0192"/>
    <w:rsid w:val="000D2FAF"/>
    <w:rsid w:val="000D3D20"/>
    <w:rsid w:val="000D55CB"/>
    <w:rsid w:val="000D7927"/>
    <w:rsid w:val="000D7A53"/>
    <w:rsid w:val="000E0548"/>
    <w:rsid w:val="000E2F26"/>
    <w:rsid w:val="000E393B"/>
    <w:rsid w:val="000E659C"/>
    <w:rsid w:val="000E65BF"/>
    <w:rsid w:val="000E6DCB"/>
    <w:rsid w:val="000F08DF"/>
    <w:rsid w:val="000F093A"/>
    <w:rsid w:val="000F2C6D"/>
    <w:rsid w:val="000F5023"/>
    <w:rsid w:val="000F6E06"/>
    <w:rsid w:val="00101F96"/>
    <w:rsid w:val="001024CA"/>
    <w:rsid w:val="0010305C"/>
    <w:rsid w:val="001049C7"/>
    <w:rsid w:val="00107C8A"/>
    <w:rsid w:val="00112668"/>
    <w:rsid w:val="001130B1"/>
    <w:rsid w:val="001179F0"/>
    <w:rsid w:val="00121B2D"/>
    <w:rsid w:val="00122237"/>
    <w:rsid w:val="00122CBB"/>
    <w:rsid w:val="00124CE8"/>
    <w:rsid w:val="001259EA"/>
    <w:rsid w:val="00125AA6"/>
    <w:rsid w:val="00127495"/>
    <w:rsid w:val="0013187D"/>
    <w:rsid w:val="00131A6D"/>
    <w:rsid w:val="001332DE"/>
    <w:rsid w:val="00133BB9"/>
    <w:rsid w:val="00133C7B"/>
    <w:rsid w:val="00135C3B"/>
    <w:rsid w:val="00136F88"/>
    <w:rsid w:val="00140FD6"/>
    <w:rsid w:val="00141DB3"/>
    <w:rsid w:val="001423F0"/>
    <w:rsid w:val="001433D8"/>
    <w:rsid w:val="00145C9D"/>
    <w:rsid w:val="00145E3A"/>
    <w:rsid w:val="00146C94"/>
    <w:rsid w:val="00154BB8"/>
    <w:rsid w:val="0015577B"/>
    <w:rsid w:val="00160027"/>
    <w:rsid w:val="00161F67"/>
    <w:rsid w:val="00164D5F"/>
    <w:rsid w:val="00165DEA"/>
    <w:rsid w:val="001670C8"/>
    <w:rsid w:val="001674EB"/>
    <w:rsid w:val="00171B18"/>
    <w:rsid w:val="0017297E"/>
    <w:rsid w:val="00172A63"/>
    <w:rsid w:val="00174367"/>
    <w:rsid w:val="00177DD8"/>
    <w:rsid w:val="001804AB"/>
    <w:rsid w:val="00183361"/>
    <w:rsid w:val="0018454D"/>
    <w:rsid w:val="00184C0F"/>
    <w:rsid w:val="0018526A"/>
    <w:rsid w:val="001918ED"/>
    <w:rsid w:val="00191D4D"/>
    <w:rsid w:val="00192BF9"/>
    <w:rsid w:val="00193683"/>
    <w:rsid w:val="00193728"/>
    <w:rsid w:val="001945C3"/>
    <w:rsid w:val="001955D0"/>
    <w:rsid w:val="00196A02"/>
    <w:rsid w:val="00196C0E"/>
    <w:rsid w:val="00196DA7"/>
    <w:rsid w:val="001A4541"/>
    <w:rsid w:val="001A5DE8"/>
    <w:rsid w:val="001A7A91"/>
    <w:rsid w:val="001B0502"/>
    <w:rsid w:val="001B24A8"/>
    <w:rsid w:val="001B278F"/>
    <w:rsid w:val="001B4EAE"/>
    <w:rsid w:val="001B7BDC"/>
    <w:rsid w:val="001B7CB0"/>
    <w:rsid w:val="001C2B2C"/>
    <w:rsid w:val="001C3786"/>
    <w:rsid w:val="001C509E"/>
    <w:rsid w:val="001C5342"/>
    <w:rsid w:val="001C7385"/>
    <w:rsid w:val="001C7B3F"/>
    <w:rsid w:val="001C7BC0"/>
    <w:rsid w:val="001D089E"/>
    <w:rsid w:val="001D329C"/>
    <w:rsid w:val="001D35B6"/>
    <w:rsid w:val="001D5F3E"/>
    <w:rsid w:val="001D7542"/>
    <w:rsid w:val="001D7A12"/>
    <w:rsid w:val="001E0FB4"/>
    <w:rsid w:val="001E1C75"/>
    <w:rsid w:val="001E6F07"/>
    <w:rsid w:val="001E7576"/>
    <w:rsid w:val="001F1984"/>
    <w:rsid w:val="001F2010"/>
    <w:rsid w:val="001F213D"/>
    <w:rsid w:val="001F25C5"/>
    <w:rsid w:val="001F2A77"/>
    <w:rsid w:val="001F2B7C"/>
    <w:rsid w:val="001F2F48"/>
    <w:rsid w:val="001F3A5A"/>
    <w:rsid w:val="00202176"/>
    <w:rsid w:val="00202C96"/>
    <w:rsid w:val="00203EE6"/>
    <w:rsid w:val="002049C7"/>
    <w:rsid w:val="00205DCA"/>
    <w:rsid w:val="00206E64"/>
    <w:rsid w:val="00207902"/>
    <w:rsid w:val="00207AC3"/>
    <w:rsid w:val="00210FDE"/>
    <w:rsid w:val="00211B38"/>
    <w:rsid w:val="00211DC1"/>
    <w:rsid w:val="002127A9"/>
    <w:rsid w:val="00212EF0"/>
    <w:rsid w:val="002148CE"/>
    <w:rsid w:val="00215DE9"/>
    <w:rsid w:val="002162B6"/>
    <w:rsid w:val="00217ABC"/>
    <w:rsid w:val="00220A37"/>
    <w:rsid w:val="002211AB"/>
    <w:rsid w:val="002223FE"/>
    <w:rsid w:val="002263EE"/>
    <w:rsid w:val="00226F7D"/>
    <w:rsid w:val="00231447"/>
    <w:rsid w:val="0023191E"/>
    <w:rsid w:val="00233420"/>
    <w:rsid w:val="00233F11"/>
    <w:rsid w:val="0023520B"/>
    <w:rsid w:val="0023662A"/>
    <w:rsid w:val="00236F89"/>
    <w:rsid w:val="00237ED9"/>
    <w:rsid w:val="00241D45"/>
    <w:rsid w:val="002441E1"/>
    <w:rsid w:val="00245101"/>
    <w:rsid w:val="00245377"/>
    <w:rsid w:val="00246A7D"/>
    <w:rsid w:val="00246AA4"/>
    <w:rsid w:val="00247167"/>
    <w:rsid w:val="00250A6C"/>
    <w:rsid w:val="002515B2"/>
    <w:rsid w:val="00254A87"/>
    <w:rsid w:val="00255695"/>
    <w:rsid w:val="00255EAE"/>
    <w:rsid w:val="00256619"/>
    <w:rsid w:val="00257CCD"/>
    <w:rsid w:val="00257EB9"/>
    <w:rsid w:val="00266128"/>
    <w:rsid w:val="0026694D"/>
    <w:rsid w:val="00267F4A"/>
    <w:rsid w:val="002703AA"/>
    <w:rsid w:val="002704BF"/>
    <w:rsid w:val="002719EF"/>
    <w:rsid w:val="0027204C"/>
    <w:rsid w:val="00273C20"/>
    <w:rsid w:val="00274C98"/>
    <w:rsid w:val="00280818"/>
    <w:rsid w:val="00281DA4"/>
    <w:rsid w:val="0028416F"/>
    <w:rsid w:val="00284603"/>
    <w:rsid w:val="00284760"/>
    <w:rsid w:val="00286E7F"/>
    <w:rsid w:val="00287E93"/>
    <w:rsid w:val="002904F0"/>
    <w:rsid w:val="00294083"/>
    <w:rsid w:val="002A1A88"/>
    <w:rsid w:val="002A27F4"/>
    <w:rsid w:val="002A2957"/>
    <w:rsid w:val="002A29D4"/>
    <w:rsid w:val="002A2F04"/>
    <w:rsid w:val="002A5AC9"/>
    <w:rsid w:val="002B06D3"/>
    <w:rsid w:val="002B1F42"/>
    <w:rsid w:val="002B2295"/>
    <w:rsid w:val="002B2636"/>
    <w:rsid w:val="002B2A1E"/>
    <w:rsid w:val="002B57B2"/>
    <w:rsid w:val="002B73DB"/>
    <w:rsid w:val="002C029F"/>
    <w:rsid w:val="002C0FD0"/>
    <w:rsid w:val="002C106D"/>
    <w:rsid w:val="002C3848"/>
    <w:rsid w:val="002C51BB"/>
    <w:rsid w:val="002C580F"/>
    <w:rsid w:val="002C6252"/>
    <w:rsid w:val="002C7672"/>
    <w:rsid w:val="002D1503"/>
    <w:rsid w:val="002D66F5"/>
    <w:rsid w:val="002D6AE5"/>
    <w:rsid w:val="002D6C53"/>
    <w:rsid w:val="002D6FAB"/>
    <w:rsid w:val="002E13DF"/>
    <w:rsid w:val="002E149F"/>
    <w:rsid w:val="002E1594"/>
    <w:rsid w:val="002E1755"/>
    <w:rsid w:val="002E1A5E"/>
    <w:rsid w:val="002E2ABD"/>
    <w:rsid w:val="002E39F3"/>
    <w:rsid w:val="002E6906"/>
    <w:rsid w:val="002E6F9E"/>
    <w:rsid w:val="002E7395"/>
    <w:rsid w:val="002F0653"/>
    <w:rsid w:val="002F0814"/>
    <w:rsid w:val="002F1386"/>
    <w:rsid w:val="002F2A2C"/>
    <w:rsid w:val="002F3F12"/>
    <w:rsid w:val="002F626F"/>
    <w:rsid w:val="002F788A"/>
    <w:rsid w:val="002F7F93"/>
    <w:rsid w:val="00301FA8"/>
    <w:rsid w:val="00302155"/>
    <w:rsid w:val="00302681"/>
    <w:rsid w:val="003026A9"/>
    <w:rsid w:val="00303150"/>
    <w:rsid w:val="00310FC9"/>
    <w:rsid w:val="00311B88"/>
    <w:rsid w:val="00312172"/>
    <w:rsid w:val="003146F8"/>
    <w:rsid w:val="00315A31"/>
    <w:rsid w:val="003214B8"/>
    <w:rsid w:val="0032156D"/>
    <w:rsid w:val="003216E1"/>
    <w:rsid w:val="00322D1A"/>
    <w:rsid w:val="00324859"/>
    <w:rsid w:val="003258B6"/>
    <w:rsid w:val="00326795"/>
    <w:rsid w:val="003322CB"/>
    <w:rsid w:val="00333BBE"/>
    <w:rsid w:val="00334A40"/>
    <w:rsid w:val="00335E9D"/>
    <w:rsid w:val="00335EED"/>
    <w:rsid w:val="003365B3"/>
    <w:rsid w:val="00336C1B"/>
    <w:rsid w:val="00337902"/>
    <w:rsid w:val="003428F0"/>
    <w:rsid w:val="00342E84"/>
    <w:rsid w:val="0034465E"/>
    <w:rsid w:val="003517B0"/>
    <w:rsid w:val="00353116"/>
    <w:rsid w:val="00356312"/>
    <w:rsid w:val="003567F5"/>
    <w:rsid w:val="0036139D"/>
    <w:rsid w:val="00361B61"/>
    <w:rsid w:val="00361D40"/>
    <w:rsid w:val="00362148"/>
    <w:rsid w:val="00364E83"/>
    <w:rsid w:val="0036557A"/>
    <w:rsid w:val="00367459"/>
    <w:rsid w:val="00372AE6"/>
    <w:rsid w:val="00376975"/>
    <w:rsid w:val="00380077"/>
    <w:rsid w:val="00381027"/>
    <w:rsid w:val="003827B5"/>
    <w:rsid w:val="00383B3E"/>
    <w:rsid w:val="00384CFB"/>
    <w:rsid w:val="00384DD1"/>
    <w:rsid w:val="00385333"/>
    <w:rsid w:val="003869B2"/>
    <w:rsid w:val="00387E7D"/>
    <w:rsid w:val="0039020F"/>
    <w:rsid w:val="003910F4"/>
    <w:rsid w:val="00392481"/>
    <w:rsid w:val="00392830"/>
    <w:rsid w:val="00392DD9"/>
    <w:rsid w:val="00392ED1"/>
    <w:rsid w:val="00395764"/>
    <w:rsid w:val="00397262"/>
    <w:rsid w:val="003A040A"/>
    <w:rsid w:val="003A5CE4"/>
    <w:rsid w:val="003A602B"/>
    <w:rsid w:val="003A6F0A"/>
    <w:rsid w:val="003B078A"/>
    <w:rsid w:val="003B5DDB"/>
    <w:rsid w:val="003B5E06"/>
    <w:rsid w:val="003C1F09"/>
    <w:rsid w:val="003C39BB"/>
    <w:rsid w:val="003C4DE2"/>
    <w:rsid w:val="003C5086"/>
    <w:rsid w:val="003C61F3"/>
    <w:rsid w:val="003C6861"/>
    <w:rsid w:val="003C7144"/>
    <w:rsid w:val="003C751C"/>
    <w:rsid w:val="003D1BE9"/>
    <w:rsid w:val="003D459E"/>
    <w:rsid w:val="003D4BEE"/>
    <w:rsid w:val="003D4C10"/>
    <w:rsid w:val="003D5929"/>
    <w:rsid w:val="003D689C"/>
    <w:rsid w:val="003E24B5"/>
    <w:rsid w:val="003E2BA6"/>
    <w:rsid w:val="003E361E"/>
    <w:rsid w:val="003E3AB5"/>
    <w:rsid w:val="003E53BC"/>
    <w:rsid w:val="003E5511"/>
    <w:rsid w:val="003E5830"/>
    <w:rsid w:val="003E7E48"/>
    <w:rsid w:val="003F0ABA"/>
    <w:rsid w:val="003F0B97"/>
    <w:rsid w:val="003F153A"/>
    <w:rsid w:val="003F1F6D"/>
    <w:rsid w:val="003F20E3"/>
    <w:rsid w:val="003F4A00"/>
    <w:rsid w:val="003F5BF0"/>
    <w:rsid w:val="004070B8"/>
    <w:rsid w:val="0040744C"/>
    <w:rsid w:val="00412C23"/>
    <w:rsid w:val="0041319B"/>
    <w:rsid w:val="00414733"/>
    <w:rsid w:val="00415982"/>
    <w:rsid w:val="004168B7"/>
    <w:rsid w:val="00416F69"/>
    <w:rsid w:val="00417500"/>
    <w:rsid w:val="0041782E"/>
    <w:rsid w:val="00417A75"/>
    <w:rsid w:val="00422F31"/>
    <w:rsid w:val="00427B64"/>
    <w:rsid w:val="00427D52"/>
    <w:rsid w:val="00430225"/>
    <w:rsid w:val="00437E38"/>
    <w:rsid w:val="00440589"/>
    <w:rsid w:val="004428B5"/>
    <w:rsid w:val="004460DE"/>
    <w:rsid w:val="00460B20"/>
    <w:rsid w:val="00460B9E"/>
    <w:rsid w:val="0046320A"/>
    <w:rsid w:val="00464664"/>
    <w:rsid w:val="00466324"/>
    <w:rsid w:val="0047011D"/>
    <w:rsid w:val="00470336"/>
    <w:rsid w:val="00472039"/>
    <w:rsid w:val="004720AC"/>
    <w:rsid w:val="0047512D"/>
    <w:rsid w:val="00476B30"/>
    <w:rsid w:val="00477C69"/>
    <w:rsid w:val="00481624"/>
    <w:rsid w:val="00481928"/>
    <w:rsid w:val="00481B68"/>
    <w:rsid w:val="00484AF2"/>
    <w:rsid w:val="00485A97"/>
    <w:rsid w:val="00485F0A"/>
    <w:rsid w:val="004872F6"/>
    <w:rsid w:val="00490C0E"/>
    <w:rsid w:val="004910D5"/>
    <w:rsid w:val="0049115D"/>
    <w:rsid w:val="00493888"/>
    <w:rsid w:val="0049398E"/>
    <w:rsid w:val="004970E3"/>
    <w:rsid w:val="004971C5"/>
    <w:rsid w:val="0049764D"/>
    <w:rsid w:val="00497C9B"/>
    <w:rsid w:val="004A039C"/>
    <w:rsid w:val="004A0B4B"/>
    <w:rsid w:val="004A1607"/>
    <w:rsid w:val="004A2D01"/>
    <w:rsid w:val="004A6F82"/>
    <w:rsid w:val="004A6FC2"/>
    <w:rsid w:val="004A7E62"/>
    <w:rsid w:val="004B1610"/>
    <w:rsid w:val="004B2FF6"/>
    <w:rsid w:val="004B4558"/>
    <w:rsid w:val="004B5F42"/>
    <w:rsid w:val="004B64E6"/>
    <w:rsid w:val="004C00C8"/>
    <w:rsid w:val="004C07DF"/>
    <w:rsid w:val="004C15E6"/>
    <w:rsid w:val="004C5A02"/>
    <w:rsid w:val="004C648D"/>
    <w:rsid w:val="004C6A15"/>
    <w:rsid w:val="004C75E3"/>
    <w:rsid w:val="004D11F5"/>
    <w:rsid w:val="004D1B57"/>
    <w:rsid w:val="004D1B74"/>
    <w:rsid w:val="004D5521"/>
    <w:rsid w:val="004D5993"/>
    <w:rsid w:val="004D6FAB"/>
    <w:rsid w:val="004D78FE"/>
    <w:rsid w:val="004E0189"/>
    <w:rsid w:val="004E0963"/>
    <w:rsid w:val="004E1ACC"/>
    <w:rsid w:val="004E1E1D"/>
    <w:rsid w:val="004E2581"/>
    <w:rsid w:val="004E3CE6"/>
    <w:rsid w:val="004E5505"/>
    <w:rsid w:val="004E561C"/>
    <w:rsid w:val="004E572D"/>
    <w:rsid w:val="004E6042"/>
    <w:rsid w:val="004E7228"/>
    <w:rsid w:val="004E7BA3"/>
    <w:rsid w:val="004E7BB8"/>
    <w:rsid w:val="004F03A2"/>
    <w:rsid w:val="004F0732"/>
    <w:rsid w:val="004F0D5A"/>
    <w:rsid w:val="004F53D5"/>
    <w:rsid w:val="004F7963"/>
    <w:rsid w:val="005004EF"/>
    <w:rsid w:val="00501062"/>
    <w:rsid w:val="00502D9E"/>
    <w:rsid w:val="0050385E"/>
    <w:rsid w:val="0050403B"/>
    <w:rsid w:val="00504B6A"/>
    <w:rsid w:val="00510F85"/>
    <w:rsid w:val="00511E9A"/>
    <w:rsid w:val="00511F36"/>
    <w:rsid w:val="005152FE"/>
    <w:rsid w:val="00515396"/>
    <w:rsid w:val="005157EF"/>
    <w:rsid w:val="005159BF"/>
    <w:rsid w:val="005167EB"/>
    <w:rsid w:val="005177C5"/>
    <w:rsid w:val="005222FD"/>
    <w:rsid w:val="00522C8F"/>
    <w:rsid w:val="00526367"/>
    <w:rsid w:val="005276DC"/>
    <w:rsid w:val="0053232D"/>
    <w:rsid w:val="00533C42"/>
    <w:rsid w:val="00534C15"/>
    <w:rsid w:val="00542DDE"/>
    <w:rsid w:val="00544A61"/>
    <w:rsid w:val="00545698"/>
    <w:rsid w:val="00547504"/>
    <w:rsid w:val="0054783C"/>
    <w:rsid w:val="00550B4E"/>
    <w:rsid w:val="0055187B"/>
    <w:rsid w:val="005541D4"/>
    <w:rsid w:val="00555734"/>
    <w:rsid w:val="00560B8E"/>
    <w:rsid w:val="00566457"/>
    <w:rsid w:val="00567F5E"/>
    <w:rsid w:val="00572506"/>
    <w:rsid w:val="0057465A"/>
    <w:rsid w:val="005747D9"/>
    <w:rsid w:val="00576AFF"/>
    <w:rsid w:val="005826D0"/>
    <w:rsid w:val="00583203"/>
    <w:rsid w:val="0058321F"/>
    <w:rsid w:val="00585393"/>
    <w:rsid w:val="00586779"/>
    <w:rsid w:val="00587C08"/>
    <w:rsid w:val="00590EDF"/>
    <w:rsid w:val="00590F08"/>
    <w:rsid w:val="00591C10"/>
    <w:rsid w:val="00592504"/>
    <w:rsid w:val="00592E40"/>
    <w:rsid w:val="00593066"/>
    <w:rsid w:val="005945DC"/>
    <w:rsid w:val="005957AB"/>
    <w:rsid w:val="00597850"/>
    <w:rsid w:val="005A26BB"/>
    <w:rsid w:val="005A35DE"/>
    <w:rsid w:val="005A4820"/>
    <w:rsid w:val="005A64A1"/>
    <w:rsid w:val="005A7CB8"/>
    <w:rsid w:val="005B2350"/>
    <w:rsid w:val="005B3CFF"/>
    <w:rsid w:val="005B3D46"/>
    <w:rsid w:val="005B4F5A"/>
    <w:rsid w:val="005B64C2"/>
    <w:rsid w:val="005B7E01"/>
    <w:rsid w:val="005C4072"/>
    <w:rsid w:val="005C40CD"/>
    <w:rsid w:val="005C7751"/>
    <w:rsid w:val="005D0F8E"/>
    <w:rsid w:val="005D233A"/>
    <w:rsid w:val="005D301F"/>
    <w:rsid w:val="005D3215"/>
    <w:rsid w:val="005D4463"/>
    <w:rsid w:val="005D4509"/>
    <w:rsid w:val="005D7A37"/>
    <w:rsid w:val="005E0428"/>
    <w:rsid w:val="005E1E86"/>
    <w:rsid w:val="005E2192"/>
    <w:rsid w:val="005E299B"/>
    <w:rsid w:val="005E2BC8"/>
    <w:rsid w:val="005E3276"/>
    <w:rsid w:val="005E3329"/>
    <w:rsid w:val="005E3B8D"/>
    <w:rsid w:val="005E3C89"/>
    <w:rsid w:val="005E5486"/>
    <w:rsid w:val="005E5CBC"/>
    <w:rsid w:val="005E5CF7"/>
    <w:rsid w:val="005F3191"/>
    <w:rsid w:val="005F3C9B"/>
    <w:rsid w:val="005F5181"/>
    <w:rsid w:val="005F5CB2"/>
    <w:rsid w:val="00600190"/>
    <w:rsid w:val="00601550"/>
    <w:rsid w:val="00601588"/>
    <w:rsid w:val="0060167F"/>
    <w:rsid w:val="00601EFB"/>
    <w:rsid w:val="00604D6C"/>
    <w:rsid w:val="0060745F"/>
    <w:rsid w:val="00607770"/>
    <w:rsid w:val="00607B35"/>
    <w:rsid w:val="0061104F"/>
    <w:rsid w:val="00612193"/>
    <w:rsid w:val="0061250C"/>
    <w:rsid w:val="00612E9A"/>
    <w:rsid w:val="00613FB6"/>
    <w:rsid w:val="00613FFB"/>
    <w:rsid w:val="00614296"/>
    <w:rsid w:val="0061631A"/>
    <w:rsid w:val="0061643A"/>
    <w:rsid w:val="00616635"/>
    <w:rsid w:val="006176D0"/>
    <w:rsid w:val="006179F8"/>
    <w:rsid w:val="00617DCE"/>
    <w:rsid w:val="00620124"/>
    <w:rsid w:val="0062138B"/>
    <w:rsid w:val="0062393B"/>
    <w:rsid w:val="006248A1"/>
    <w:rsid w:val="00627977"/>
    <w:rsid w:val="00627CDC"/>
    <w:rsid w:val="00627FEB"/>
    <w:rsid w:val="00632951"/>
    <w:rsid w:val="00632B69"/>
    <w:rsid w:val="006336BB"/>
    <w:rsid w:val="006358A9"/>
    <w:rsid w:val="00640511"/>
    <w:rsid w:val="00642A12"/>
    <w:rsid w:val="0064415A"/>
    <w:rsid w:val="00647DCD"/>
    <w:rsid w:val="00650D34"/>
    <w:rsid w:val="00655310"/>
    <w:rsid w:val="00655548"/>
    <w:rsid w:val="0065559D"/>
    <w:rsid w:val="00655603"/>
    <w:rsid w:val="006561E7"/>
    <w:rsid w:val="006566F6"/>
    <w:rsid w:val="00657AC2"/>
    <w:rsid w:val="0066044E"/>
    <w:rsid w:val="00660949"/>
    <w:rsid w:val="00660C49"/>
    <w:rsid w:val="00662F26"/>
    <w:rsid w:val="006631C7"/>
    <w:rsid w:val="00663B74"/>
    <w:rsid w:val="00664F1C"/>
    <w:rsid w:val="00664FF4"/>
    <w:rsid w:val="00665105"/>
    <w:rsid w:val="00667340"/>
    <w:rsid w:val="00667AD3"/>
    <w:rsid w:val="00667E19"/>
    <w:rsid w:val="00671235"/>
    <w:rsid w:val="00673631"/>
    <w:rsid w:val="0067400D"/>
    <w:rsid w:val="00674BD6"/>
    <w:rsid w:val="006806AF"/>
    <w:rsid w:val="006824CE"/>
    <w:rsid w:val="00682DDC"/>
    <w:rsid w:val="006840AD"/>
    <w:rsid w:val="006920AC"/>
    <w:rsid w:val="00695C43"/>
    <w:rsid w:val="00696634"/>
    <w:rsid w:val="0069669A"/>
    <w:rsid w:val="006979D6"/>
    <w:rsid w:val="00697B68"/>
    <w:rsid w:val="006A09E9"/>
    <w:rsid w:val="006A0E63"/>
    <w:rsid w:val="006A0FE4"/>
    <w:rsid w:val="006A30AD"/>
    <w:rsid w:val="006A3813"/>
    <w:rsid w:val="006A5968"/>
    <w:rsid w:val="006A5BBF"/>
    <w:rsid w:val="006A6470"/>
    <w:rsid w:val="006B03C0"/>
    <w:rsid w:val="006B1F74"/>
    <w:rsid w:val="006B2CAB"/>
    <w:rsid w:val="006B3CF8"/>
    <w:rsid w:val="006C101C"/>
    <w:rsid w:val="006C1257"/>
    <w:rsid w:val="006C305C"/>
    <w:rsid w:val="006C3EFB"/>
    <w:rsid w:val="006C42C4"/>
    <w:rsid w:val="006C69A5"/>
    <w:rsid w:val="006E04AB"/>
    <w:rsid w:val="006E1ED0"/>
    <w:rsid w:val="006E39C2"/>
    <w:rsid w:val="006E39DA"/>
    <w:rsid w:val="006E6CEC"/>
    <w:rsid w:val="006E7243"/>
    <w:rsid w:val="006E7EAB"/>
    <w:rsid w:val="006F3C1F"/>
    <w:rsid w:val="006F6F09"/>
    <w:rsid w:val="00700B33"/>
    <w:rsid w:val="0070196A"/>
    <w:rsid w:val="00701B81"/>
    <w:rsid w:val="00701FD7"/>
    <w:rsid w:val="007026C4"/>
    <w:rsid w:val="00702C9A"/>
    <w:rsid w:val="00702F8C"/>
    <w:rsid w:val="0070350A"/>
    <w:rsid w:val="00703604"/>
    <w:rsid w:val="00703949"/>
    <w:rsid w:val="00704737"/>
    <w:rsid w:val="00707222"/>
    <w:rsid w:val="00707DA2"/>
    <w:rsid w:val="00710037"/>
    <w:rsid w:val="00711CDA"/>
    <w:rsid w:val="00711D51"/>
    <w:rsid w:val="007149FF"/>
    <w:rsid w:val="00715BC4"/>
    <w:rsid w:val="00716440"/>
    <w:rsid w:val="00717ABF"/>
    <w:rsid w:val="00722C57"/>
    <w:rsid w:val="0072359F"/>
    <w:rsid w:val="00724FBE"/>
    <w:rsid w:val="00725630"/>
    <w:rsid w:val="007269B4"/>
    <w:rsid w:val="007315B7"/>
    <w:rsid w:val="00735103"/>
    <w:rsid w:val="007400F2"/>
    <w:rsid w:val="00740A04"/>
    <w:rsid w:val="00740EC5"/>
    <w:rsid w:val="007414ED"/>
    <w:rsid w:val="00744086"/>
    <w:rsid w:val="0074473F"/>
    <w:rsid w:val="00744DC6"/>
    <w:rsid w:val="0074567F"/>
    <w:rsid w:val="007459AE"/>
    <w:rsid w:val="00747187"/>
    <w:rsid w:val="007504EA"/>
    <w:rsid w:val="0075110B"/>
    <w:rsid w:val="00756F11"/>
    <w:rsid w:val="00757B2E"/>
    <w:rsid w:val="00760BCF"/>
    <w:rsid w:val="00761844"/>
    <w:rsid w:val="007628DA"/>
    <w:rsid w:val="00764CB9"/>
    <w:rsid w:val="0077214F"/>
    <w:rsid w:val="00773362"/>
    <w:rsid w:val="00775067"/>
    <w:rsid w:val="00777AB8"/>
    <w:rsid w:val="00781361"/>
    <w:rsid w:val="007814C4"/>
    <w:rsid w:val="007850EA"/>
    <w:rsid w:val="007858B8"/>
    <w:rsid w:val="0079378B"/>
    <w:rsid w:val="00793A70"/>
    <w:rsid w:val="007957C0"/>
    <w:rsid w:val="00796A42"/>
    <w:rsid w:val="007A043A"/>
    <w:rsid w:val="007A16B0"/>
    <w:rsid w:val="007A1F0A"/>
    <w:rsid w:val="007A286E"/>
    <w:rsid w:val="007A313E"/>
    <w:rsid w:val="007A6C22"/>
    <w:rsid w:val="007A752D"/>
    <w:rsid w:val="007B4156"/>
    <w:rsid w:val="007B415C"/>
    <w:rsid w:val="007B514A"/>
    <w:rsid w:val="007B58D5"/>
    <w:rsid w:val="007C0BBC"/>
    <w:rsid w:val="007C1165"/>
    <w:rsid w:val="007C33A9"/>
    <w:rsid w:val="007C47C5"/>
    <w:rsid w:val="007C61B1"/>
    <w:rsid w:val="007C6AEB"/>
    <w:rsid w:val="007C72AA"/>
    <w:rsid w:val="007E1118"/>
    <w:rsid w:val="007E4CA0"/>
    <w:rsid w:val="007E55CF"/>
    <w:rsid w:val="007E7943"/>
    <w:rsid w:val="007F0850"/>
    <w:rsid w:val="007F14F9"/>
    <w:rsid w:val="007F1FE1"/>
    <w:rsid w:val="007F352E"/>
    <w:rsid w:val="007F35D8"/>
    <w:rsid w:val="007F45C5"/>
    <w:rsid w:val="007F5F2B"/>
    <w:rsid w:val="0080038A"/>
    <w:rsid w:val="00800BCF"/>
    <w:rsid w:val="00800CA7"/>
    <w:rsid w:val="008023A8"/>
    <w:rsid w:val="0080279C"/>
    <w:rsid w:val="00803345"/>
    <w:rsid w:val="00810FB7"/>
    <w:rsid w:val="0081132B"/>
    <w:rsid w:val="00812BA3"/>
    <w:rsid w:val="00812F90"/>
    <w:rsid w:val="008151AA"/>
    <w:rsid w:val="00815943"/>
    <w:rsid w:val="00816AE6"/>
    <w:rsid w:val="008170C5"/>
    <w:rsid w:val="00820485"/>
    <w:rsid w:val="0082068A"/>
    <w:rsid w:val="00820900"/>
    <w:rsid w:val="008210CE"/>
    <w:rsid w:val="0082197D"/>
    <w:rsid w:val="0082206F"/>
    <w:rsid w:val="00823A1E"/>
    <w:rsid w:val="00823BC5"/>
    <w:rsid w:val="008317A3"/>
    <w:rsid w:val="00832083"/>
    <w:rsid w:val="00835898"/>
    <w:rsid w:val="008378A8"/>
    <w:rsid w:val="00840D90"/>
    <w:rsid w:val="00840F37"/>
    <w:rsid w:val="00845252"/>
    <w:rsid w:val="00845B5D"/>
    <w:rsid w:val="008502F1"/>
    <w:rsid w:val="00850D13"/>
    <w:rsid w:val="00850F89"/>
    <w:rsid w:val="008514D5"/>
    <w:rsid w:val="008517EE"/>
    <w:rsid w:val="00851F8E"/>
    <w:rsid w:val="0085248D"/>
    <w:rsid w:val="00853217"/>
    <w:rsid w:val="0085416E"/>
    <w:rsid w:val="00854597"/>
    <w:rsid w:val="00855E1E"/>
    <w:rsid w:val="0086172D"/>
    <w:rsid w:val="0086244C"/>
    <w:rsid w:val="0086258A"/>
    <w:rsid w:val="00862F7D"/>
    <w:rsid w:val="00864A81"/>
    <w:rsid w:val="00865BE4"/>
    <w:rsid w:val="00866D1F"/>
    <w:rsid w:val="00866D89"/>
    <w:rsid w:val="00866FFA"/>
    <w:rsid w:val="00872C49"/>
    <w:rsid w:val="00875F60"/>
    <w:rsid w:val="008813AA"/>
    <w:rsid w:val="00881BD4"/>
    <w:rsid w:val="0088262F"/>
    <w:rsid w:val="00884382"/>
    <w:rsid w:val="00884C97"/>
    <w:rsid w:val="00885007"/>
    <w:rsid w:val="00892BD4"/>
    <w:rsid w:val="00895003"/>
    <w:rsid w:val="00896CDC"/>
    <w:rsid w:val="008973B3"/>
    <w:rsid w:val="008A10C3"/>
    <w:rsid w:val="008A2A28"/>
    <w:rsid w:val="008A2F33"/>
    <w:rsid w:val="008A3085"/>
    <w:rsid w:val="008A38EC"/>
    <w:rsid w:val="008A6015"/>
    <w:rsid w:val="008A7909"/>
    <w:rsid w:val="008B216F"/>
    <w:rsid w:val="008B241B"/>
    <w:rsid w:val="008B3D6A"/>
    <w:rsid w:val="008B7879"/>
    <w:rsid w:val="008C3A53"/>
    <w:rsid w:val="008C4727"/>
    <w:rsid w:val="008C54FE"/>
    <w:rsid w:val="008D0C70"/>
    <w:rsid w:val="008D0E07"/>
    <w:rsid w:val="008D1FD7"/>
    <w:rsid w:val="008D2592"/>
    <w:rsid w:val="008D5E2E"/>
    <w:rsid w:val="008D786E"/>
    <w:rsid w:val="008D7A7C"/>
    <w:rsid w:val="008E0450"/>
    <w:rsid w:val="008E0985"/>
    <w:rsid w:val="008E0E5A"/>
    <w:rsid w:val="008E2104"/>
    <w:rsid w:val="008E42C3"/>
    <w:rsid w:val="008E4FBD"/>
    <w:rsid w:val="008E56FF"/>
    <w:rsid w:val="008E63EB"/>
    <w:rsid w:val="008E7C77"/>
    <w:rsid w:val="008F3D39"/>
    <w:rsid w:val="008F74C8"/>
    <w:rsid w:val="00901833"/>
    <w:rsid w:val="009018DD"/>
    <w:rsid w:val="00901C5C"/>
    <w:rsid w:val="00901F4B"/>
    <w:rsid w:val="00906A55"/>
    <w:rsid w:val="00907559"/>
    <w:rsid w:val="00910298"/>
    <w:rsid w:val="00910928"/>
    <w:rsid w:val="00910AE9"/>
    <w:rsid w:val="009115D9"/>
    <w:rsid w:val="00912122"/>
    <w:rsid w:val="00912D50"/>
    <w:rsid w:val="00913091"/>
    <w:rsid w:val="00914D65"/>
    <w:rsid w:val="00916134"/>
    <w:rsid w:val="00920D19"/>
    <w:rsid w:val="00923AA9"/>
    <w:rsid w:val="00926D1B"/>
    <w:rsid w:val="00927846"/>
    <w:rsid w:val="00931FAE"/>
    <w:rsid w:val="00932D1A"/>
    <w:rsid w:val="00933041"/>
    <w:rsid w:val="00936AC1"/>
    <w:rsid w:val="009417F7"/>
    <w:rsid w:val="009422AF"/>
    <w:rsid w:val="00942508"/>
    <w:rsid w:val="00943562"/>
    <w:rsid w:val="009450D6"/>
    <w:rsid w:val="0094568E"/>
    <w:rsid w:val="0095143D"/>
    <w:rsid w:val="0095275C"/>
    <w:rsid w:val="0095450F"/>
    <w:rsid w:val="0095479F"/>
    <w:rsid w:val="0095595E"/>
    <w:rsid w:val="0095616A"/>
    <w:rsid w:val="009608E4"/>
    <w:rsid w:val="00961A04"/>
    <w:rsid w:val="009629FC"/>
    <w:rsid w:val="009631E8"/>
    <w:rsid w:val="00964382"/>
    <w:rsid w:val="00965A82"/>
    <w:rsid w:val="009669D4"/>
    <w:rsid w:val="00967B74"/>
    <w:rsid w:val="00972ABA"/>
    <w:rsid w:val="00976855"/>
    <w:rsid w:val="009774C6"/>
    <w:rsid w:val="0097790D"/>
    <w:rsid w:val="0098141E"/>
    <w:rsid w:val="00983BA1"/>
    <w:rsid w:val="00983CA8"/>
    <w:rsid w:val="00984563"/>
    <w:rsid w:val="00984B4C"/>
    <w:rsid w:val="0098637E"/>
    <w:rsid w:val="009876C0"/>
    <w:rsid w:val="00987929"/>
    <w:rsid w:val="0098798D"/>
    <w:rsid w:val="00990D15"/>
    <w:rsid w:val="0099120E"/>
    <w:rsid w:val="009924F3"/>
    <w:rsid w:val="00993867"/>
    <w:rsid w:val="00993FB9"/>
    <w:rsid w:val="00995676"/>
    <w:rsid w:val="0099588E"/>
    <w:rsid w:val="009A0327"/>
    <w:rsid w:val="009A2393"/>
    <w:rsid w:val="009A43EA"/>
    <w:rsid w:val="009A4641"/>
    <w:rsid w:val="009A4AB7"/>
    <w:rsid w:val="009A5CEF"/>
    <w:rsid w:val="009A77F5"/>
    <w:rsid w:val="009B15B7"/>
    <w:rsid w:val="009B43BB"/>
    <w:rsid w:val="009B45FE"/>
    <w:rsid w:val="009B79DC"/>
    <w:rsid w:val="009C07C3"/>
    <w:rsid w:val="009C17D2"/>
    <w:rsid w:val="009C1BF1"/>
    <w:rsid w:val="009C1D55"/>
    <w:rsid w:val="009C3CEB"/>
    <w:rsid w:val="009C3FA9"/>
    <w:rsid w:val="009D0AF4"/>
    <w:rsid w:val="009D11B1"/>
    <w:rsid w:val="009D32BA"/>
    <w:rsid w:val="009D4182"/>
    <w:rsid w:val="009D4E10"/>
    <w:rsid w:val="009D5453"/>
    <w:rsid w:val="009D6A1D"/>
    <w:rsid w:val="009E40F3"/>
    <w:rsid w:val="009E5B1A"/>
    <w:rsid w:val="009E648C"/>
    <w:rsid w:val="009F3809"/>
    <w:rsid w:val="009F5CE1"/>
    <w:rsid w:val="009F7FA1"/>
    <w:rsid w:val="00A00CC8"/>
    <w:rsid w:val="00A042A1"/>
    <w:rsid w:val="00A04475"/>
    <w:rsid w:val="00A05535"/>
    <w:rsid w:val="00A05E9E"/>
    <w:rsid w:val="00A07C3F"/>
    <w:rsid w:val="00A12864"/>
    <w:rsid w:val="00A12A1A"/>
    <w:rsid w:val="00A14730"/>
    <w:rsid w:val="00A151A0"/>
    <w:rsid w:val="00A16055"/>
    <w:rsid w:val="00A20970"/>
    <w:rsid w:val="00A241D0"/>
    <w:rsid w:val="00A26FEB"/>
    <w:rsid w:val="00A31D8B"/>
    <w:rsid w:val="00A369FE"/>
    <w:rsid w:val="00A40FB9"/>
    <w:rsid w:val="00A43737"/>
    <w:rsid w:val="00A44201"/>
    <w:rsid w:val="00A4516B"/>
    <w:rsid w:val="00A452A4"/>
    <w:rsid w:val="00A45B3C"/>
    <w:rsid w:val="00A478FA"/>
    <w:rsid w:val="00A47917"/>
    <w:rsid w:val="00A50070"/>
    <w:rsid w:val="00A508CE"/>
    <w:rsid w:val="00A51365"/>
    <w:rsid w:val="00A518F6"/>
    <w:rsid w:val="00A51C66"/>
    <w:rsid w:val="00A5251E"/>
    <w:rsid w:val="00A56462"/>
    <w:rsid w:val="00A56D2D"/>
    <w:rsid w:val="00A57805"/>
    <w:rsid w:val="00A62D6D"/>
    <w:rsid w:val="00A6382D"/>
    <w:rsid w:val="00A660EC"/>
    <w:rsid w:val="00A661FB"/>
    <w:rsid w:val="00A6685C"/>
    <w:rsid w:val="00A67250"/>
    <w:rsid w:val="00A67E58"/>
    <w:rsid w:val="00A67F05"/>
    <w:rsid w:val="00A700D3"/>
    <w:rsid w:val="00A7030F"/>
    <w:rsid w:val="00A719E4"/>
    <w:rsid w:val="00A71E0E"/>
    <w:rsid w:val="00A724C2"/>
    <w:rsid w:val="00A809E3"/>
    <w:rsid w:val="00A81F53"/>
    <w:rsid w:val="00A83838"/>
    <w:rsid w:val="00A84FC9"/>
    <w:rsid w:val="00A85E42"/>
    <w:rsid w:val="00A8778F"/>
    <w:rsid w:val="00A90449"/>
    <w:rsid w:val="00A9103D"/>
    <w:rsid w:val="00A91666"/>
    <w:rsid w:val="00A91F59"/>
    <w:rsid w:val="00A9242F"/>
    <w:rsid w:val="00A929D4"/>
    <w:rsid w:val="00A97D1A"/>
    <w:rsid w:val="00AA02AB"/>
    <w:rsid w:val="00AA12E0"/>
    <w:rsid w:val="00AA30F1"/>
    <w:rsid w:val="00AA606E"/>
    <w:rsid w:val="00AB04EE"/>
    <w:rsid w:val="00AB1305"/>
    <w:rsid w:val="00AB238A"/>
    <w:rsid w:val="00AB3A78"/>
    <w:rsid w:val="00AB6C5C"/>
    <w:rsid w:val="00AB777B"/>
    <w:rsid w:val="00AC16CB"/>
    <w:rsid w:val="00AC1920"/>
    <w:rsid w:val="00AC21FB"/>
    <w:rsid w:val="00AC42D5"/>
    <w:rsid w:val="00AC49BA"/>
    <w:rsid w:val="00AC53F7"/>
    <w:rsid w:val="00AC5A1C"/>
    <w:rsid w:val="00AC62F5"/>
    <w:rsid w:val="00AC7F6C"/>
    <w:rsid w:val="00AD0B21"/>
    <w:rsid w:val="00AD0B7F"/>
    <w:rsid w:val="00AD21E2"/>
    <w:rsid w:val="00AD2701"/>
    <w:rsid w:val="00AD2B0E"/>
    <w:rsid w:val="00AD45D8"/>
    <w:rsid w:val="00AD5AB6"/>
    <w:rsid w:val="00AD5C89"/>
    <w:rsid w:val="00AD60B1"/>
    <w:rsid w:val="00AD68EA"/>
    <w:rsid w:val="00AD69DE"/>
    <w:rsid w:val="00AD6E07"/>
    <w:rsid w:val="00AD7262"/>
    <w:rsid w:val="00AD72B2"/>
    <w:rsid w:val="00AD7F11"/>
    <w:rsid w:val="00AE2C00"/>
    <w:rsid w:val="00AE2F12"/>
    <w:rsid w:val="00AE34D0"/>
    <w:rsid w:val="00AE3FEA"/>
    <w:rsid w:val="00AE44EF"/>
    <w:rsid w:val="00AE4CDD"/>
    <w:rsid w:val="00AF085C"/>
    <w:rsid w:val="00AF0D62"/>
    <w:rsid w:val="00AF17FA"/>
    <w:rsid w:val="00AF2327"/>
    <w:rsid w:val="00AF3EF5"/>
    <w:rsid w:val="00AF5FF6"/>
    <w:rsid w:val="00B007EB"/>
    <w:rsid w:val="00B00F70"/>
    <w:rsid w:val="00B02C45"/>
    <w:rsid w:val="00B036EE"/>
    <w:rsid w:val="00B07D1F"/>
    <w:rsid w:val="00B144D5"/>
    <w:rsid w:val="00B149A1"/>
    <w:rsid w:val="00B20522"/>
    <w:rsid w:val="00B21052"/>
    <w:rsid w:val="00B223F9"/>
    <w:rsid w:val="00B22E6E"/>
    <w:rsid w:val="00B22F10"/>
    <w:rsid w:val="00B232EE"/>
    <w:rsid w:val="00B23400"/>
    <w:rsid w:val="00B26057"/>
    <w:rsid w:val="00B26520"/>
    <w:rsid w:val="00B271F6"/>
    <w:rsid w:val="00B3154F"/>
    <w:rsid w:val="00B338A5"/>
    <w:rsid w:val="00B353CE"/>
    <w:rsid w:val="00B362E8"/>
    <w:rsid w:val="00B37C9D"/>
    <w:rsid w:val="00B41ACC"/>
    <w:rsid w:val="00B42B25"/>
    <w:rsid w:val="00B5029C"/>
    <w:rsid w:val="00B515FB"/>
    <w:rsid w:val="00B51E1E"/>
    <w:rsid w:val="00B524AD"/>
    <w:rsid w:val="00B52A1D"/>
    <w:rsid w:val="00B53AA0"/>
    <w:rsid w:val="00B53AA6"/>
    <w:rsid w:val="00B5423F"/>
    <w:rsid w:val="00B54C31"/>
    <w:rsid w:val="00B54F32"/>
    <w:rsid w:val="00B605B3"/>
    <w:rsid w:val="00B60656"/>
    <w:rsid w:val="00B6351F"/>
    <w:rsid w:val="00B64832"/>
    <w:rsid w:val="00B64C6C"/>
    <w:rsid w:val="00B653F2"/>
    <w:rsid w:val="00B65505"/>
    <w:rsid w:val="00B70234"/>
    <w:rsid w:val="00B71BBB"/>
    <w:rsid w:val="00B72883"/>
    <w:rsid w:val="00B72E17"/>
    <w:rsid w:val="00B73043"/>
    <w:rsid w:val="00B7364B"/>
    <w:rsid w:val="00B74529"/>
    <w:rsid w:val="00B75712"/>
    <w:rsid w:val="00B8375B"/>
    <w:rsid w:val="00B8536A"/>
    <w:rsid w:val="00B86765"/>
    <w:rsid w:val="00B87654"/>
    <w:rsid w:val="00B915FD"/>
    <w:rsid w:val="00B922A5"/>
    <w:rsid w:val="00B92FF6"/>
    <w:rsid w:val="00B942EB"/>
    <w:rsid w:val="00B95CAB"/>
    <w:rsid w:val="00B972C9"/>
    <w:rsid w:val="00B97AE2"/>
    <w:rsid w:val="00BA2971"/>
    <w:rsid w:val="00BA43A5"/>
    <w:rsid w:val="00BA445D"/>
    <w:rsid w:val="00BA488F"/>
    <w:rsid w:val="00BA5DFA"/>
    <w:rsid w:val="00BA7EFC"/>
    <w:rsid w:val="00BA7F88"/>
    <w:rsid w:val="00BB1D24"/>
    <w:rsid w:val="00BB3937"/>
    <w:rsid w:val="00BB4209"/>
    <w:rsid w:val="00BB43C1"/>
    <w:rsid w:val="00BC12AC"/>
    <w:rsid w:val="00BC282F"/>
    <w:rsid w:val="00BC38CC"/>
    <w:rsid w:val="00BC3AC3"/>
    <w:rsid w:val="00BC4412"/>
    <w:rsid w:val="00BD1CA8"/>
    <w:rsid w:val="00BD32A8"/>
    <w:rsid w:val="00BD5914"/>
    <w:rsid w:val="00BE0643"/>
    <w:rsid w:val="00BE0661"/>
    <w:rsid w:val="00BE2932"/>
    <w:rsid w:val="00BE35BB"/>
    <w:rsid w:val="00BE3996"/>
    <w:rsid w:val="00BE6407"/>
    <w:rsid w:val="00BE6B01"/>
    <w:rsid w:val="00BF018C"/>
    <w:rsid w:val="00BF0358"/>
    <w:rsid w:val="00BF05E2"/>
    <w:rsid w:val="00BF06DE"/>
    <w:rsid w:val="00BF1018"/>
    <w:rsid w:val="00BF1651"/>
    <w:rsid w:val="00BF1C9A"/>
    <w:rsid w:val="00BF241C"/>
    <w:rsid w:val="00BF322C"/>
    <w:rsid w:val="00BF3D1D"/>
    <w:rsid w:val="00BF4ABF"/>
    <w:rsid w:val="00BF5538"/>
    <w:rsid w:val="00BF5897"/>
    <w:rsid w:val="00BF5B69"/>
    <w:rsid w:val="00BF6322"/>
    <w:rsid w:val="00BF6D34"/>
    <w:rsid w:val="00C030AC"/>
    <w:rsid w:val="00C045B7"/>
    <w:rsid w:val="00C04683"/>
    <w:rsid w:val="00C051FA"/>
    <w:rsid w:val="00C05E72"/>
    <w:rsid w:val="00C118EA"/>
    <w:rsid w:val="00C139B3"/>
    <w:rsid w:val="00C16F06"/>
    <w:rsid w:val="00C178D9"/>
    <w:rsid w:val="00C23F61"/>
    <w:rsid w:val="00C2524F"/>
    <w:rsid w:val="00C25D13"/>
    <w:rsid w:val="00C30DC3"/>
    <w:rsid w:val="00C328D8"/>
    <w:rsid w:val="00C3291F"/>
    <w:rsid w:val="00C32FA5"/>
    <w:rsid w:val="00C35A1B"/>
    <w:rsid w:val="00C40477"/>
    <w:rsid w:val="00C40D08"/>
    <w:rsid w:val="00C424D2"/>
    <w:rsid w:val="00C42691"/>
    <w:rsid w:val="00C426E3"/>
    <w:rsid w:val="00C42A0C"/>
    <w:rsid w:val="00C432D7"/>
    <w:rsid w:val="00C436C0"/>
    <w:rsid w:val="00C4420B"/>
    <w:rsid w:val="00C44CFD"/>
    <w:rsid w:val="00C452F6"/>
    <w:rsid w:val="00C45F7B"/>
    <w:rsid w:val="00C461EA"/>
    <w:rsid w:val="00C46D19"/>
    <w:rsid w:val="00C4779C"/>
    <w:rsid w:val="00C516E2"/>
    <w:rsid w:val="00C5174F"/>
    <w:rsid w:val="00C52D00"/>
    <w:rsid w:val="00C53C04"/>
    <w:rsid w:val="00C54AC2"/>
    <w:rsid w:val="00C5547D"/>
    <w:rsid w:val="00C56248"/>
    <w:rsid w:val="00C61848"/>
    <w:rsid w:val="00C6260C"/>
    <w:rsid w:val="00C62ADB"/>
    <w:rsid w:val="00C62EEF"/>
    <w:rsid w:val="00C67289"/>
    <w:rsid w:val="00C71042"/>
    <w:rsid w:val="00C75474"/>
    <w:rsid w:val="00C7616D"/>
    <w:rsid w:val="00C76C74"/>
    <w:rsid w:val="00C774B3"/>
    <w:rsid w:val="00C775D7"/>
    <w:rsid w:val="00C779B7"/>
    <w:rsid w:val="00C824DE"/>
    <w:rsid w:val="00C84B24"/>
    <w:rsid w:val="00C91236"/>
    <w:rsid w:val="00C914AB"/>
    <w:rsid w:val="00C914EB"/>
    <w:rsid w:val="00C92740"/>
    <w:rsid w:val="00C933D6"/>
    <w:rsid w:val="00C942CB"/>
    <w:rsid w:val="00C971DD"/>
    <w:rsid w:val="00CA1C03"/>
    <w:rsid w:val="00CA3372"/>
    <w:rsid w:val="00CA5BAC"/>
    <w:rsid w:val="00CA65F1"/>
    <w:rsid w:val="00CA6FFA"/>
    <w:rsid w:val="00CB00A2"/>
    <w:rsid w:val="00CB5BFA"/>
    <w:rsid w:val="00CB7E04"/>
    <w:rsid w:val="00CB7F39"/>
    <w:rsid w:val="00CC0DF9"/>
    <w:rsid w:val="00CC3589"/>
    <w:rsid w:val="00CC548B"/>
    <w:rsid w:val="00CD020E"/>
    <w:rsid w:val="00CD2166"/>
    <w:rsid w:val="00CD3A87"/>
    <w:rsid w:val="00CE05C6"/>
    <w:rsid w:val="00CE1C87"/>
    <w:rsid w:val="00CE6ACC"/>
    <w:rsid w:val="00CF018F"/>
    <w:rsid w:val="00CF0517"/>
    <w:rsid w:val="00CF0762"/>
    <w:rsid w:val="00CF0ADE"/>
    <w:rsid w:val="00CF1BF8"/>
    <w:rsid w:val="00CF377D"/>
    <w:rsid w:val="00CF5177"/>
    <w:rsid w:val="00D0089F"/>
    <w:rsid w:val="00D00CB9"/>
    <w:rsid w:val="00D01386"/>
    <w:rsid w:val="00D01A08"/>
    <w:rsid w:val="00D0464E"/>
    <w:rsid w:val="00D07654"/>
    <w:rsid w:val="00D138DF"/>
    <w:rsid w:val="00D13BFA"/>
    <w:rsid w:val="00D14BF3"/>
    <w:rsid w:val="00D16EC3"/>
    <w:rsid w:val="00D175DE"/>
    <w:rsid w:val="00D22D7E"/>
    <w:rsid w:val="00D2484C"/>
    <w:rsid w:val="00D24D64"/>
    <w:rsid w:val="00D267A6"/>
    <w:rsid w:val="00D26F43"/>
    <w:rsid w:val="00D273A1"/>
    <w:rsid w:val="00D30877"/>
    <w:rsid w:val="00D33676"/>
    <w:rsid w:val="00D35390"/>
    <w:rsid w:val="00D370A1"/>
    <w:rsid w:val="00D40D58"/>
    <w:rsid w:val="00D433A3"/>
    <w:rsid w:val="00D45E20"/>
    <w:rsid w:val="00D468A2"/>
    <w:rsid w:val="00D47AEA"/>
    <w:rsid w:val="00D517FD"/>
    <w:rsid w:val="00D538F2"/>
    <w:rsid w:val="00D54B8C"/>
    <w:rsid w:val="00D54CC4"/>
    <w:rsid w:val="00D54E8D"/>
    <w:rsid w:val="00D55B16"/>
    <w:rsid w:val="00D57CDD"/>
    <w:rsid w:val="00D604FA"/>
    <w:rsid w:val="00D60650"/>
    <w:rsid w:val="00D63CB1"/>
    <w:rsid w:val="00D647A1"/>
    <w:rsid w:val="00D6536D"/>
    <w:rsid w:val="00D7076E"/>
    <w:rsid w:val="00D7489E"/>
    <w:rsid w:val="00D75343"/>
    <w:rsid w:val="00D77416"/>
    <w:rsid w:val="00D80001"/>
    <w:rsid w:val="00D8254A"/>
    <w:rsid w:val="00D83A7E"/>
    <w:rsid w:val="00D848D3"/>
    <w:rsid w:val="00D85774"/>
    <w:rsid w:val="00D857C0"/>
    <w:rsid w:val="00D90090"/>
    <w:rsid w:val="00D912AC"/>
    <w:rsid w:val="00D913BA"/>
    <w:rsid w:val="00D92E61"/>
    <w:rsid w:val="00D942D6"/>
    <w:rsid w:val="00D97628"/>
    <w:rsid w:val="00DA10AE"/>
    <w:rsid w:val="00DA23A8"/>
    <w:rsid w:val="00DA2AC4"/>
    <w:rsid w:val="00DA4CC2"/>
    <w:rsid w:val="00DA6703"/>
    <w:rsid w:val="00DB05AA"/>
    <w:rsid w:val="00DB08AA"/>
    <w:rsid w:val="00DB0921"/>
    <w:rsid w:val="00DB18E7"/>
    <w:rsid w:val="00DB27F4"/>
    <w:rsid w:val="00DB2AEB"/>
    <w:rsid w:val="00DB37D6"/>
    <w:rsid w:val="00DB5CCD"/>
    <w:rsid w:val="00DB6691"/>
    <w:rsid w:val="00DB7A55"/>
    <w:rsid w:val="00DB7E6C"/>
    <w:rsid w:val="00DC009B"/>
    <w:rsid w:val="00DC010D"/>
    <w:rsid w:val="00DC1AC0"/>
    <w:rsid w:val="00DC40B4"/>
    <w:rsid w:val="00DC675A"/>
    <w:rsid w:val="00DD07E7"/>
    <w:rsid w:val="00DD3843"/>
    <w:rsid w:val="00DD49C9"/>
    <w:rsid w:val="00DD4A8A"/>
    <w:rsid w:val="00DD5066"/>
    <w:rsid w:val="00DD5156"/>
    <w:rsid w:val="00DD661A"/>
    <w:rsid w:val="00DE11C7"/>
    <w:rsid w:val="00DE143F"/>
    <w:rsid w:val="00DE1FCE"/>
    <w:rsid w:val="00DE2F2D"/>
    <w:rsid w:val="00DE37C2"/>
    <w:rsid w:val="00DE3A39"/>
    <w:rsid w:val="00DE3FC7"/>
    <w:rsid w:val="00DE4E82"/>
    <w:rsid w:val="00DE5510"/>
    <w:rsid w:val="00DE695C"/>
    <w:rsid w:val="00DF0423"/>
    <w:rsid w:val="00DF1788"/>
    <w:rsid w:val="00E01A5C"/>
    <w:rsid w:val="00E055AB"/>
    <w:rsid w:val="00E06B6D"/>
    <w:rsid w:val="00E07555"/>
    <w:rsid w:val="00E11247"/>
    <w:rsid w:val="00E119C6"/>
    <w:rsid w:val="00E13244"/>
    <w:rsid w:val="00E202EF"/>
    <w:rsid w:val="00E20A77"/>
    <w:rsid w:val="00E21F26"/>
    <w:rsid w:val="00E230A4"/>
    <w:rsid w:val="00E23623"/>
    <w:rsid w:val="00E25553"/>
    <w:rsid w:val="00E258C2"/>
    <w:rsid w:val="00E25D32"/>
    <w:rsid w:val="00E265ED"/>
    <w:rsid w:val="00E26A50"/>
    <w:rsid w:val="00E27DCE"/>
    <w:rsid w:val="00E44F62"/>
    <w:rsid w:val="00E45461"/>
    <w:rsid w:val="00E458A3"/>
    <w:rsid w:val="00E46D8D"/>
    <w:rsid w:val="00E50B28"/>
    <w:rsid w:val="00E5149B"/>
    <w:rsid w:val="00E52A46"/>
    <w:rsid w:val="00E52BA2"/>
    <w:rsid w:val="00E54A09"/>
    <w:rsid w:val="00E54F43"/>
    <w:rsid w:val="00E55F96"/>
    <w:rsid w:val="00E565C7"/>
    <w:rsid w:val="00E56829"/>
    <w:rsid w:val="00E56CBC"/>
    <w:rsid w:val="00E56FE4"/>
    <w:rsid w:val="00E5719F"/>
    <w:rsid w:val="00E61708"/>
    <w:rsid w:val="00E61846"/>
    <w:rsid w:val="00E6373E"/>
    <w:rsid w:val="00E6682A"/>
    <w:rsid w:val="00E66D65"/>
    <w:rsid w:val="00E67470"/>
    <w:rsid w:val="00E67570"/>
    <w:rsid w:val="00E732A5"/>
    <w:rsid w:val="00E742E7"/>
    <w:rsid w:val="00E74BE2"/>
    <w:rsid w:val="00E8101B"/>
    <w:rsid w:val="00E81756"/>
    <w:rsid w:val="00E821E0"/>
    <w:rsid w:val="00E84A68"/>
    <w:rsid w:val="00E84D14"/>
    <w:rsid w:val="00E85131"/>
    <w:rsid w:val="00E91536"/>
    <w:rsid w:val="00E92501"/>
    <w:rsid w:val="00E94C15"/>
    <w:rsid w:val="00E94CF0"/>
    <w:rsid w:val="00E95220"/>
    <w:rsid w:val="00E95AF6"/>
    <w:rsid w:val="00EA0457"/>
    <w:rsid w:val="00EA09CA"/>
    <w:rsid w:val="00EA197F"/>
    <w:rsid w:val="00EA1BD4"/>
    <w:rsid w:val="00EA2B0B"/>
    <w:rsid w:val="00EA307D"/>
    <w:rsid w:val="00EA3289"/>
    <w:rsid w:val="00EA4883"/>
    <w:rsid w:val="00EA4D76"/>
    <w:rsid w:val="00EB05B9"/>
    <w:rsid w:val="00EB0607"/>
    <w:rsid w:val="00EB1B65"/>
    <w:rsid w:val="00EB2411"/>
    <w:rsid w:val="00EB2966"/>
    <w:rsid w:val="00EB2C1F"/>
    <w:rsid w:val="00EB316B"/>
    <w:rsid w:val="00EB3254"/>
    <w:rsid w:val="00EB5197"/>
    <w:rsid w:val="00EB5C26"/>
    <w:rsid w:val="00EB78B7"/>
    <w:rsid w:val="00EC0812"/>
    <w:rsid w:val="00EC0EC4"/>
    <w:rsid w:val="00EC19F2"/>
    <w:rsid w:val="00EC2F2F"/>
    <w:rsid w:val="00EC4611"/>
    <w:rsid w:val="00EC491F"/>
    <w:rsid w:val="00EC609F"/>
    <w:rsid w:val="00EC63F2"/>
    <w:rsid w:val="00EC7E9B"/>
    <w:rsid w:val="00ED1058"/>
    <w:rsid w:val="00ED2EB9"/>
    <w:rsid w:val="00ED587E"/>
    <w:rsid w:val="00ED690E"/>
    <w:rsid w:val="00ED6ECD"/>
    <w:rsid w:val="00ED792A"/>
    <w:rsid w:val="00ED7BD9"/>
    <w:rsid w:val="00EE03FF"/>
    <w:rsid w:val="00EE0680"/>
    <w:rsid w:val="00EE1949"/>
    <w:rsid w:val="00EE399F"/>
    <w:rsid w:val="00EE4792"/>
    <w:rsid w:val="00EF1D34"/>
    <w:rsid w:val="00EF2739"/>
    <w:rsid w:val="00EF3B36"/>
    <w:rsid w:val="00EF3FBD"/>
    <w:rsid w:val="00EF489F"/>
    <w:rsid w:val="00EF67EE"/>
    <w:rsid w:val="00EF6F22"/>
    <w:rsid w:val="00F0044A"/>
    <w:rsid w:val="00F01C30"/>
    <w:rsid w:val="00F01EEB"/>
    <w:rsid w:val="00F031D4"/>
    <w:rsid w:val="00F0464E"/>
    <w:rsid w:val="00F04883"/>
    <w:rsid w:val="00F05694"/>
    <w:rsid w:val="00F10CC0"/>
    <w:rsid w:val="00F119CD"/>
    <w:rsid w:val="00F238D9"/>
    <w:rsid w:val="00F23D39"/>
    <w:rsid w:val="00F23F37"/>
    <w:rsid w:val="00F250CB"/>
    <w:rsid w:val="00F254BE"/>
    <w:rsid w:val="00F27633"/>
    <w:rsid w:val="00F278E7"/>
    <w:rsid w:val="00F31056"/>
    <w:rsid w:val="00F31232"/>
    <w:rsid w:val="00F334A6"/>
    <w:rsid w:val="00F3481B"/>
    <w:rsid w:val="00F35CF2"/>
    <w:rsid w:val="00F3699E"/>
    <w:rsid w:val="00F36FD2"/>
    <w:rsid w:val="00F37345"/>
    <w:rsid w:val="00F3736B"/>
    <w:rsid w:val="00F412EB"/>
    <w:rsid w:val="00F41344"/>
    <w:rsid w:val="00F41EC6"/>
    <w:rsid w:val="00F42AAD"/>
    <w:rsid w:val="00F42BF1"/>
    <w:rsid w:val="00F4338D"/>
    <w:rsid w:val="00F46F59"/>
    <w:rsid w:val="00F47461"/>
    <w:rsid w:val="00F476A6"/>
    <w:rsid w:val="00F47F73"/>
    <w:rsid w:val="00F50133"/>
    <w:rsid w:val="00F512EB"/>
    <w:rsid w:val="00F52D8A"/>
    <w:rsid w:val="00F53BA5"/>
    <w:rsid w:val="00F54FF9"/>
    <w:rsid w:val="00F5511B"/>
    <w:rsid w:val="00F558A3"/>
    <w:rsid w:val="00F57406"/>
    <w:rsid w:val="00F60FE0"/>
    <w:rsid w:val="00F62213"/>
    <w:rsid w:val="00F625C1"/>
    <w:rsid w:val="00F62C50"/>
    <w:rsid w:val="00F64F71"/>
    <w:rsid w:val="00F654E7"/>
    <w:rsid w:val="00F70677"/>
    <w:rsid w:val="00F71D07"/>
    <w:rsid w:val="00F7342E"/>
    <w:rsid w:val="00F74964"/>
    <w:rsid w:val="00F752ED"/>
    <w:rsid w:val="00F75904"/>
    <w:rsid w:val="00F76844"/>
    <w:rsid w:val="00F76F68"/>
    <w:rsid w:val="00F770CA"/>
    <w:rsid w:val="00F825E9"/>
    <w:rsid w:val="00F85245"/>
    <w:rsid w:val="00F87E3C"/>
    <w:rsid w:val="00F90E4F"/>
    <w:rsid w:val="00F914A0"/>
    <w:rsid w:val="00F92A69"/>
    <w:rsid w:val="00F9528E"/>
    <w:rsid w:val="00F96396"/>
    <w:rsid w:val="00F96C0A"/>
    <w:rsid w:val="00F96CE9"/>
    <w:rsid w:val="00F97A62"/>
    <w:rsid w:val="00F97D0A"/>
    <w:rsid w:val="00FA1DEF"/>
    <w:rsid w:val="00FA2186"/>
    <w:rsid w:val="00FA2BC4"/>
    <w:rsid w:val="00FA4795"/>
    <w:rsid w:val="00FA61F4"/>
    <w:rsid w:val="00FA68A9"/>
    <w:rsid w:val="00FA6E3B"/>
    <w:rsid w:val="00FA78E7"/>
    <w:rsid w:val="00FB4049"/>
    <w:rsid w:val="00FB5A39"/>
    <w:rsid w:val="00FC218F"/>
    <w:rsid w:val="00FC3378"/>
    <w:rsid w:val="00FC3DE7"/>
    <w:rsid w:val="00FC44FA"/>
    <w:rsid w:val="00FC4702"/>
    <w:rsid w:val="00FC6A52"/>
    <w:rsid w:val="00FC79B7"/>
    <w:rsid w:val="00FD1063"/>
    <w:rsid w:val="00FD30CE"/>
    <w:rsid w:val="00FD4961"/>
    <w:rsid w:val="00FD4C3E"/>
    <w:rsid w:val="00FD5B66"/>
    <w:rsid w:val="00FD6395"/>
    <w:rsid w:val="00FE1955"/>
    <w:rsid w:val="00FE19BF"/>
    <w:rsid w:val="00FE4F7F"/>
    <w:rsid w:val="00FE55BA"/>
    <w:rsid w:val="00FE5896"/>
    <w:rsid w:val="00FE7440"/>
    <w:rsid w:val="00FF057A"/>
    <w:rsid w:val="00FF1166"/>
    <w:rsid w:val="00FF3E45"/>
    <w:rsid w:val="00FF41B7"/>
    <w:rsid w:val="00FF5FFD"/>
    <w:rsid w:val="00FF7FF9"/>
    <w:rsid w:val="01389949"/>
    <w:rsid w:val="01644009"/>
    <w:rsid w:val="01678E68"/>
    <w:rsid w:val="0191637D"/>
    <w:rsid w:val="0219DD70"/>
    <w:rsid w:val="025EC036"/>
    <w:rsid w:val="02A5ECCC"/>
    <w:rsid w:val="02A90F6E"/>
    <w:rsid w:val="03135081"/>
    <w:rsid w:val="0341AFC4"/>
    <w:rsid w:val="04AB01B1"/>
    <w:rsid w:val="0500F9BF"/>
    <w:rsid w:val="0605F789"/>
    <w:rsid w:val="07B76522"/>
    <w:rsid w:val="07C7F23E"/>
    <w:rsid w:val="07FBF88A"/>
    <w:rsid w:val="09A0AECA"/>
    <w:rsid w:val="0BCD0BCD"/>
    <w:rsid w:val="0C0D5782"/>
    <w:rsid w:val="0DB2E877"/>
    <w:rsid w:val="0EC09C9E"/>
    <w:rsid w:val="0EC72A85"/>
    <w:rsid w:val="0F15DE56"/>
    <w:rsid w:val="0F6B4777"/>
    <w:rsid w:val="11F8A524"/>
    <w:rsid w:val="13CF4350"/>
    <w:rsid w:val="147858B2"/>
    <w:rsid w:val="15273302"/>
    <w:rsid w:val="18232411"/>
    <w:rsid w:val="18D793C9"/>
    <w:rsid w:val="191229BD"/>
    <w:rsid w:val="191A1743"/>
    <w:rsid w:val="1942813E"/>
    <w:rsid w:val="199A3D9C"/>
    <w:rsid w:val="1AB5E7A4"/>
    <w:rsid w:val="1B8DC966"/>
    <w:rsid w:val="1BD21492"/>
    <w:rsid w:val="1BE08FAD"/>
    <w:rsid w:val="1D620859"/>
    <w:rsid w:val="1D7F08A3"/>
    <w:rsid w:val="1E6E63BD"/>
    <w:rsid w:val="1E8849B7"/>
    <w:rsid w:val="1F14678D"/>
    <w:rsid w:val="1FA9754C"/>
    <w:rsid w:val="2095675C"/>
    <w:rsid w:val="216924EC"/>
    <w:rsid w:val="2220411D"/>
    <w:rsid w:val="22DA153A"/>
    <w:rsid w:val="23906F1E"/>
    <w:rsid w:val="23CC95DD"/>
    <w:rsid w:val="23F94C0A"/>
    <w:rsid w:val="243E97C5"/>
    <w:rsid w:val="24CA2D9F"/>
    <w:rsid w:val="253DFC15"/>
    <w:rsid w:val="28DF0332"/>
    <w:rsid w:val="2A333F9E"/>
    <w:rsid w:val="2A42CF03"/>
    <w:rsid w:val="2B96D2E8"/>
    <w:rsid w:val="2BA49279"/>
    <w:rsid w:val="2BA6A604"/>
    <w:rsid w:val="2D3A88DF"/>
    <w:rsid w:val="2D8408BD"/>
    <w:rsid w:val="2E163A53"/>
    <w:rsid w:val="30B7B799"/>
    <w:rsid w:val="32B1AA80"/>
    <w:rsid w:val="33204326"/>
    <w:rsid w:val="33A9CA63"/>
    <w:rsid w:val="33C5F14A"/>
    <w:rsid w:val="349E05C9"/>
    <w:rsid w:val="35459AC4"/>
    <w:rsid w:val="358F1AA2"/>
    <w:rsid w:val="359D2EFB"/>
    <w:rsid w:val="35C83FA9"/>
    <w:rsid w:val="35F23121"/>
    <w:rsid w:val="367C26E7"/>
    <w:rsid w:val="36C1CA85"/>
    <w:rsid w:val="3711C2A6"/>
    <w:rsid w:val="3817FAED"/>
    <w:rsid w:val="3900EF0E"/>
    <w:rsid w:val="39107860"/>
    <w:rsid w:val="3929D1E3"/>
    <w:rsid w:val="3976E816"/>
    <w:rsid w:val="3A20F96D"/>
    <w:rsid w:val="3A5150EE"/>
    <w:rsid w:val="3AD76B26"/>
    <w:rsid w:val="3AE75E3B"/>
    <w:rsid w:val="3BE89221"/>
    <w:rsid w:val="3D81042A"/>
    <w:rsid w:val="3E675F15"/>
    <w:rsid w:val="3F678572"/>
    <w:rsid w:val="4029F502"/>
    <w:rsid w:val="413BC465"/>
    <w:rsid w:val="42BF5AD7"/>
    <w:rsid w:val="4350A6B4"/>
    <w:rsid w:val="43ABB511"/>
    <w:rsid w:val="444FBE8A"/>
    <w:rsid w:val="44D3F0AC"/>
    <w:rsid w:val="44EC252C"/>
    <w:rsid w:val="45940395"/>
    <w:rsid w:val="46AF6A00"/>
    <w:rsid w:val="46F331FF"/>
    <w:rsid w:val="47A25AC9"/>
    <w:rsid w:val="4897E83F"/>
    <w:rsid w:val="4973B1C5"/>
    <w:rsid w:val="4A39532A"/>
    <w:rsid w:val="4A5C8786"/>
    <w:rsid w:val="4C3C2BE5"/>
    <w:rsid w:val="4C558833"/>
    <w:rsid w:val="4DF15894"/>
    <w:rsid w:val="4EC3C7BA"/>
    <w:rsid w:val="502D207F"/>
    <w:rsid w:val="52BFD956"/>
    <w:rsid w:val="5684C1F5"/>
    <w:rsid w:val="56BED7B1"/>
    <w:rsid w:val="573DADC7"/>
    <w:rsid w:val="579700E1"/>
    <w:rsid w:val="57E093BB"/>
    <w:rsid w:val="5845A3FD"/>
    <w:rsid w:val="5950B7ED"/>
    <w:rsid w:val="598C0B36"/>
    <w:rsid w:val="5A7D9882"/>
    <w:rsid w:val="5B28D49A"/>
    <w:rsid w:val="5BB39495"/>
    <w:rsid w:val="5BBEAE2E"/>
    <w:rsid w:val="5C6158A5"/>
    <w:rsid w:val="5CDAAB1A"/>
    <w:rsid w:val="5CE1DB78"/>
    <w:rsid w:val="5DC2F7FD"/>
    <w:rsid w:val="5E5F7C59"/>
    <w:rsid w:val="5F331C2F"/>
    <w:rsid w:val="61421A45"/>
    <w:rsid w:val="61B8FE78"/>
    <w:rsid w:val="623ACD99"/>
    <w:rsid w:val="630D7AA9"/>
    <w:rsid w:val="634502D3"/>
    <w:rsid w:val="636344FD"/>
    <w:rsid w:val="63E2E146"/>
    <w:rsid w:val="63E2E870"/>
    <w:rsid w:val="66595367"/>
    <w:rsid w:val="681B724B"/>
    <w:rsid w:val="6862186A"/>
    <w:rsid w:val="6899CC9F"/>
    <w:rsid w:val="6936D841"/>
    <w:rsid w:val="6A390197"/>
    <w:rsid w:val="6AD90A11"/>
    <w:rsid w:val="6AE6E091"/>
    <w:rsid w:val="6BD16D61"/>
    <w:rsid w:val="6C9B842F"/>
    <w:rsid w:val="6CB45CEF"/>
    <w:rsid w:val="6CF0FEE6"/>
    <w:rsid w:val="6D9FAC91"/>
    <w:rsid w:val="6F028C77"/>
    <w:rsid w:val="6FEBFDB1"/>
    <w:rsid w:val="700035AD"/>
    <w:rsid w:val="7360406A"/>
    <w:rsid w:val="74FC10CB"/>
    <w:rsid w:val="75473422"/>
    <w:rsid w:val="755AE9C1"/>
    <w:rsid w:val="765B3F35"/>
    <w:rsid w:val="7717849F"/>
    <w:rsid w:val="77D741B5"/>
    <w:rsid w:val="782A0661"/>
    <w:rsid w:val="78B6AC70"/>
    <w:rsid w:val="78BB4286"/>
    <w:rsid w:val="7B733FD5"/>
    <w:rsid w:val="7BD07BE8"/>
    <w:rsid w:val="7C3048CF"/>
    <w:rsid w:val="7D0F1036"/>
    <w:rsid w:val="7DC0D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75A40"/>
  <w15:docId w15:val="{F02E8EE6-C788-46A4-A918-6B5DF7D6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1B1"/>
    <w:rPr>
      <w:rFonts w:asciiTheme="minorHAnsi" w:eastAsiaTheme="minorHAnsi" w:hAnsiTheme="minorHAnsi" w:cstheme="minorBidi"/>
      <w:sz w:val="24"/>
      <w:szCs w:val="24"/>
      <w:lang w:val="fr-US" w:eastAsia="en-US"/>
    </w:rPr>
  </w:style>
  <w:style w:type="paragraph" w:styleId="Titre1">
    <w:name w:val="heading 1"/>
    <w:basedOn w:val="Normal"/>
    <w:next w:val="Normal"/>
    <w:qFormat/>
    <w:rsid w:val="00A26FEB"/>
    <w:pPr>
      <w:keepNext/>
      <w:outlineLvl w:val="0"/>
    </w:pPr>
    <w:rPr>
      <w:rFonts w:ascii="Arial" w:hAnsi="Arial" w:cs="Arial"/>
      <w:b/>
      <w:bCs/>
      <w:lang w:val="fr-FR" w:eastAsia="fr-FR"/>
    </w:rPr>
  </w:style>
  <w:style w:type="paragraph" w:styleId="Titre2">
    <w:name w:val="heading 2"/>
    <w:basedOn w:val="Normal"/>
    <w:next w:val="Normal"/>
    <w:qFormat/>
    <w:rsid w:val="00A26FEB"/>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26FEB"/>
    <w:pPr>
      <w:keepNext/>
      <w:spacing w:before="240" w:after="60"/>
      <w:outlineLvl w:val="2"/>
    </w:pPr>
    <w:rPr>
      <w:rFonts w:ascii="Arial" w:hAnsi="Arial" w:cs="Arial"/>
      <w:b/>
      <w:bCs/>
      <w:sz w:val="26"/>
      <w:szCs w:val="26"/>
    </w:rPr>
  </w:style>
  <w:style w:type="paragraph" w:styleId="Titre4">
    <w:name w:val="heading 4"/>
    <w:basedOn w:val="Normal"/>
    <w:next w:val="Normal"/>
    <w:qFormat/>
    <w:rsid w:val="00A26FEB"/>
    <w:pPr>
      <w:keepNext/>
      <w:spacing w:before="240" w:after="60"/>
      <w:outlineLvl w:val="3"/>
    </w:pPr>
    <w:rPr>
      <w:b/>
      <w:bCs/>
      <w:sz w:val="28"/>
      <w:szCs w:val="28"/>
    </w:rPr>
  </w:style>
  <w:style w:type="paragraph" w:styleId="Titre5">
    <w:name w:val="heading 5"/>
    <w:basedOn w:val="Normal"/>
    <w:next w:val="Normal"/>
    <w:qFormat/>
    <w:rsid w:val="00A26FEB"/>
    <w:pPr>
      <w:spacing w:before="240" w:after="60"/>
      <w:outlineLvl w:val="4"/>
    </w:pPr>
    <w:rPr>
      <w:b/>
      <w:bCs/>
      <w:i/>
      <w:iCs/>
      <w:sz w:val="26"/>
      <w:szCs w:val="26"/>
    </w:rPr>
  </w:style>
  <w:style w:type="paragraph" w:styleId="Titre6">
    <w:name w:val="heading 6"/>
    <w:basedOn w:val="Normal"/>
    <w:next w:val="Normal"/>
    <w:qFormat/>
    <w:rsid w:val="00A26FEB"/>
    <w:pPr>
      <w:spacing w:before="240" w:after="60"/>
      <w:outlineLvl w:val="5"/>
    </w:pPr>
    <w:rPr>
      <w:b/>
      <w:bCs/>
    </w:rPr>
  </w:style>
  <w:style w:type="paragraph" w:styleId="Titre7">
    <w:name w:val="heading 7"/>
    <w:basedOn w:val="Normal"/>
    <w:next w:val="Normal"/>
    <w:link w:val="Titre7Car"/>
    <w:uiPriority w:val="99"/>
    <w:qFormat/>
    <w:rsid w:val="00A26FEB"/>
    <w:pPr>
      <w:spacing w:before="240" w:after="60"/>
      <w:outlineLvl w:val="6"/>
    </w:pPr>
  </w:style>
  <w:style w:type="paragraph" w:styleId="Titre8">
    <w:name w:val="heading 8"/>
    <w:basedOn w:val="Normal"/>
    <w:next w:val="Normal"/>
    <w:qFormat/>
    <w:rsid w:val="00A26FEB"/>
    <w:pPr>
      <w:spacing w:before="240" w:after="60"/>
      <w:outlineLvl w:val="7"/>
    </w:pPr>
    <w:rPr>
      <w:i/>
      <w:iCs/>
    </w:rPr>
  </w:style>
  <w:style w:type="paragraph" w:styleId="Titre9">
    <w:name w:val="heading 9"/>
    <w:basedOn w:val="Normal"/>
    <w:next w:val="Normal"/>
    <w:qFormat/>
    <w:rsid w:val="00A26FEB"/>
    <w:pPr>
      <w:spacing w:before="240" w:after="60"/>
      <w:outlineLvl w:val="8"/>
    </w:pPr>
    <w:rPr>
      <w:rFonts w:ascii="Arial" w:hAnsi="Arial" w:cs="Arial"/>
    </w:rPr>
  </w:style>
  <w:style w:type="character" w:default="1" w:styleId="Policepardfaut">
    <w:name w:val="Default Paragraph Font"/>
    <w:uiPriority w:val="1"/>
    <w:semiHidden/>
    <w:unhideWhenUsed/>
    <w:rsid w:val="009D11B1"/>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9D11B1"/>
  </w:style>
  <w:style w:type="paragraph" w:styleId="Pieddepage">
    <w:name w:val="footer"/>
    <w:basedOn w:val="Normal"/>
    <w:rsid w:val="00A26FEB"/>
    <w:pPr>
      <w:tabs>
        <w:tab w:val="center" w:pos="4819"/>
        <w:tab w:val="right" w:pos="9638"/>
      </w:tabs>
      <w:jc w:val="center"/>
    </w:pPr>
    <w:rPr>
      <w:rFonts w:ascii="Georgia" w:hAnsi="Georgia"/>
      <w:sz w:val="20"/>
    </w:rPr>
  </w:style>
  <w:style w:type="paragraph" w:styleId="En-tte">
    <w:name w:val="header"/>
    <w:basedOn w:val="Normal"/>
    <w:link w:val="En-tteCar"/>
    <w:uiPriority w:val="99"/>
    <w:rsid w:val="00A26FEB"/>
    <w:pPr>
      <w:tabs>
        <w:tab w:val="center" w:pos="4819"/>
        <w:tab w:val="right" w:pos="9638"/>
      </w:tabs>
    </w:pPr>
    <w:rPr>
      <w:rFonts w:ascii="Georgia" w:hAnsi="Georgia"/>
      <w:sz w:val="20"/>
    </w:rPr>
  </w:style>
  <w:style w:type="paragraph" w:customStyle="1" w:styleId="Tarjouskirje">
    <w:name w:val="Tarjouskirje"/>
    <w:basedOn w:val="Normal"/>
    <w:rsid w:val="00A26FEB"/>
    <w:pPr>
      <w:spacing w:before="120" w:after="120" w:line="360" w:lineRule="auto"/>
      <w:jc w:val="both"/>
    </w:pPr>
    <w:rPr>
      <w:rFonts w:ascii="Comic Sans MS" w:hAnsi="Comic Sans MS"/>
    </w:rPr>
  </w:style>
  <w:style w:type="paragraph" w:customStyle="1" w:styleId="1">
    <w:name w:val="1."/>
    <w:aliases w:val="2.,3."/>
    <w:basedOn w:val="i"/>
    <w:rsid w:val="00A26FEB"/>
    <w:pPr>
      <w:numPr>
        <w:ilvl w:val="1"/>
      </w:numPr>
    </w:pPr>
  </w:style>
  <w:style w:type="paragraph" w:customStyle="1" w:styleId="BalloonText1">
    <w:name w:val="Balloon Text1"/>
    <w:basedOn w:val="Normal"/>
    <w:semiHidden/>
    <w:rsid w:val="00A26FEB"/>
    <w:rPr>
      <w:rFonts w:ascii="Tahoma" w:hAnsi="Tahoma" w:cs="Tahoma"/>
      <w:sz w:val="16"/>
      <w:szCs w:val="16"/>
    </w:rPr>
  </w:style>
  <w:style w:type="character" w:styleId="Numrodepage">
    <w:name w:val="page number"/>
    <w:basedOn w:val="Policepardfaut"/>
    <w:rsid w:val="00A26FEB"/>
  </w:style>
  <w:style w:type="paragraph" w:customStyle="1" w:styleId="Points">
    <w:name w:val="Points"/>
    <w:basedOn w:val="Normal"/>
    <w:rsid w:val="00A26FEB"/>
    <w:pPr>
      <w:jc w:val="center"/>
    </w:pPr>
    <w:rPr>
      <w:rFonts w:ascii="Arial" w:hAnsi="Arial" w:cs="Arial"/>
      <w:b/>
      <w:bCs/>
      <w:color w:val="000000"/>
      <w:lang w:val="fr-FR" w:eastAsia="fr-FR"/>
    </w:rPr>
  </w:style>
  <w:style w:type="paragraph" w:customStyle="1" w:styleId="i">
    <w:name w:val="i."/>
    <w:aliases w:val="ii.,iii."/>
    <w:basedOn w:val="Points"/>
    <w:rsid w:val="00A26FEB"/>
    <w:pPr>
      <w:numPr>
        <w:numId w:val="1"/>
      </w:numPr>
      <w:jc w:val="left"/>
    </w:pPr>
    <w:rPr>
      <w:rFonts w:ascii="Times New Roman" w:hAnsi="Times New Roman"/>
      <w:b w:val="0"/>
      <w:color w:val="auto"/>
    </w:rPr>
  </w:style>
  <w:style w:type="paragraph" w:customStyle="1" w:styleId="Ballontekst">
    <w:name w:val="Ballontekst"/>
    <w:basedOn w:val="Normal"/>
    <w:semiHidden/>
    <w:rsid w:val="00A26FEB"/>
    <w:rPr>
      <w:rFonts w:ascii="Tahoma" w:hAnsi="Tahoma" w:cs="Tahoma"/>
      <w:sz w:val="16"/>
      <w:szCs w:val="16"/>
    </w:rPr>
  </w:style>
  <w:style w:type="paragraph" w:styleId="NormalWeb">
    <w:name w:val="Normal (Web)"/>
    <w:basedOn w:val="Normal"/>
    <w:uiPriority w:val="99"/>
    <w:rsid w:val="00A26FEB"/>
    <w:pPr>
      <w:spacing w:before="100" w:beforeAutospacing="1" w:after="119"/>
    </w:pPr>
    <w:rPr>
      <w:rFonts w:ascii="Arial Unicode MS" w:eastAsia="Arial Unicode MS" w:hAnsi="Arial Unicode MS" w:cs="Arial Unicode MS"/>
      <w:lang w:val="fr-FR" w:eastAsia="fr-FR"/>
    </w:rPr>
  </w:style>
  <w:style w:type="paragraph" w:customStyle="1" w:styleId="RobsStyle">
    <w:name w:val="Rob's Style"/>
    <w:basedOn w:val="Normal"/>
    <w:autoRedefine/>
    <w:rsid w:val="00534C15"/>
    <w:pPr>
      <w:keepNext/>
      <w:keepLines/>
      <w:widowControl w:val="0"/>
    </w:pPr>
    <w:rPr>
      <w:rFonts w:ascii="Times" w:eastAsia="Times" w:hAnsi="Times"/>
      <w:szCs w:val="20"/>
      <w:lang w:val="fr-FR" w:eastAsia="da-DK"/>
    </w:rPr>
  </w:style>
  <w:style w:type="paragraph" w:styleId="Textedebulles">
    <w:name w:val="Balloon Text"/>
    <w:basedOn w:val="Normal"/>
    <w:link w:val="TextedebullesCar"/>
    <w:rsid w:val="001E6F07"/>
    <w:rPr>
      <w:rFonts w:ascii="Tahoma" w:hAnsi="Tahoma" w:cs="Tahoma"/>
      <w:sz w:val="16"/>
      <w:szCs w:val="16"/>
    </w:rPr>
  </w:style>
  <w:style w:type="character" w:customStyle="1" w:styleId="TextedebullesCar">
    <w:name w:val="Texte de bulles Car"/>
    <w:link w:val="Textedebulles"/>
    <w:rsid w:val="001E6F07"/>
    <w:rPr>
      <w:rFonts w:ascii="Tahoma" w:hAnsi="Tahoma" w:cs="Tahoma"/>
      <w:sz w:val="16"/>
      <w:szCs w:val="16"/>
      <w:lang w:val="en-GB" w:eastAsia="fi-FI"/>
    </w:rPr>
  </w:style>
  <w:style w:type="paragraph" w:customStyle="1" w:styleId="Default">
    <w:name w:val="Default"/>
    <w:rsid w:val="00EA1BD4"/>
    <w:pPr>
      <w:autoSpaceDE w:val="0"/>
      <w:autoSpaceDN w:val="0"/>
      <w:adjustRightInd w:val="0"/>
    </w:pPr>
    <w:rPr>
      <w:color w:val="000000"/>
      <w:sz w:val="24"/>
      <w:szCs w:val="24"/>
      <w:lang w:val="da-DK" w:eastAsia="da-DK"/>
    </w:rPr>
  </w:style>
  <w:style w:type="paragraph" w:styleId="Corpsdetexte">
    <w:name w:val="Body Text"/>
    <w:basedOn w:val="Normal"/>
    <w:link w:val="CorpsdetexteCar"/>
    <w:rsid w:val="00CF377D"/>
    <w:pPr>
      <w:widowControl w:val="0"/>
      <w:suppressAutoHyphens/>
      <w:spacing w:after="120"/>
    </w:pPr>
    <w:rPr>
      <w:rFonts w:eastAsia="Arial Unicode MS" w:cs="Mangal"/>
      <w:kern w:val="1"/>
      <w:sz w:val="20"/>
      <w:szCs w:val="20"/>
      <w:lang w:val="nl-BE" w:eastAsia="hi-IN" w:bidi="hi-IN"/>
    </w:rPr>
  </w:style>
  <w:style w:type="character" w:customStyle="1" w:styleId="CorpsdetexteCar">
    <w:name w:val="Corps de texte Car"/>
    <w:link w:val="Corpsdetexte"/>
    <w:rsid w:val="00CF377D"/>
    <w:rPr>
      <w:rFonts w:eastAsia="Arial Unicode MS" w:cs="Mangal"/>
      <w:kern w:val="1"/>
      <w:lang w:val="nl-BE" w:eastAsia="hi-IN" w:bidi="hi-IN"/>
    </w:rPr>
  </w:style>
  <w:style w:type="paragraph" w:styleId="Paragraphedeliste">
    <w:name w:val="List Paragraph"/>
    <w:basedOn w:val="Normal"/>
    <w:link w:val="ParagraphedelisteCar"/>
    <w:uiPriority w:val="34"/>
    <w:qFormat/>
    <w:rsid w:val="00DB7A55"/>
    <w:pPr>
      <w:ind w:left="720"/>
    </w:pPr>
  </w:style>
  <w:style w:type="paragraph" w:customStyle="1" w:styleId="Courant">
    <w:name w:val="Courant"/>
    <w:basedOn w:val="Normal"/>
    <w:uiPriority w:val="99"/>
    <w:rsid w:val="00A20970"/>
    <w:pPr>
      <w:tabs>
        <w:tab w:val="left" w:pos="539"/>
        <w:tab w:val="left" w:pos="1259"/>
        <w:tab w:val="left" w:pos="3799"/>
        <w:tab w:val="left" w:pos="5040"/>
        <w:tab w:val="left" w:pos="6679"/>
      </w:tabs>
      <w:spacing w:before="40" w:after="120"/>
      <w:jc w:val="center"/>
    </w:pPr>
    <w:rPr>
      <w:rFonts w:ascii="Times" w:hAnsi="Times"/>
      <w:b/>
      <w:noProof/>
      <w:color w:val="000000"/>
      <w:sz w:val="28"/>
      <w:szCs w:val="20"/>
      <w:lang w:eastAsia="fr-BE"/>
    </w:rPr>
  </w:style>
  <w:style w:type="table" w:customStyle="1" w:styleId="Tabellengitternetz1">
    <w:name w:val="Tabellengitternetz1"/>
    <w:basedOn w:val="TableauNormal"/>
    <w:rsid w:val="006A5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link w:val="Titre7"/>
    <w:uiPriority w:val="99"/>
    <w:locked/>
    <w:rsid w:val="00F37345"/>
    <w:rPr>
      <w:rFonts w:ascii="Calibri" w:eastAsia="Calibri" w:hAnsi="Calibri" w:cs="Times New Roman"/>
      <w:sz w:val="22"/>
      <w:szCs w:val="22"/>
      <w:lang w:val="de-DE" w:eastAsia="en-US"/>
    </w:rPr>
  </w:style>
  <w:style w:type="paragraph" w:styleId="Sansinterligne">
    <w:name w:val="No Spacing"/>
    <w:uiPriority w:val="1"/>
    <w:qFormat/>
    <w:rsid w:val="0074567F"/>
    <w:rPr>
      <w:rFonts w:ascii="Calibri" w:eastAsia="Calibri" w:hAnsi="Calibri"/>
      <w:sz w:val="22"/>
      <w:szCs w:val="22"/>
      <w:lang w:eastAsia="en-US"/>
    </w:rPr>
  </w:style>
  <w:style w:type="character" w:styleId="Textedelespacerserv">
    <w:name w:val="Placeholder Text"/>
    <w:uiPriority w:val="99"/>
    <w:semiHidden/>
    <w:rsid w:val="000A5FA6"/>
    <w:rPr>
      <w:color w:val="808080"/>
    </w:rPr>
  </w:style>
  <w:style w:type="paragraph" w:styleId="Titre">
    <w:name w:val="Title"/>
    <w:basedOn w:val="Normal"/>
    <w:next w:val="Normal"/>
    <w:link w:val="TitreCar"/>
    <w:qFormat/>
    <w:rsid w:val="00D13BF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reCar">
    <w:name w:val="Titre Car"/>
    <w:link w:val="Titre"/>
    <w:rsid w:val="00D13BFA"/>
    <w:rPr>
      <w:rFonts w:ascii="Cambria" w:eastAsia="Times New Roman" w:hAnsi="Cambria" w:cs="Times New Roman"/>
      <w:color w:val="17365D"/>
      <w:spacing w:val="5"/>
      <w:kern w:val="28"/>
      <w:sz w:val="52"/>
      <w:szCs w:val="52"/>
      <w:lang w:val="de-DE" w:eastAsia="en-US"/>
    </w:rPr>
  </w:style>
  <w:style w:type="character" w:styleId="Accentuation">
    <w:name w:val="Emphasis"/>
    <w:qFormat/>
    <w:rsid w:val="00D13BFA"/>
    <w:rPr>
      <w:i/>
      <w:iCs/>
    </w:rPr>
  </w:style>
  <w:style w:type="paragraph" w:styleId="Sous-titre">
    <w:name w:val="Subtitle"/>
    <w:basedOn w:val="Normal"/>
    <w:next w:val="Normal"/>
    <w:link w:val="Sous-titreCar"/>
    <w:qFormat/>
    <w:rsid w:val="001049C7"/>
    <w:pPr>
      <w:numPr>
        <w:ilvl w:val="1"/>
      </w:numPr>
    </w:pPr>
    <w:rPr>
      <w:rFonts w:ascii="Cambria" w:eastAsia="Times New Roman" w:hAnsi="Cambria"/>
      <w:i/>
      <w:iCs/>
      <w:color w:val="4F81BD"/>
      <w:spacing w:val="15"/>
    </w:rPr>
  </w:style>
  <w:style w:type="character" w:customStyle="1" w:styleId="Sous-titreCar">
    <w:name w:val="Sous-titre Car"/>
    <w:link w:val="Sous-titre"/>
    <w:rsid w:val="001049C7"/>
    <w:rPr>
      <w:rFonts w:ascii="Cambria" w:eastAsia="Times New Roman" w:hAnsi="Cambria" w:cs="Times New Roman"/>
      <w:i/>
      <w:iCs/>
      <w:color w:val="4F81BD"/>
      <w:spacing w:val="15"/>
      <w:sz w:val="24"/>
      <w:szCs w:val="24"/>
      <w:lang w:val="de-DE" w:eastAsia="en-US"/>
    </w:rPr>
  </w:style>
  <w:style w:type="paragraph" w:customStyle="1" w:styleId="paragraph">
    <w:name w:val="paragraph"/>
    <w:basedOn w:val="Normal"/>
    <w:rsid w:val="00761844"/>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Policepardfaut"/>
    <w:rsid w:val="00761844"/>
  </w:style>
  <w:style w:type="character" w:customStyle="1" w:styleId="eop">
    <w:name w:val="eop"/>
    <w:basedOn w:val="Policepardfaut"/>
    <w:rsid w:val="00761844"/>
  </w:style>
  <w:style w:type="character" w:customStyle="1" w:styleId="En-tteCar">
    <w:name w:val="En-tête Car"/>
    <w:link w:val="En-tte"/>
    <w:uiPriority w:val="99"/>
    <w:rsid w:val="00702F8C"/>
    <w:rPr>
      <w:rFonts w:ascii="Georgia" w:eastAsiaTheme="minorHAnsi" w:hAnsi="Georgia" w:cstheme="minorBidi"/>
      <w:szCs w:val="24"/>
      <w:lang w:val="en-US" w:eastAsia="en-US"/>
    </w:rPr>
  </w:style>
  <w:style w:type="table" w:styleId="Grilledutableau">
    <w:name w:val="Table Grid"/>
    <w:basedOn w:val="TableauNormal"/>
    <w:uiPriority w:val="39"/>
    <w:rsid w:val="00F57406"/>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kvabstand50prozent">
    <w:name w:val="ekv.abstand.50.prozent"/>
    <w:basedOn w:val="Policepardfaut"/>
    <w:uiPriority w:val="1"/>
    <w:qFormat/>
    <w:rsid w:val="00D24D64"/>
    <w:rPr>
      <w:w w:val="50"/>
    </w:rPr>
  </w:style>
  <w:style w:type="paragraph" w:customStyle="1" w:styleId="ekvaufgabe3-6sp">
    <w:name w:val="ekv.aufgabe.3-6.sp"/>
    <w:basedOn w:val="Normal"/>
    <w:qFormat/>
    <w:rsid w:val="00D24D64"/>
    <w:pPr>
      <w:tabs>
        <w:tab w:val="left" w:pos="340"/>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rPr>
      <w:rFonts w:ascii="Arial" w:hAnsi="Arial"/>
      <w:sz w:val="19"/>
      <w:szCs w:val="22"/>
      <w:lang w:val="de-DE"/>
    </w:rPr>
  </w:style>
  <w:style w:type="paragraph" w:customStyle="1" w:styleId="ekvaufgabe2-4sp">
    <w:name w:val="ekv.aufgabe.2-4.sp"/>
    <w:basedOn w:val="Normal"/>
    <w:qFormat/>
    <w:rsid w:val="00D24D64"/>
    <w:pPr>
      <w:tabs>
        <w:tab w:val="left" w:pos="340"/>
        <w:tab w:val="left" w:pos="680"/>
        <w:tab w:val="left" w:pos="2410"/>
        <w:tab w:val="left" w:pos="2750"/>
        <w:tab w:val="left" w:pos="4820"/>
        <w:tab w:val="left" w:pos="5160"/>
        <w:tab w:val="left" w:pos="7229"/>
        <w:tab w:val="left" w:pos="7569"/>
      </w:tabs>
      <w:spacing w:line="254" w:lineRule="atLeast"/>
    </w:pPr>
    <w:rPr>
      <w:rFonts w:ascii="Arial" w:hAnsi="Arial"/>
      <w:sz w:val="19"/>
      <w:szCs w:val="22"/>
      <w:lang w:val="de-DE"/>
    </w:rPr>
  </w:style>
  <w:style w:type="character" w:customStyle="1" w:styleId="ekvbruchklein">
    <w:name w:val="ekv.bruch.klein"/>
    <w:basedOn w:val="Policepardfaut"/>
    <w:uiPriority w:val="1"/>
    <w:qFormat/>
    <w:rsid w:val="00D24D64"/>
    <w:rPr>
      <w:rFonts w:ascii="Cambria Math" w:hAnsi="Cambria Math"/>
      <w:sz w:val="22"/>
    </w:rPr>
  </w:style>
  <w:style w:type="character" w:customStyle="1" w:styleId="ParagraphedelisteCar">
    <w:name w:val="Paragraphe de liste Car"/>
    <w:basedOn w:val="Policepardfaut"/>
    <w:link w:val="Paragraphedeliste"/>
    <w:uiPriority w:val="34"/>
    <w:rsid w:val="005B2350"/>
    <w:rPr>
      <w:rFonts w:asciiTheme="minorHAnsi" w:eastAsiaTheme="minorHAnsi"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3337">
      <w:bodyDiv w:val="1"/>
      <w:marLeft w:val="0"/>
      <w:marRight w:val="0"/>
      <w:marTop w:val="0"/>
      <w:marBottom w:val="0"/>
      <w:divBdr>
        <w:top w:val="none" w:sz="0" w:space="0" w:color="auto"/>
        <w:left w:val="none" w:sz="0" w:space="0" w:color="auto"/>
        <w:bottom w:val="none" w:sz="0" w:space="0" w:color="auto"/>
        <w:right w:val="none" w:sz="0" w:space="0" w:color="auto"/>
      </w:divBdr>
      <w:divsChild>
        <w:div w:id="1205601057">
          <w:marLeft w:val="0"/>
          <w:marRight w:val="0"/>
          <w:marTop w:val="0"/>
          <w:marBottom w:val="0"/>
          <w:divBdr>
            <w:top w:val="none" w:sz="0" w:space="0" w:color="auto"/>
            <w:left w:val="none" w:sz="0" w:space="0" w:color="auto"/>
            <w:bottom w:val="none" w:sz="0" w:space="0" w:color="auto"/>
            <w:right w:val="none" w:sz="0" w:space="0" w:color="auto"/>
          </w:divBdr>
          <w:divsChild>
            <w:div w:id="1244605265">
              <w:marLeft w:val="0"/>
              <w:marRight w:val="0"/>
              <w:marTop w:val="0"/>
              <w:marBottom w:val="0"/>
              <w:divBdr>
                <w:top w:val="none" w:sz="0" w:space="0" w:color="auto"/>
                <w:left w:val="none" w:sz="0" w:space="0" w:color="auto"/>
                <w:bottom w:val="none" w:sz="0" w:space="0" w:color="auto"/>
                <w:right w:val="none" w:sz="0" w:space="0" w:color="auto"/>
              </w:divBdr>
              <w:divsChild>
                <w:div w:id="1310939171">
                  <w:marLeft w:val="0"/>
                  <w:marRight w:val="0"/>
                  <w:marTop w:val="0"/>
                  <w:marBottom w:val="0"/>
                  <w:divBdr>
                    <w:top w:val="none" w:sz="0" w:space="0" w:color="auto"/>
                    <w:left w:val="none" w:sz="0" w:space="0" w:color="auto"/>
                    <w:bottom w:val="none" w:sz="0" w:space="0" w:color="auto"/>
                    <w:right w:val="none" w:sz="0" w:space="0" w:color="auto"/>
                  </w:divBdr>
                  <w:divsChild>
                    <w:div w:id="1088622755">
                      <w:marLeft w:val="0"/>
                      <w:marRight w:val="0"/>
                      <w:marTop w:val="0"/>
                      <w:marBottom w:val="0"/>
                      <w:divBdr>
                        <w:top w:val="none" w:sz="0" w:space="0" w:color="auto"/>
                        <w:left w:val="none" w:sz="0" w:space="0" w:color="auto"/>
                        <w:bottom w:val="none" w:sz="0" w:space="0" w:color="auto"/>
                        <w:right w:val="none" w:sz="0" w:space="0" w:color="auto"/>
                      </w:divBdr>
                      <w:divsChild>
                        <w:div w:id="187574380">
                          <w:marLeft w:val="0"/>
                          <w:marRight w:val="0"/>
                          <w:marTop w:val="45"/>
                          <w:marBottom w:val="0"/>
                          <w:divBdr>
                            <w:top w:val="none" w:sz="0" w:space="0" w:color="auto"/>
                            <w:left w:val="none" w:sz="0" w:space="0" w:color="auto"/>
                            <w:bottom w:val="none" w:sz="0" w:space="0" w:color="auto"/>
                            <w:right w:val="none" w:sz="0" w:space="0" w:color="auto"/>
                          </w:divBdr>
                          <w:divsChild>
                            <w:div w:id="1036737953">
                              <w:marLeft w:val="0"/>
                              <w:marRight w:val="0"/>
                              <w:marTop w:val="0"/>
                              <w:marBottom w:val="0"/>
                              <w:divBdr>
                                <w:top w:val="none" w:sz="0" w:space="0" w:color="auto"/>
                                <w:left w:val="none" w:sz="0" w:space="0" w:color="auto"/>
                                <w:bottom w:val="none" w:sz="0" w:space="0" w:color="auto"/>
                                <w:right w:val="none" w:sz="0" w:space="0" w:color="auto"/>
                              </w:divBdr>
                              <w:divsChild>
                                <w:div w:id="1613899056">
                                  <w:marLeft w:val="2070"/>
                                  <w:marRight w:val="3810"/>
                                  <w:marTop w:val="0"/>
                                  <w:marBottom w:val="0"/>
                                  <w:divBdr>
                                    <w:top w:val="none" w:sz="0" w:space="0" w:color="auto"/>
                                    <w:left w:val="none" w:sz="0" w:space="0" w:color="auto"/>
                                    <w:bottom w:val="none" w:sz="0" w:space="0" w:color="auto"/>
                                    <w:right w:val="none" w:sz="0" w:space="0" w:color="auto"/>
                                  </w:divBdr>
                                  <w:divsChild>
                                    <w:div w:id="2021277970">
                                      <w:marLeft w:val="0"/>
                                      <w:marRight w:val="0"/>
                                      <w:marTop w:val="0"/>
                                      <w:marBottom w:val="0"/>
                                      <w:divBdr>
                                        <w:top w:val="none" w:sz="0" w:space="0" w:color="auto"/>
                                        <w:left w:val="none" w:sz="0" w:space="0" w:color="auto"/>
                                        <w:bottom w:val="none" w:sz="0" w:space="0" w:color="auto"/>
                                        <w:right w:val="none" w:sz="0" w:space="0" w:color="auto"/>
                                      </w:divBdr>
                                      <w:divsChild>
                                        <w:div w:id="1799059120">
                                          <w:marLeft w:val="0"/>
                                          <w:marRight w:val="0"/>
                                          <w:marTop w:val="0"/>
                                          <w:marBottom w:val="0"/>
                                          <w:divBdr>
                                            <w:top w:val="none" w:sz="0" w:space="0" w:color="auto"/>
                                            <w:left w:val="none" w:sz="0" w:space="0" w:color="auto"/>
                                            <w:bottom w:val="none" w:sz="0" w:space="0" w:color="auto"/>
                                            <w:right w:val="none" w:sz="0" w:space="0" w:color="auto"/>
                                          </w:divBdr>
                                          <w:divsChild>
                                            <w:div w:id="752316426">
                                              <w:marLeft w:val="0"/>
                                              <w:marRight w:val="0"/>
                                              <w:marTop w:val="0"/>
                                              <w:marBottom w:val="0"/>
                                              <w:divBdr>
                                                <w:top w:val="none" w:sz="0" w:space="0" w:color="auto"/>
                                                <w:left w:val="none" w:sz="0" w:space="0" w:color="auto"/>
                                                <w:bottom w:val="none" w:sz="0" w:space="0" w:color="auto"/>
                                                <w:right w:val="none" w:sz="0" w:space="0" w:color="auto"/>
                                              </w:divBdr>
                                              <w:divsChild>
                                                <w:div w:id="305277863">
                                                  <w:marLeft w:val="0"/>
                                                  <w:marRight w:val="0"/>
                                                  <w:marTop w:val="90"/>
                                                  <w:marBottom w:val="0"/>
                                                  <w:divBdr>
                                                    <w:top w:val="none" w:sz="0" w:space="0" w:color="auto"/>
                                                    <w:left w:val="none" w:sz="0" w:space="0" w:color="auto"/>
                                                    <w:bottom w:val="none" w:sz="0" w:space="0" w:color="auto"/>
                                                    <w:right w:val="none" w:sz="0" w:space="0" w:color="auto"/>
                                                  </w:divBdr>
                                                  <w:divsChild>
                                                    <w:div w:id="1547135227">
                                                      <w:marLeft w:val="0"/>
                                                      <w:marRight w:val="0"/>
                                                      <w:marTop w:val="0"/>
                                                      <w:marBottom w:val="0"/>
                                                      <w:divBdr>
                                                        <w:top w:val="none" w:sz="0" w:space="0" w:color="auto"/>
                                                        <w:left w:val="none" w:sz="0" w:space="0" w:color="auto"/>
                                                        <w:bottom w:val="none" w:sz="0" w:space="0" w:color="auto"/>
                                                        <w:right w:val="none" w:sz="0" w:space="0" w:color="auto"/>
                                                      </w:divBdr>
                                                      <w:divsChild>
                                                        <w:div w:id="49816200">
                                                          <w:marLeft w:val="0"/>
                                                          <w:marRight w:val="0"/>
                                                          <w:marTop w:val="0"/>
                                                          <w:marBottom w:val="0"/>
                                                          <w:divBdr>
                                                            <w:top w:val="none" w:sz="0" w:space="0" w:color="auto"/>
                                                            <w:left w:val="none" w:sz="0" w:space="0" w:color="auto"/>
                                                            <w:bottom w:val="none" w:sz="0" w:space="0" w:color="auto"/>
                                                            <w:right w:val="none" w:sz="0" w:space="0" w:color="auto"/>
                                                          </w:divBdr>
                                                          <w:divsChild>
                                                            <w:div w:id="86119539">
                                                              <w:marLeft w:val="0"/>
                                                              <w:marRight w:val="0"/>
                                                              <w:marTop w:val="0"/>
                                                              <w:marBottom w:val="390"/>
                                                              <w:divBdr>
                                                                <w:top w:val="none" w:sz="0" w:space="0" w:color="auto"/>
                                                                <w:left w:val="none" w:sz="0" w:space="0" w:color="auto"/>
                                                                <w:bottom w:val="none" w:sz="0" w:space="0" w:color="auto"/>
                                                                <w:right w:val="none" w:sz="0" w:space="0" w:color="auto"/>
                                                              </w:divBdr>
                                                              <w:divsChild>
                                                                <w:div w:id="1764296097">
                                                                  <w:marLeft w:val="0"/>
                                                                  <w:marRight w:val="0"/>
                                                                  <w:marTop w:val="0"/>
                                                                  <w:marBottom w:val="0"/>
                                                                  <w:divBdr>
                                                                    <w:top w:val="none" w:sz="0" w:space="0" w:color="auto"/>
                                                                    <w:left w:val="none" w:sz="0" w:space="0" w:color="auto"/>
                                                                    <w:bottom w:val="none" w:sz="0" w:space="0" w:color="auto"/>
                                                                    <w:right w:val="none" w:sz="0" w:space="0" w:color="auto"/>
                                                                  </w:divBdr>
                                                                  <w:divsChild>
                                                                    <w:div w:id="1553997535">
                                                                      <w:marLeft w:val="0"/>
                                                                      <w:marRight w:val="0"/>
                                                                      <w:marTop w:val="0"/>
                                                                      <w:marBottom w:val="0"/>
                                                                      <w:divBdr>
                                                                        <w:top w:val="none" w:sz="0" w:space="0" w:color="auto"/>
                                                                        <w:left w:val="none" w:sz="0" w:space="0" w:color="auto"/>
                                                                        <w:bottom w:val="none" w:sz="0" w:space="0" w:color="auto"/>
                                                                        <w:right w:val="none" w:sz="0" w:space="0" w:color="auto"/>
                                                                      </w:divBdr>
                                                                      <w:divsChild>
                                                                        <w:div w:id="933434712">
                                                                          <w:marLeft w:val="0"/>
                                                                          <w:marRight w:val="0"/>
                                                                          <w:marTop w:val="0"/>
                                                                          <w:marBottom w:val="0"/>
                                                                          <w:divBdr>
                                                                            <w:top w:val="none" w:sz="0" w:space="0" w:color="auto"/>
                                                                            <w:left w:val="none" w:sz="0" w:space="0" w:color="auto"/>
                                                                            <w:bottom w:val="none" w:sz="0" w:space="0" w:color="auto"/>
                                                                            <w:right w:val="none" w:sz="0" w:space="0" w:color="auto"/>
                                                                          </w:divBdr>
                                                                          <w:divsChild>
                                                                            <w:div w:id="355348445">
                                                                              <w:marLeft w:val="0"/>
                                                                              <w:marRight w:val="0"/>
                                                                              <w:marTop w:val="0"/>
                                                                              <w:marBottom w:val="0"/>
                                                                              <w:divBdr>
                                                                                <w:top w:val="none" w:sz="0" w:space="0" w:color="auto"/>
                                                                                <w:left w:val="none" w:sz="0" w:space="0" w:color="auto"/>
                                                                                <w:bottom w:val="none" w:sz="0" w:space="0" w:color="auto"/>
                                                                                <w:right w:val="none" w:sz="0" w:space="0" w:color="auto"/>
                                                                              </w:divBdr>
                                                                              <w:divsChild>
                                                                                <w:div w:id="1103187857">
                                                                                  <w:marLeft w:val="0"/>
                                                                                  <w:marRight w:val="0"/>
                                                                                  <w:marTop w:val="0"/>
                                                                                  <w:marBottom w:val="0"/>
                                                                                  <w:divBdr>
                                                                                    <w:top w:val="none" w:sz="0" w:space="0" w:color="auto"/>
                                                                                    <w:left w:val="none" w:sz="0" w:space="0" w:color="auto"/>
                                                                                    <w:bottom w:val="none" w:sz="0" w:space="0" w:color="auto"/>
                                                                                    <w:right w:val="none" w:sz="0" w:space="0" w:color="auto"/>
                                                                                  </w:divBdr>
                                                                                  <w:divsChild>
                                                                                    <w:div w:id="598564238">
                                                                                      <w:marLeft w:val="0"/>
                                                                                      <w:marRight w:val="0"/>
                                                                                      <w:marTop w:val="0"/>
                                                                                      <w:marBottom w:val="0"/>
                                                                                      <w:divBdr>
                                                                                        <w:top w:val="none" w:sz="0" w:space="0" w:color="auto"/>
                                                                                        <w:left w:val="none" w:sz="0" w:space="0" w:color="auto"/>
                                                                                        <w:bottom w:val="none" w:sz="0" w:space="0" w:color="auto"/>
                                                                                        <w:right w:val="none" w:sz="0" w:space="0" w:color="auto"/>
                                                                                      </w:divBdr>
                                                                                      <w:divsChild>
                                                                                        <w:div w:id="676734332">
                                                                                          <w:marLeft w:val="0"/>
                                                                                          <w:marRight w:val="0"/>
                                                                                          <w:marTop w:val="0"/>
                                                                                          <w:marBottom w:val="0"/>
                                                                                          <w:divBdr>
                                                                                            <w:top w:val="none" w:sz="0" w:space="0" w:color="auto"/>
                                                                                            <w:left w:val="none" w:sz="0" w:space="0" w:color="auto"/>
                                                                                            <w:bottom w:val="none" w:sz="0" w:space="0" w:color="auto"/>
                                                                                            <w:right w:val="none" w:sz="0" w:space="0" w:color="auto"/>
                                                                                          </w:divBdr>
                                                                                          <w:divsChild>
                                                                                            <w:div w:id="15252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685773">
      <w:bodyDiv w:val="1"/>
      <w:marLeft w:val="0"/>
      <w:marRight w:val="0"/>
      <w:marTop w:val="0"/>
      <w:marBottom w:val="0"/>
      <w:divBdr>
        <w:top w:val="none" w:sz="0" w:space="0" w:color="auto"/>
        <w:left w:val="none" w:sz="0" w:space="0" w:color="auto"/>
        <w:bottom w:val="none" w:sz="0" w:space="0" w:color="auto"/>
        <w:right w:val="none" w:sz="0" w:space="0" w:color="auto"/>
      </w:divBdr>
      <w:divsChild>
        <w:div w:id="1739741244">
          <w:marLeft w:val="0"/>
          <w:marRight w:val="0"/>
          <w:marTop w:val="0"/>
          <w:marBottom w:val="0"/>
          <w:divBdr>
            <w:top w:val="none" w:sz="0" w:space="0" w:color="auto"/>
            <w:left w:val="none" w:sz="0" w:space="0" w:color="auto"/>
            <w:bottom w:val="none" w:sz="0" w:space="0" w:color="auto"/>
            <w:right w:val="none" w:sz="0" w:space="0" w:color="auto"/>
          </w:divBdr>
          <w:divsChild>
            <w:div w:id="1288316843">
              <w:marLeft w:val="0"/>
              <w:marRight w:val="0"/>
              <w:marTop w:val="0"/>
              <w:marBottom w:val="0"/>
              <w:divBdr>
                <w:top w:val="none" w:sz="0" w:space="0" w:color="auto"/>
                <w:left w:val="none" w:sz="0" w:space="0" w:color="auto"/>
                <w:bottom w:val="none" w:sz="0" w:space="0" w:color="auto"/>
                <w:right w:val="none" w:sz="0" w:space="0" w:color="auto"/>
              </w:divBdr>
              <w:divsChild>
                <w:div w:id="420028533">
                  <w:marLeft w:val="0"/>
                  <w:marRight w:val="0"/>
                  <w:marTop w:val="0"/>
                  <w:marBottom w:val="0"/>
                  <w:divBdr>
                    <w:top w:val="none" w:sz="0" w:space="0" w:color="auto"/>
                    <w:left w:val="none" w:sz="0" w:space="0" w:color="auto"/>
                    <w:bottom w:val="none" w:sz="0" w:space="0" w:color="auto"/>
                    <w:right w:val="none" w:sz="0" w:space="0" w:color="auto"/>
                  </w:divBdr>
                  <w:divsChild>
                    <w:div w:id="8990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50785">
      <w:bodyDiv w:val="1"/>
      <w:marLeft w:val="0"/>
      <w:marRight w:val="0"/>
      <w:marTop w:val="0"/>
      <w:marBottom w:val="0"/>
      <w:divBdr>
        <w:top w:val="none" w:sz="0" w:space="0" w:color="auto"/>
        <w:left w:val="none" w:sz="0" w:space="0" w:color="auto"/>
        <w:bottom w:val="none" w:sz="0" w:space="0" w:color="auto"/>
        <w:right w:val="none" w:sz="0" w:space="0" w:color="auto"/>
      </w:divBdr>
      <w:divsChild>
        <w:div w:id="579409982">
          <w:marLeft w:val="0"/>
          <w:marRight w:val="0"/>
          <w:marTop w:val="0"/>
          <w:marBottom w:val="0"/>
          <w:divBdr>
            <w:top w:val="none" w:sz="0" w:space="0" w:color="auto"/>
            <w:left w:val="none" w:sz="0" w:space="0" w:color="auto"/>
            <w:bottom w:val="none" w:sz="0" w:space="0" w:color="auto"/>
            <w:right w:val="none" w:sz="0" w:space="0" w:color="auto"/>
          </w:divBdr>
          <w:divsChild>
            <w:div w:id="1397242615">
              <w:marLeft w:val="0"/>
              <w:marRight w:val="0"/>
              <w:marTop w:val="0"/>
              <w:marBottom w:val="0"/>
              <w:divBdr>
                <w:top w:val="none" w:sz="0" w:space="0" w:color="auto"/>
                <w:left w:val="none" w:sz="0" w:space="0" w:color="auto"/>
                <w:bottom w:val="none" w:sz="0" w:space="0" w:color="auto"/>
                <w:right w:val="none" w:sz="0" w:space="0" w:color="auto"/>
              </w:divBdr>
              <w:divsChild>
                <w:div w:id="673261803">
                  <w:marLeft w:val="0"/>
                  <w:marRight w:val="0"/>
                  <w:marTop w:val="0"/>
                  <w:marBottom w:val="0"/>
                  <w:divBdr>
                    <w:top w:val="none" w:sz="0" w:space="0" w:color="auto"/>
                    <w:left w:val="none" w:sz="0" w:space="0" w:color="auto"/>
                    <w:bottom w:val="none" w:sz="0" w:space="0" w:color="auto"/>
                    <w:right w:val="none" w:sz="0" w:space="0" w:color="auto"/>
                  </w:divBdr>
                  <w:divsChild>
                    <w:div w:id="10216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6955">
      <w:bodyDiv w:val="1"/>
      <w:marLeft w:val="0"/>
      <w:marRight w:val="0"/>
      <w:marTop w:val="0"/>
      <w:marBottom w:val="0"/>
      <w:divBdr>
        <w:top w:val="none" w:sz="0" w:space="0" w:color="auto"/>
        <w:left w:val="none" w:sz="0" w:space="0" w:color="auto"/>
        <w:bottom w:val="none" w:sz="0" w:space="0" w:color="auto"/>
        <w:right w:val="none" w:sz="0" w:space="0" w:color="auto"/>
      </w:divBdr>
      <w:divsChild>
        <w:div w:id="1479878166">
          <w:marLeft w:val="0"/>
          <w:marRight w:val="0"/>
          <w:marTop w:val="0"/>
          <w:marBottom w:val="0"/>
          <w:divBdr>
            <w:top w:val="none" w:sz="0" w:space="0" w:color="auto"/>
            <w:left w:val="none" w:sz="0" w:space="0" w:color="auto"/>
            <w:bottom w:val="none" w:sz="0" w:space="0" w:color="auto"/>
            <w:right w:val="none" w:sz="0" w:space="0" w:color="auto"/>
          </w:divBdr>
          <w:divsChild>
            <w:div w:id="721486897">
              <w:marLeft w:val="0"/>
              <w:marRight w:val="0"/>
              <w:marTop w:val="0"/>
              <w:marBottom w:val="0"/>
              <w:divBdr>
                <w:top w:val="none" w:sz="0" w:space="0" w:color="auto"/>
                <w:left w:val="none" w:sz="0" w:space="0" w:color="auto"/>
                <w:bottom w:val="none" w:sz="0" w:space="0" w:color="auto"/>
                <w:right w:val="none" w:sz="0" w:space="0" w:color="auto"/>
              </w:divBdr>
              <w:divsChild>
                <w:div w:id="708341058">
                  <w:marLeft w:val="0"/>
                  <w:marRight w:val="0"/>
                  <w:marTop w:val="0"/>
                  <w:marBottom w:val="0"/>
                  <w:divBdr>
                    <w:top w:val="none" w:sz="0" w:space="0" w:color="auto"/>
                    <w:left w:val="none" w:sz="0" w:space="0" w:color="auto"/>
                    <w:bottom w:val="none" w:sz="0" w:space="0" w:color="auto"/>
                    <w:right w:val="none" w:sz="0" w:space="0" w:color="auto"/>
                  </w:divBdr>
                  <w:divsChild>
                    <w:div w:id="6247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09238">
      <w:bodyDiv w:val="1"/>
      <w:marLeft w:val="0"/>
      <w:marRight w:val="0"/>
      <w:marTop w:val="0"/>
      <w:marBottom w:val="0"/>
      <w:divBdr>
        <w:top w:val="none" w:sz="0" w:space="0" w:color="auto"/>
        <w:left w:val="none" w:sz="0" w:space="0" w:color="auto"/>
        <w:bottom w:val="none" w:sz="0" w:space="0" w:color="auto"/>
        <w:right w:val="none" w:sz="0" w:space="0" w:color="auto"/>
      </w:divBdr>
      <w:divsChild>
        <w:div w:id="431441359">
          <w:marLeft w:val="0"/>
          <w:marRight w:val="0"/>
          <w:marTop w:val="0"/>
          <w:marBottom w:val="0"/>
          <w:divBdr>
            <w:top w:val="none" w:sz="0" w:space="0" w:color="auto"/>
            <w:left w:val="none" w:sz="0" w:space="0" w:color="auto"/>
            <w:bottom w:val="none" w:sz="0" w:space="0" w:color="auto"/>
            <w:right w:val="none" w:sz="0" w:space="0" w:color="auto"/>
          </w:divBdr>
        </w:div>
        <w:div w:id="471946178">
          <w:marLeft w:val="0"/>
          <w:marRight w:val="0"/>
          <w:marTop w:val="0"/>
          <w:marBottom w:val="0"/>
          <w:divBdr>
            <w:top w:val="none" w:sz="0" w:space="0" w:color="auto"/>
            <w:left w:val="none" w:sz="0" w:space="0" w:color="auto"/>
            <w:bottom w:val="none" w:sz="0" w:space="0" w:color="auto"/>
            <w:right w:val="none" w:sz="0" w:space="0" w:color="auto"/>
          </w:divBdr>
        </w:div>
        <w:div w:id="579023650">
          <w:marLeft w:val="0"/>
          <w:marRight w:val="0"/>
          <w:marTop w:val="0"/>
          <w:marBottom w:val="0"/>
          <w:divBdr>
            <w:top w:val="none" w:sz="0" w:space="0" w:color="auto"/>
            <w:left w:val="none" w:sz="0" w:space="0" w:color="auto"/>
            <w:bottom w:val="none" w:sz="0" w:space="0" w:color="auto"/>
            <w:right w:val="none" w:sz="0" w:space="0" w:color="auto"/>
          </w:divBdr>
          <w:divsChild>
            <w:div w:id="941495694">
              <w:marLeft w:val="0"/>
              <w:marRight w:val="0"/>
              <w:marTop w:val="0"/>
              <w:marBottom w:val="0"/>
              <w:divBdr>
                <w:top w:val="none" w:sz="0" w:space="0" w:color="auto"/>
                <w:left w:val="none" w:sz="0" w:space="0" w:color="auto"/>
                <w:bottom w:val="none" w:sz="0" w:space="0" w:color="auto"/>
                <w:right w:val="none" w:sz="0" w:space="0" w:color="auto"/>
              </w:divBdr>
            </w:div>
            <w:div w:id="1287925961">
              <w:marLeft w:val="0"/>
              <w:marRight w:val="0"/>
              <w:marTop w:val="0"/>
              <w:marBottom w:val="0"/>
              <w:divBdr>
                <w:top w:val="none" w:sz="0" w:space="0" w:color="auto"/>
                <w:left w:val="none" w:sz="0" w:space="0" w:color="auto"/>
                <w:bottom w:val="none" w:sz="0" w:space="0" w:color="auto"/>
                <w:right w:val="none" w:sz="0" w:space="0" w:color="auto"/>
              </w:divBdr>
            </w:div>
            <w:div w:id="1375502273">
              <w:marLeft w:val="0"/>
              <w:marRight w:val="0"/>
              <w:marTop w:val="0"/>
              <w:marBottom w:val="0"/>
              <w:divBdr>
                <w:top w:val="none" w:sz="0" w:space="0" w:color="auto"/>
                <w:left w:val="none" w:sz="0" w:space="0" w:color="auto"/>
                <w:bottom w:val="none" w:sz="0" w:space="0" w:color="auto"/>
                <w:right w:val="none" w:sz="0" w:space="0" w:color="auto"/>
              </w:divBdr>
            </w:div>
            <w:div w:id="1502424939">
              <w:marLeft w:val="0"/>
              <w:marRight w:val="0"/>
              <w:marTop w:val="0"/>
              <w:marBottom w:val="0"/>
              <w:divBdr>
                <w:top w:val="none" w:sz="0" w:space="0" w:color="auto"/>
                <w:left w:val="none" w:sz="0" w:space="0" w:color="auto"/>
                <w:bottom w:val="none" w:sz="0" w:space="0" w:color="auto"/>
                <w:right w:val="none" w:sz="0" w:space="0" w:color="auto"/>
              </w:divBdr>
            </w:div>
            <w:div w:id="1952123018">
              <w:marLeft w:val="0"/>
              <w:marRight w:val="0"/>
              <w:marTop w:val="0"/>
              <w:marBottom w:val="0"/>
              <w:divBdr>
                <w:top w:val="none" w:sz="0" w:space="0" w:color="auto"/>
                <w:left w:val="none" w:sz="0" w:space="0" w:color="auto"/>
                <w:bottom w:val="none" w:sz="0" w:space="0" w:color="auto"/>
                <w:right w:val="none" w:sz="0" w:space="0" w:color="auto"/>
              </w:divBdr>
            </w:div>
          </w:divsChild>
        </w:div>
        <w:div w:id="913974345">
          <w:marLeft w:val="0"/>
          <w:marRight w:val="0"/>
          <w:marTop w:val="0"/>
          <w:marBottom w:val="0"/>
          <w:divBdr>
            <w:top w:val="none" w:sz="0" w:space="0" w:color="auto"/>
            <w:left w:val="none" w:sz="0" w:space="0" w:color="auto"/>
            <w:bottom w:val="none" w:sz="0" w:space="0" w:color="auto"/>
            <w:right w:val="none" w:sz="0" w:space="0" w:color="auto"/>
          </w:divBdr>
        </w:div>
        <w:div w:id="1932618313">
          <w:marLeft w:val="0"/>
          <w:marRight w:val="0"/>
          <w:marTop w:val="0"/>
          <w:marBottom w:val="0"/>
          <w:divBdr>
            <w:top w:val="none" w:sz="0" w:space="0" w:color="auto"/>
            <w:left w:val="none" w:sz="0" w:space="0" w:color="auto"/>
            <w:bottom w:val="none" w:sz="0" w:space="0" w:color="auto"/>
            <w:right w:val="none" w:sz="0" w:space="0" w:color="auto"/>
          </w:divBdr>
        </w:div>
        <w:div w:id="1943099971">
          <w:marLeft w:val="0"/>
          <w:marRight w:val="0"/>
          <w:marTop w:val="0"/>
          <w:marBottom w:val="0"/>
          <w:divBdr>
            <w:top w:val="none" w:sz="0" w:space="0" w:color="auto"/>
            <w:left w:val="none" w:sz="0" w:space="0" w:color="auto"/>
            <w:bottom w:val="none" w:sz="0" w:space="0" w:color="auto"/>
            <w:right w:val="none" w:sz="0" w:space="0" w:color="auto"/>
          </w:divBdr>
          <w:divsChild>
            <w:div w:id="481124995">
              <w:marLeft w:val="-75"/>
              <w:marRight w:val="0"/>
              <w:marTop w:val="30"/>
              <w:marBottom w:val="30"/>
              <w:divBdr>
                <w:top w:val="none" w:sz="0" w:space="0" w:color="auto"/>
                <w:left w:val="none" w:sz="0" w:space="0" w:color="auto"/>
                <w:bottom w:val="none" w:sz="0" w:space="0" w:color="auto"/>
                <w:right w:val="none" w:sz="0" w:space="0" w:color="auto"/>
              </w:divBdr>
              <w:divsChild>
                <w:div w:id="532959520">
                  <w:marLeft w:val="0"/>
                  <w:marRight w:val="0"/>
                  <w:marTop w:val="0"/>
                  <w:marBottom w:val="0"/>
                  <w:divBdr>
                    <w:top w:val="none" w:sz="0" w:space="0" w:color="auto"/>
                    <w:left w:val="none" w:sz="0" w:space="0" w:color="auto"/>
                    <w:bottom w:val="none" w:sz="0" w:space="0" w:color="auto"/>
                    <w:right w:val="none" w:sz="0" w:space="0" w:color="auto"/>
                  </w:divBdr>
                  <w:divsChild>
                    <w:div w:id="2120903812">
                      <w:marLeft w:val="0"/>
                      <w:marRight w:val="0"/>
                      <w:marTop w:val="0"/>
                      <w:marBottom w:val="0"/>
                      <w:divBdr>
                        <w:top w:val="none" w:sz="0" w:space="0" w:color="auto"/>
                        <w:left w:val="none" w:sz="0" w:space="0" w:color="auto"/>
                        <w:bottom w:val="none" w:sz="0" w:space="0" w:color="auto"/>
                        <w:right w:val="none" w:sz="0" w:space="0" w:color="auto"/>
                      </w:divBdr>
                    </w:div>
                  </w:divsChild>
                </w:div>
                <w:div w:id="616833849">
                  <w:marLeft w:val="0"/>
                  <w:marRight w:val="0"/>
                  <w:marTop w:val="0"/>
                  <w:marBottom w:val="0"/>
                  <w:divBdr>
                    <w:top w:val="none" w:sz="0" w:space="0" w:color="auto"/>
                    <w:left w:val="none" w:sz="0" w:space="0" w:color="auto"/>
                    <w:bottom w:val="none" w:sz="0" w:space="0" w:color="auto"/>
                    <w:right w:val="none" w:sz="0" w:space="0" w:color="auto"/>
                  </w:divBdr>
                  <w:divsChild>
                    <w:div w:id="1178618286">
                      <w:marLeft w:val="0"/>
                      <w:marRight w:val="0"/>
                      <w:marTop w:val="0"/>
                      <w:marBottom w:val="0"/>
                      <w:divBdr>
                        <w:top w:val="none" w:sz="0" w:space="0" w:color="auto"/>
                        <w:left w:val="none" w:sz="0" w:space="0" w:color="auto"/>
                        <w:bottom w:val="none" w:sz="0" w:space="0" w:color="auto"/>
                        <w:right w:val="none" w:sz="0" w:space="0" w:color="auto"/>
                      </w:divBdr>
                    </w:div>
                  </w:divsChild>
                </w:div>
                <w:div w:id="646132495">
                  <w:marLeft w:val="0"/>
                  <w:marRight w:val="0"/>
                  <w:marTop w:val="0"/>
                  <w:marBottom w:val="0"/>
                  <w:divBdr>
                    <w:top w:val="none" w:sz="0" w:space="0" w:color="auto"/>
                    <w:left w:val="none" w:sz="0" w:space="0" w:color="auto"/>
                    <w:bottom w:val="none" w:sz="0" w:space="0" w:color="auto"/>
                    <w:right w:val="none" w:sz="0" w:space="0" w:color="auto"/>
                  </w:divBdr>
                  <w:divsChild>
                    <w:div w:id="1288858249">
                      <w:marLeft w:val="0"/>
                      <w:marRight w:val="0"/>
                      <w:marTop w:val="0"/>
                      <w:marBottom w:val="0"/>
                      <w:divBdr>
                        <w:top w:val="none" w:sz="0" w:space="0" w:color="auto"/>
                        <w:left w:val="none" w:sz="0" w:space="0" w:color="auto"/>
                        <w:bottom w:val="none" w:sz="0" w:space="0" w:color="auto"/>
                        <w:right w:val="none" w:sz="0" w:space="0" w:color="auto"/>
                      </w:divBdr>
                    </w:div>
                  </w:divsChild>
                </w:div>
                <w:div w:id="649556920">
                  <w:marLeft w:val="0"/>
                  <w:marRight w:val="0"/>
                  <w:marTop w:val="0"/>
                  <w:marBottom w:val="0"/>
                  <w:divBdr>
                    <w:top w:val="none" w:sz="0" w:space="0" w:color="auto"/>
                    <w:left w:val="none" w:sz="0" w:space="0" w:color="auto"/>
                    <w:bottom w:val="none" w:sz="0" w:space="0" w:color="auto"/>
                    <w:right w:val="none" w:sz="0" w:space="0" w:color="auto"/>
                  </w:divBdr>
                  <w:divsChild>
                    <w:div w:id="1596594222">
                      <w:marLeft w:val="0"/>
                      <w:marRight w:val="0"/>
                      <w:marTop w:val="0"/>
                      <w:marBottom w:val="0"/>
                      <w:divBdr>
                        <w:top w:val="none" w:sz="0" w:space="0" w:color="auto"/>
                        <w:left w:val="none" w:sz="0" w:space="0" w:color="auto"/>
                        <w:bottom w:val="none" w:sz="0" w:space="0" w:color="auto"/>
                        <w:right w:val="none" w:sz="0" w:space="0" w:color="auto"/>
                      </w:divBdr>
                    </w:div>
                  </w:divsChild>
                </w:div>
                <w:div w:id="789325670">
                  <w:marLeft w:val="0"/>
                  <w:marRight w:val="0"/>
                  <w:marTop w:val="0"/>
                  <w:marBottom w:val="0"/>
                  <w:divBdr>
                    <w:top w:val="none" w:sz="0" w:space="0" w:color="auto"/>
                    <w:left w:val="none" w:sz="0" w:space="0" w:color="auto"/>
                    <w:bottom w:val="none" w:sz="0" w:space="0" w:color="auto"/>
                    <w:right w:val="none" w:sz="0" w:space="0" w:color="auto"/>
                  </w:divBdr>
                  <w:divsChild>
                    <w:div w:id="30151516">
                      <w:marLeft w:val="0"/>
                      <w:marRight w:val="0"/>
                      <w:marTop w:val="0"/>
                      <w:marBottom w:val="0"/>
                      <w:divBdr>
                        <w:top w:val="none" w:sz="0" w:space="0" w:color="auto"/>
                        <w:left w:val="none" w:sz="0" w:space="0" w:color="auto"/>
                        <w:bottom w:val="none" w:sz="0" w:space="0" w:color="auto"/>
                        <w:right w:val="none" w:sz="0" w:space="0" w:color="auto"/>
                      </w:divBdr>
                    </w:div>
                  </w:divsChild>
                </w:div>
                <w:div w:id="845175030">
                  <w:marLeft w:val="0"/>
                  <w:marRight w:val="0"/>
                  <w:marTop w:val="0"/>
                  <w:marBottom w:val="0"/>
                  <w:divBdr>
                    <w:top w:val="none" w:sz="0" w:space="0" w:color="auto"/>
                    <w:left w:val="none" w:sz="0" w:space="0" w:color="auto"/>
                    <w:bottom w:val="none" w:sz="0" w:space="0" w:color="auto"/>
                    <w:right w:val="none" w:sz="0" w:space="0" w:color="auto"/>
                  </w:divBdr>
                  <w:divsChild>
                    <w:div w:id="477040589">
                      <w:marLeft w:val="0"/>
                      <w:marRight w:val="0"/>
                      <w:marTop w:val="0"/>
                      <w:marBottom w:val="0"/>
                      <w:divBdr>
                        <w:top w:val="none" w:sz="0" w:space="0" w:color="auto"/>
                        <w:left w:val="none" w:sz="0" w:space="0" w:color="auto"/>
                        <w:bottom w:val="none" w:sz="0" w:space="0" w:color="auto"/>
                        <w:right w:val="none" w:sz="0" w:space="0" w:color="auto"/>
                      </w:divBdr>
                    </w:div>
                  </w:divsChild>
                </w:div>
                <w:div w:id="849367868">
                  <w:marLeft w:val="0"/>
                  <w:marRight w:val="0"/>
                  <w:marTop w:val="0"/>
                  <w:marBottom w:val="0"/>
                  <w:divBdr>
                    <w:top w:val="none" w:sz="0" w:space="0" w:color="auto"/>
                    <w:left w:val="none" w:sz="0" w:space="0" w:color="auto"/>
                    <w:bottom w:val="none" w:sz="0" w:space="0" w:color="auto"/>
                    <w:right w:val="none" w:sz="0" w:space="0" w:color="auto"/>
                  </w:divBdr>
                  <w:divsChild>
                    <w:div w:id="429744500">
                      <w:marLeft w:val="0"/>
                      <w:marRight w:val="0"/>
                      <w:marTop w:val="0"/>
                      <w:marBottom w:val="0"/>
                      <w:divBdr>
                        <w:top w:val="none" w:sz="0" w:space="0" w:color="auto"/>
                        <w:left w:val="none" w:sz="0" w:space="0" w:color="auto"/>
                        <w:bottom w:val="none" w:sz="0" w:space="0" w:color="auto"/>
                        <w:right w:val="none" w:sz="0" w:space="0" w:color="auto"/>
                      </w:divBdr>
                    </w:div>
                  </w:divsChild>
                </w:div>
                <w:div w:id="893079571">
                  <w:marLeft w:val="0"/>
                  <w:marRight w:val="0"/>
                  <w:marTop w:val="0"/>
                  <w:marBottom w:val="0"/>
                  <w:divBdr>
                    <w:top w:val="none" w:sz="0" w:space="0" w:color="auto"/>
                    <w:left w:val="none" w:sz="0" w:space="0" w:color="auto"/>
                    <w:bottom w:val="none" w:sz="0" w:space="0" w:color="auto"/>
                    <w:right w:val="none" w:sz="0" w:space="0" w:color="auto"/>
                  </w:divBdr>
                  <w:divsChild>
                    <w:div w:id="1693266078">
                      <w:marLeft w:val="0"/>
                      <w:marRight w:val="0"/>
                      <w:marTop w:val="0"/>
                      <w:marBottom w:val="0"/>
                      <w:divBdr>
                        <w:top w:val="none" w:sz="0" w:space="0" w:color="auto"/>
                        <w:left w:val="none" w:sz="0" w:space="0" w:color="auto"/>
                        <w:bottom w:val="none" w:sz="0" w:space="0" w:color="auto"/>
                        <w:right w:val="none" w:sz="0" w:space="0" w:color="auto"/>
                      </w:divBdr>
                    </w:div>
                  </w:divsChild>
                </w:div>
                <w:div w:id="1064833565">
                  <w:marLeft w:val="0"/>
                  <w:marRight w:val="0"/>
                  <w:marTop w:val="0"/>
                  <w:marBottom w:val="0"/>
                  <w:divBdr>
                    <w:top w:val="none" w:sz="0" w:space="0" w:color="auto"/>
                    <w:left w:val="none" w:sz="0" w:space="0" w:color="auto"/>
                    <w:bottom w:val="none" w:sz="0" w:space="0" w:color="auto"/>
                    <w:right w:val="none" w:sz="0" w:space="0" w:color="auto"/>
                  </w:divBdr>
                  <w:divsChild>
                    <w:div w:id="1837453399">
                      <w:marLeft w:val="0"/>
                      <w:marRight w:val="0"/>
                      <w:marTop w:val="0"/>
                      <w:marBottom w:val="0"/>
                      <w:divBdr>
                        <w:top w:val="none" w:sz="0" w:space="0" w:color="auto"/>
                        <w:left w:val="none" w:sz="0" w:space="0" w:color="auto"/>
                        <w:bottom w:val="none" w:sz="0" w:space="0" w:color="auto"/>
                        <w:right w:val="none" w:sz="0" w:space="0" w:color="auto"/>
                      </w:divBdr>
                    </w:div>
                  </w:divsChild>
                </w:div>
                <w:div w:id="1531650014">
                  <w:marLeft w:val="0"/>
                  <w:marRight w:val="0"/>
                  <w:marTop w:val="0"/>
                  <w:marBottom w:val="0"/>
                  <w:divBdr>
                    <w:top w:val="none" w:sz="0" w:space="0" w:color="auto"/>
                    <w:left w:val="none" w:sz="0" w:space="0" w:color="auto"/>
                    <w:bottom w:val="none" w:sz="0" w:space="0" w:color="auto"/>
                    <w:right w:val="none" w:sz="0" w:space="0" w:color="auto"/>
                  </w:divBdr>
                  <w:divsChild>
                    <w:div w:id="1295985426">
                      <w:marLeft w:val="0"/>
                      <w:marRight w:val="0"/>
                      <w:marTop w:val="0"/>
                      <w:marBottom w:val="0"/>
                      <w:divBdr>
                        <w:top w:val="none" w:sz="0" w:space="0" w:color="auto"/>
                        <w:left w:val="none" w:sz="0" w:space="0" w:color="auto"/>
                        <w:bottom w:val="none" w:sz="0" w:space="0" w:color="auto"/>
                        <w:right w:val="none" w:sz="0" w:space="0" w:color="auto"/>
                      </w:divBdr>
                    </w:div>
                  </w:divsChild>
                </w:div>
                <w:div w:id="1594048682">
                  <w:marLeft w:val="0"/>
                  <w:marRight w:val="0"/>
                  <w:marTop w:val="0"/>
                  <w:marBottom w:val="0"/>
                  <w:divBdr>
                    <w:top w:val="none" w:sz="0" w:space="0" w:color="auto"/>
                    <w:left w:val="none" w:sz="0" w:space="0" w:color="auto"/>
                    <w:bottom w:val="none" w:sz="0" w:space="0" w:color="auto"/>
                    <w:right w:val="none" w:sz="0" w:space="0" w:color="auto"/>
                  </w:divBdr>
                  <w:divsChild>
                    <w:div w:id="337730949">
                      <w:marLeft w:val="0"/>
                      <w:marRight w:val="0"/>
                      <w:marTop w:val="0"/>
                      <w:marBottom w:val="0"/>
                      <w:divBdr>
                        <w:top w:val="none" w:sz="0" w:space="0" w:color="auto"/>
                        <w:left w:val="none" w:sz="0" w:space="0" w:color="auto"/>
                        <w:bottom w:val="none" w:sz="0" w:space="0" w:color="auto"/>
                        <w:right w:val="none" w:sz="0" w:space="0" w:color="auto"/>
                      </w:divBdr>
                    </w:div>
                  </w:divsChild>
                </w:div>
                <w:div w:id="1697190074">
                  <w:marLeft w:val="0"/>
                  <w:marRight w:val="0"/>
                  <w:marTop w:val="0"/>
                  <w:marBottom w:val="0"/>
                  <w:divBdr>
                    <w:top w:val="none" w:sz="0" w:space="0" w:color="auto"/>
                    <w:left w:val="none" w:sz="0" w:space="0" w:color="auto"/>
                    <w:bottom w:val="none" w:sz="0" w:space="0" w:color="auto"/>
                    <w:right w:val="none" w:sz="0" w:space="0" w:color="auto"/>
                  </w:divBdr>
                  <w:divsChild>
                    <w:div w:id="1426226891">
                      <w:marLeft w:val="0"/>
                      <w:marRight w:val="0"/>
                      <w:marTop w:val="0"/>
                      <w:marBottom w:val="0"/>
                      <w:divBdr>
                        <w:top w:val="none" w:sz="0" w:space="0" w:color="auto"/>
                        <w:left w:val="none" w:sz="0" w:space="0" w:color="auto"/>
                        <w:bottom w:val="none" w:sz="0" w:space="0" w:color="auto"/>
                        <w:right w:val="none" w:sz="0" w:space="0" w:color="auto"/>
                      </w:divBdr>
                    </w:div>
                  </w:divsChild>
                </w:div>
                <w:div w:id="1855918662">
                  <w:marLeft w:val="0"/>
                  <w:marRight w:val="0"/>
                  <w:marTop w:val="0"/>
                  <w:marBottom w:val="0"/>
                  <w:divBdr>
                    <w:top w:val="none" w:sz="0" w:space="0" w:color="auto"/>
                    <w:left w:val="none" w:sz="0" w:space="0" w:color="auto"/>
                    <w:bottom w:val="none" w:sz="0" w:space="0" w:color="auto"/>
                    <w:right w:val="none" w:sz="0" w:space="0" w:color="auto"/>
                  </w:divBdr>
                  <w:divsChild>
                    <w:div w:id="408498599">
                      <w:marLeft w:val="0"/>
                      <w:marRight w:val="0"/>
                      <w:marTop w:val="0"/>
                      <w:marBottom w:val="0"/>
                      <w:divBdr>
                        <w:top w:val="none" w:sz="0" w:space="0" w:color="auto"/>
                        <w:left w:val="none" w:sz="0" w:space="0" w:color="auto"/>
                        <w:bottom w:val="none" w:sz="0" w:space="0" w:color="auto"/>
                        <w:right w:val="none" w:sz="0" w:space="0" w:color="auto"/>
                      </w:divBdr>
                    </w:div>
                  </w:divsChild>
                </w:div>
                <w:div w:id="2030371614">
                  <w:marLeft w:val="0"/>
                  <w:marRight w:val="0"/>
                  <w:marTop w:val="0"/>
                  <w:marBottom w:val="0"/>
                  <w:divBdr>
                    <w:top w:val="none" w:sz="0" w:space="0" w:color="auto"/>
                    <w:left w:val="none" w:sz="0" w:space="0" w:color="auto"/>
                    <w:bottom w:val="none" w:sz="0" w:space="0" w:color="auto"/>
                    <w:right w:val="none" w:sz="0" w:space="0" w:color="auto"/>
                  </w:divBdr>
                  <w:divsChild>
                    <w:div w:id="1996452898">
                      <w:marLeft w:val="0"/>
                      <w:marRight w:val="0"/>
                      <w:marTop w:val="0"/>
                      <w:marBottom w:val="0"/>
                      <w:divBdr>
                        <w:top w:val="none" w:sz="0" w:space="0" w:color="auto"/>
                        <w:left w:val="none" w:sz="0" w:space="0" w:color="auto"/>
                        <w:bottom w:val="none" w:sz="0" w:space="0" w:color="auto"/>
                        <w:right w:val="none" w:sz="0" w:space="0" w:color="auto"/>
                      </w:divBdr>
                    </w:div>
                  </w:divsChild>
                </w:div>
                <w:div w:id="2043245790">
                  <w:marLeft w:val="0"/>
                  <w:marRight w:val="0"/>
                  <w:marTop w:val="0"/>
                  <w:marBottom w:val="0"/>
                  <w:divBdr>
                    <w:top w:val="none" w:sz="0" w:space="0" w:color="auto"/>
                    <w:left w:val="none" w:sz="0" w:space="0" w:color="auto"/>
                    <w:bottom w:val="none" w:sz="0" w:space="0" w:color="auto"/>
                    <w:right w:val="none" w:sz="0" w:space="0" w:color="auto"/>
                  </w:divBdr>
                  <w:divsChild>
                    <w:div w:id="118645780">
                      <w:marLeft w:val="0"/>
                      <w:marRight w:val="0"/>
                      <w:marTop w:val="0"/>
                      <w:marBottom w:val="0"/>
                      <w:divBdr>
                        <w:top w:val="none" w:sz="0" w:space="0" w:color="auto"/>
                        <w:left w:val="none" w:sz="0" w:space="0" w:color="auto"/>
                        <w:bottom w:val="none" w:sz="0" w:space="0" w:color="auto"/>
                        <w:right w:val="none" w:sz="0" w:space="0" w:color="auto"/>
                      </w:divBdr>
                    </w:div>
                  </w:divsChild>
                </w:div>
                <w:div w:id="2126999427">
                  <w:marLeft w:val="0"/>
                  <w:marRight w:val="0"/>
                  <w:marTop w:val="0"/>
                  <w:marBottom w:val="0"/>
                  <w:divBdr>
                    <w:top w:val="none" w:sz="0" w:space="0" w:color="auto"/>
                    <w:left w:val="none" w:sz="0" w:space="0" w:color="auto"/>
                    <w:bottom w:val="none" w:sz="0" w:space="0" w:color="auto"/>
                    <w:right w:val="none" w:sz="0" w:space="0" w:color="auto"/>
                  </w:divBdr>
                  <w:divsChild>
                    <w:div w:id="10270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81419">
      <w:bodyDiv w:val="1"/>
      <w:marLeft w:val="0"/>
      <w:marRight w:val="0"/>
      <w:marTop w:val="0"/>
      <w:marBottom w:val="0"/>
      <w:divBdr>
        <w:top w:val="none" w:sz="0" w:space="0" w:color="auto"/>
        <w:left w:val="none" w:sz="0" w:space="0" w:color="auto"/>
        <w:bottom w:val="none" w:sz="0" w:space="0" w:color="auto"/>
        <w:right w:val="none" w:sz="0" w:space="0" w:color="auto"/>
      </w:divBdr>
    </w:div>
    <w:div w:id="793523828">
      <w:bodyDiv w:val="1"/>
      <w:marLeft w:val="0"/>
      <w:marRight w:val="0"/>
      <w:marTop w:val="0"/>
      <w:marBottom w:val="0"/>
      <w:divBdr>
        <w:top w:val="none" w:sz="0" w:space="0" w:color="auto"/>
        <w:left w:val="none" w:sz="0" w:space="0" w:color="auto"/>
        <w:bottom w:val="none" w:sz="0" w:space="0" w:color="auto"/>
        <w:right w:val="none" w:sz="0" w:space="0" w:color="auto"/>
      </w:divBdr>
    </w:div>
    <w:div w:id="1219706057">
      <w:bodyDiv w:val="1"/>
      <w:marLeft w:val="0"/>
      <w:marRight w:val="0"/>
      <w:marTop w:val="0"/>
      <w:marBottom w:val="0"/>
      <w:divBdr>
        <w:top w:val="none" w:sz="0" w:space="0" w:color="auto"/>
        <w:left w:val="none" w:sz="0" w:space="0" w:color="auto"/>
        <w:bottom w:val="none" w:sz="0" w:space="0" w:color="auto"/>
        <w:right w:val="none" w:sz="0" w:space="0" w:color="auto"/>
      </w:divBdr>
    </w:div>
    <w:div w:id="1306278243">
      <w:bodyDiv w:val="1"/>
      <w:marLeft w:val="0"/>
      <w:marRight w:val="0"/>
      <w:marTop w:val="0"/>
      <w:marBottom w:val="0"/>
      <w:divBdr>
        <w:top w:val="none" w:sz="0" w:space="0" w:color="auto"/>
        <w:left w:val="none" w:sz="0" w:space="0" w:color="auto"/>
        <w:bottom w:val="none" w:sz="0" w:space="0" w:color="auto"/>
        <w:right w:val="none" w:sz="0" w:space="0" w:color="auto"/>
      </w:divBdr>
    </w:div>
    <w:div w:id="1360399924">
      <w:bodyDiv w:val="1"/>
      <w:marLeft w:val="0"/>
      <w:marRight w:val="0"/>
      <w:marTop w:val="0"/>
      <w:marBottom w:val="0"/>
      <w:divBdr>
        <w:top w:val="none" w:sz="0" w:space="0" w:color="auto"/>
        <w:left w:val="none" w:sz="0" w:space="0" w:color="auto"/>
        <w:bottom w:val="none" w:sz="0" w:space="0" w:color="auto"/>
        <w:right w:val="none" w:sz="0" w:space="0" w:color="auto"/>
      </w:divBdr>
      <w:divsChild>
        <w:div w:id="1059018453">
          <w:marLeft w:val="0"/>
          <w:marRight w:val="0"/>
          <w:marTop w:val="0"/>
          <w:marBottom w:val="0"/>
          <w:divBdr>
            <w:top w:val="none" w:sz="0" w:space="0" w:color="auto"/>
            <w:left w:val="none" w:sz="0" w:space="0" w:color="auto"/>
            <w:bottom w:val="none" w:sz="0" w:space="0" w:color="auto"/>
            <w:right w:val="none" w:sz="0" w:space="0" w:color="auto"/>
          </w:divBdr>
          <w:divsChild>
            <w:div w:id="1869947174">
              <w:marLeft w:val="0"/>
              <w:marRight w:val="0"/>
              <w:marTop w:val="0"/>
              <w:marBottom w:val="0"/>
              <w:divBdr>
                <w:top w:val="none" w:sz="0" w:space="0" w:color="auto"/>
                <w:left w:val="none" w:sz="0" w:space="0" w:color="auto"/>
                <w:bottom w:val="none" w:sz="0" w:space="0" w:color="auto"/>
                <w:right w:val="none" w:sz="0" w:space="0" w:color="auto"/>
              </w:divBdr>
              <w:divsChild>
                <w:div w:id="1052004657">
                  <w:marLeft w:val="0"/>
                  <w:marRight w:val="0"/>
                  <w:marTop w:val="0"/>
                  <w:marBottom w:val="0"/>
                  <w:divBdr>
                    <w:top w:val="none" w:sz="0" w:space="0" w:color="auto"/>
                    <w:left w:val="none" w:sz="0" w:space="0" w:color="auto"/>
                    <w:bottom w:val="none" w:sz="0" w:space="0" w:color="auto"/>
                    <w:right w:val="none" w:sz="0" w:space="0" w:color="auto"/>
                  </w:divBdr>
                  <w:divsChild>
                    <w:div w:id="7044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80246">
      <w:bodyDiv w:val="1"/>
      <w:marLeft w:val="0"/>
      <w:marRight w:val="0"/>
      <w:marTop w:val="0"/>
      <w:marBottom w:val="0"/>
      <w:divBdr>
        <w:top w:val="none" w:sz="0" w:space="0" w:color="auto"/>
        <w:left w:val="none" w:sz="0" w:space="0" w:color="auto"/>
        <w:bottom w:val="none" w:sz="0" w:space="0" w:color="auto"/>
        <w:right w:val="none" w:sz="0" w:space="0" w:color="auto"/>
      </w:divBdr>
    </w:div>
    <w:div w:id="1926719550">
      <w:bodyDiv w:val="1"/>
      <w:marLeft w:val="0"/>
      <w:marRight w:val="0"/>
      <w:marTop w:val="0"/>
      <w:marBottom w:val="0"/>
      <w:divBdr>
        <w:top w:val="none" w:sz="0" w:space="0" w:color="auto"/>
        <w:left w:val="none" w:sz="0" w:space="0" w:color="auto"/>
        <w:bottom w:val="none" w:sz="0" w:space="0" w:color="auto"/>
        <w:right w:val="none" w:sz="0" w:space="0" w:color="auto"/>
      </w:divBdr>
      <w:divsChild>
        <w:div w:id="401606486">
          <w:marLeft w:val="0"/>
          <w:marRight w:val="0"/>
          <w:marTop w:val="0"/>
          <w:marBottom w:val="0"/>
          <w:divBdr>
            <w:top w:val="none" w:sz="0" w:space="0" w:color="auto"/>
            <w:left w:val="none" w:sz="0" w:space="0" w:color="auto"/>
            <w:bottom w:val="none" w:sz="0" w:space="0" w:color="auto"/>
            <w:right w:val="none" w:sz="0" w:space="0" w:color="auto"/>
          </w:divBdr>
        </w:div>
        <w:div w:id="1033503927">
          <w:marLeft w:val="0"/>
          <w:marRight w:val="0"/>
          <w:marTop w:val="0"/>
          <w:marBottom w:val="0"/>
          <w:divBdr>
            <w:top w:val="none" w:sz="0" w:space="0" w:color="auto"/>
            <w:left w:val="none" w:sz="0" w:space="0" w:color="auto"/>
            <w:bottom w:val="none" w:sz="0" w:space="0" w:color="auto"/>
            <w:right w:val="none" w:sz="0" w:space="0" w:color="auto"/>
          </w:divBdr>
        </w:div>
        <w:div w:id="1818105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BBD501030A4478284C2FD7327BC5A" ma:contentTypeVersion="16" ma:contentTypeDescription="Crée un document." ma:contentTypeScope="" ma:versionID="3db2b2669157f9bc5b718cb471d77a40">
  <xsd:schema xmlns:xsd="http://www.w3.org/2001/XMLSchema" xmlns:xs="http://www.w3.org/2001/XMLSchema" xmlns:p="http://schemas.microsoft.com/office/2006/metadata/properties" xmlns:ns2="b4ed466d-9b8e-472d-bb6b-20363b009064" xmlns:ns3="0ccb56ea-9fb1-43fc-8973-6499a28f168e" targetNamespace="http://schemas.microsoft.com/office/2006/metadata/properties" ma:root="true" ma:fieldsID="05c1d6042491c0f5ed6d835644aa4e6b" ns2:_="" ns3:_="">
    <xsd:import namespace="b4ed466d-9b8e-472d-bb6b-20363b009064"/>
    <xsd:import namespace="0ccb56ea-9fb1-43fc-8973-6499a28f1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d466d-9b8e-472d-bb6b-20363b009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b630b34-ef66-4a23-b54c-047f976c1c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cb56ea-9fb1-43fc-8973-6499a28f168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14b2399-f479-4210-8612-e72b9085ca79}" ma:internalName="TaxCatchAll" ma:showField="CatchAllData" ma:web="0ccb56ea-9fb1-43fc-8973-6499a28f1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ed466d-9b8e-472d-bb6b-20363b009064">
      <Terms xmlns="http://schemas.microsoft.com/office/infopath/2007/PartnerControls"/>
    </lcf76f155ced4ddcb4097134ff3c332f>
    <TaxCatchAll xmlns="0ccb56ea-9fb1-43fc-8973-6499a28f168e" xsi:nil="true"/>
  </documentManagement>
</p:properties>
</file>

<file path=customXml/itemProps1.xml><?xml version="1.0" encoding="utf-8"?>
<ds:datastoreItem xmlns:ds="http://schemas.openxmlformats.org/officeDocument/2006/customXml" ds:itemID="{49D4CE0C-A8F0-496F-8EF9-5B9E3A640008}"/>
</file>

<file path=customXml/itemProps2.xml><?xml version="1.0" encoding="utf-8"?>
<ds:datastoreItem xmlns:ds="http://schemas.openxmlformats.org/officeDocument/2006/customXml" ds:itemID="{8B9FCE9E-FEBE-4C29-A85C-CBBF0C30C85C}">
  <ds:schemaRefs>
    <ds:schemaRef ds:uri="http://schemas.openxmlformats.org/officeDocument/2006/bibliography"/>
  </ds:schemaRefs>
</ds:datastoreItem>
</file>

<file path=customXml/itemProps3.xml><?xml version="1.0" encoding="utf-8"?>
<ds:datastoreItem xmlns:ds="http://schemas.openxmlformats.org/officeDocument/2006/customXml" ds:itemID="{49E1E0CA-B02C-4349-9644-1EE0559865E7}">
  <ds:schemaRefs>
    <ds:schemaRef ds:uri="http://schemas.microsoft.com/sharepoint/v3/contenttype/forms"/>
  </ds:schemaRefs>
</ds:datastoreItem>
</file>

<file path=customXml/itemProps4.xml><?xml version="1.0" encoding="utf-8"?>
<ds:datastoreItem xmlns:ds="http://schemas.openxmlformats.org/officeDocument/2006/customXml" ds:itemID="{8BA8D551-5BAC-4855-9A90-13224AD28A6A}">
  <ds:schemaRefs>
    <ds:schemaRef ds:uri="http://schemas.microsoft.com/office/2006/metadata/properties"/>
    <ds:schemaRef ds:uri="http://schemas.microsoft.com/office/infopath/2007/PartnerControls"/>
    <ds:schemaRef ds:uri="acd5dc50-8be8-48ff-bfc8-366e22ecafba"/>
    <ds:schemaRef ds:uri="2bc606f5-4667-488d-9fa4-66739499abec"/>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947</Words>
  <Characters>5214</Characters>
  <Application>Microsoft Office Word</Application>
  <DocSecurity>0</DocSecurity>
  <Lines>43</Lines>
  <Paragraphs>12</Paragraphs>
  <ScaleCrop>false</ScaleCrop>
  <Company>TOSHIBA</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cp:lastModifiedBy>Manuela D</cp:lastModifiedBy>
  <cp:revision>53</cp:revision>
  <cp:lastPrinted>2023-01-11T12:46:00Z</cp:lastPrinted>
  <dcterms:created xsi:type="dcterms:W3CDTF">2023-01-11T12:46:00Z</dcterms:created>
  <dcterms:modified xsi:type="dcterms:W3CDTF">2023-01-17T10:07:00Z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0x010100083BBD501030A4478284C2FD7327BC5A</vt:lpwstr>
  </property>
  <property fmtid="{D5CDD505-2E9C-101B-9397-08002B2CF9AE}" pid="3" name="Order">
    <vt:r8>50100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